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74F6" w:rsidRDefault="00D004B7">
      <w:r>
        <w:rPr>
          <w:rFonts w:hint="eastAsia"/>
          <w:b/>
          <w:sz w:val="20"/>
          <w:lang w:eastAsia="zh-CN"/>
        </w:rPr>
        <w:t xml:space="preserve"> </w:t>
      </w:r>
    </w:p>
    <w:p w:rsidR="00E274F6" w:rsidRDefault="00E274F6">
      <w:pPr>
        <w:jc w:val="center"/>
        <w:rPr>
          <w:rFonts w:ascii="仿宋" w:eastAsia="仿宋" w:hAnsi="仿宋"/>
          <w:b/>
          <w:w w:val="95"/>
          <w:sz w:val="44"/>
          <w:lang w:eastAsia="zh-CN"/>
        </w:rPr>
      </w:pPr>
    </w:p>
    <w:p w:rsidR="00E274F6" w:rsidRDefault="00E274F6">
      <w:pPr>
        <w:jc w:val="center"/>
        <w:rPr>
          <w:rFonts w:ascii="仿宋" w:eastAsia="仿宋" w:hAnsi="仿宋"/>
          <w:b/>
          <w:w w:val="95"/>
          <w:sz w:val="44"/>
          <w:lang w:eastAsia="zh-CN"/>
        </w:rPr>
      </w:pPr>
    </w:p>
    <w:p w:rsidR="00E274F6" w:rsidRDefault="00E274F6">
      <w:pPr>
        <w:jc w:val="center"/>
        <w:rPr>
          <w:rFonts w:ascii="仿宋" w:eastAsia="仿宋" w:hAnsi="仿宋"/>
          <w:b/>
          <w:w w:val="95"/>
          <w:sz w:val="44"/>
          <w:lang w:eastAsia="zh-CN"/>
        </w:rPr>
      </w:pPr>
    </w:p>
    <w:p w:rsidR="00E274F6" w:rsidRDefault="00E274F6">
      <w:pPr>
        <w:jc w:val="center"/>
        <w:rPr>
          <w:rFonts w:ascii="仿宋" w:eastAsia="仿宋" w:hAnsi="仿宋"/>
          <w:b/>
          <w:w w:val="95"/>
          <w:sz w:val="44"/>
          <w:lang w:eastAsia="zh-CN"/>
        </w:rPr>
      </w:pPr>
    </w:p>
    <w:p w:rsidR="00E274F6" w:rsidRDefault="00E274F6">
      <w:pPr>
        <w:jc w:val="center"/>
        <w:rPr>
          <w:rFonts w:ascii="仿宋" w:eastAsia="仿宋" w:hAnsi="仿宋"/>
          <w:b/>
          <w:w w:val="95"/>
          <w:sz w:val="44"/>
          <w:lang w:eastAsia="zh-CN"/>
        </w:rPr>
      </w:pPr>
    </w:p>
    <w:p w:rsidR="00E274F6" w:rsidRDefault="00D004B7">
      <w:pPr>
        <w:jc w:val="center"/>
        <w:rPr>
          <w:rFonts w:ascii="仿宋" w:eastAsia="仿宋" w:hAnsi="仿宋"/>
          <w:b/>
          <w:w w:val="95"/>
          <w:sz w:val="44"/>
        </w:rPr>
      </w:pPr>
      <w:r>
        <w:rPr>
          <w:rFonts w:ascii="仿宋" w:eastAsia="仿宋" w:hAnsi="仿宋" w:hint="eastAsia"/>
          <w:b/>
          <w:w w:val="95"/>
          <w:sz w:val="44"/>
          <w:lang w:eastAsia="zh-CN"/>
        </w:rPr>
        <w:t>诸城市华铄机械有限公司年产2400吨铸件</w:t>
      </w:r>
      <w:proofErr w:type="spellStart"/>
      <w:r>
        <w:rPr>
          <w:rFonts w:ascii="仿宋" w:eastAsia="仿宋" w:hAnsi="仿宋" w:hint="eastAsia"/>
          <w:b/>
          <w:w w:val="95"/>
          <w:sz w:val="44"/>
        </w:rPr>
        <w:t>项目</w:t>
      </w:r>
      <w:proofErr w:type="spellEnd"/>
    </w:p>
    <w:p w:rsidR="00E274F6" w:rsidRDefault="00D004B7">
      <w:pPr>
        <w:jc w:val="center"/>
        <w:rPr>
          <w:rFonts w:ascii="仿宋" w:eastAsia="仿宋"/>
          <w:b/>
          <w:sz w:val="44"/>
        </w:rPr>
      </w:pPr>
      <w:proofErr w:type="spellStart"/>
      <w:r>
        <w:rPr>
          <w:rFonts w:ascii="仿宋" w:eastAsia="仿宋" w:hAnsi="仿宋" w:hint="eastAsia"/>
          <w:b/>
          <w:w w:val="95"/>
          <w:sz w:val="44"/>
        </w:rPr>
        <w:t>竣工环境保护</w:t>
      </w:r>
      <w:r>
        <w:rPr>
          <w:rFonts w:ascii="仿宋" w:eastAsia="仿宋" w:hint="eastAsia"/>
          <w:b/>
          <w:w w:val="95"/>
          <w:sz w:val="44"/>
        </w:rPr>
        <w:t>验收监测报告</w:t>
      </w:r>
      <w:proofErr w:type="spellEnd"/>
    </w:p>
    <w:p w:rsidR="00E274F6" w:rsidRDefault="00E274F6">
      <w:pPr>
        <w:jc w:val="center"/>
        <w:rPr>
          <w:b/>
          <w:color w:val="FF0000"/>
          <w:sz w:val="72"/>
          <w:szCs w:val="72"/>
        </w:rPr>
      </w:pPr>
    </w:p>
    <w:p w:rsidR="00E274F6" w:rsidRDefault="00E274F6">
      <w:pPr>
        <w:jc w:val="center"/>
        <w:rPr>
          <w:b/>
          <w:color w:val="FF0000"/>
          <w:sz w:val="72"/>
          <w:szCs w:val="72"/>
        </w:rPr>
      </w:pPr>
    </w:p>
    <w:p w:rsidR="00E274F6" w:rsidRDefault="00E274F6" w:rsidP="00FA137C">
      <w:pPr>
        <w:spacing w:beforeLines="50" w:afterLines="50"/>
        <w:ind w:firstLineChars="550" w:firstLine="1650"/>
        <w:rPr>
          <w:rFonts w:eastAsia="楷体_GB2312"/>
          <w:color w:val="FF0000"/>
          <w:sz w:val="30"/>
          <w:szCs w:val="30"/>
        </w:rPr>
      </w:pPr>
    </w:p>
    <w:p w:rsidR="00E274F6" w:rsidRDefault="00E274F6" w:rsidP="00864380">
      <w:pPr>
        <w:pStyle w:val="20"/>
        <w:ind w:left="440" w:firstLine="600"/>
        <w:rPr>
          <w:rFonts w:eastAsia="楷体_GB2312"/>
          <w:color w:val="FF0000"/>
          <w:sz w:val="30"/>
          <w:szCs w:val="30"/>
        </w:rPr>
      </w:pPr>
    </w:p>
    <w:p w:rsidR="00E274F6" w:rsidRDefault="00E274F6"/>
    <w:p w:rsidR="00E274F6" w:rsidRDefault="00E274F6" w:rsidP="00864380">
      <w:pPr>
        <w:pStyle w:val="20"/>
        <w:ind w:left="440" w:firstLine="600"/>
        <w:rPr>
          <w:rFonts w:eastAsia="楷体_GB2312"/>
          <w:color w:val="FF0000"/>
          <w:sz w:val="30"/>
          <w:szCs w:val="30"/>
        </w:rPr>
      </w:pPr>
    </w:p>
    <w:p w:rsidR="00E274F6" w:rsidRDefault="00E274F6">
      <w:pPr>
        <w:jc w:val="center"/>
      </w:pPr>
    </w:p>
    <w:p w:rsidR="00E274F6" w:rsidRDefault="00D004B7" w:rsidP="00FA137C">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建设单位</w:t>
      </w:r>
      <w:proofErr w:type="spellEnd"/>
      <w:r>
        <w:rPr>
          <w:rFonts w:ascii="仿宋" w:eastAsia="仿宋" w:hint="eastAsia"/>
          <w:sz w:val="28"/>
        </w:rPr>
        <w:t>:</w:t>
      </w:r>
      <w:r>
        <w:rPr>
          <w:rFonts w:ascii="仿宋" w:eastAsia="仿宋" w:hint="eastAsia"/>
          <w:sz w:val="28"/>
          <w:lang w:eastAsia="zh-CN"/>
        </w:rPr>
        <w:t>诸城市华铄机械有限公司</w:t>
      </w:r>
    </w:p>
    <w:p w:rsidR="00E274F6" w:rsidRDefault="00D004B7" w:rsidP="00FA137C">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编制单位</w:t>
      </w:r>
      <w:proofErr w:type="spellEnd"/>
      <w:r>
        <w:rPr>
          <w:rFonts w:ascii="仿宋" w:eastAsia="仿宋" w:hint="eastAsia"/>
          <w:sz w:val="28"/>
        </w:rPr>
        <w:t>：</w:t>
      </w:r>
      <w:r>
        <w:rPr>
          <w:rFonts w:ascii="仿宋" w:eastAsia="仿宋" w:hint="eastAsia"/>
          <w:sz w:val="28"/>
          <w:lang w:eastAsia="zh-CN"/>
        </w:rPr>
        <w:t>诸城市华铄机械有限公司</w:t>
      </w:r>
    </w:p>
    <w:p w:rsidR="00E274F6" w:rsidRDefault="00E274F6" w:rsidP="00864380">
      <w:pPr>
        <w:pStyle w:val="20"/>
        <w:ind w:left="440" w:firstLine="560"/>
      </w:pPr>
    </w:p>
    <w:p w:rsidR="00E274F6" w:rsidRDefault="00E274F6">
      <w:pPr>
        <w:pStyle w:val="20"/>
        <w:ind w:leftChars="0" w:left="0" w:firstLineChars="0" w:firstLine="0"/>
      </w:pPr>
    </w:p>
    <w:p w:rsidR="00E274F6" w:rsidRDefault="00D004B7">
      <w:pPr>
        <w:ind w:left="2568" w:right="2309"/>
        <w:jc w:val="center"/>
        <w:rPr>
          <w:rFonts w:ascii="仿宋" w:eastAsia="仿宋" w:hAnsi="仿宋"/>
          <w:bCs/>
          <w:sz w:val="28"/>
        </w:rPr>
        <w:sectPr w:rsidR="00E274F6">
          <w:pgSz w:w="11906" w:h="16838"/>
          <w:pgMar w:top="1440" w:right="986" w:bottom="1440" w:left="1560" w:header="851" w:footer="992" w:gutter="0"/>
          <w:pgNumType w:start="1"/>
          <w:cols w:space="720"/>
          <w:docGrid w:type="lines" w:linePitch="312"/>
        </w:sectPr>
      </w:pPr>
      <w:r>
        <w:rPr>
          <w:rFonts w:ascii="仿宋" w:eastAsia="仿宋" w:hAnsi="仿宋" w:hint="eastAsia"/>
          <w:bCs/>
          <w:sz w:val="30"/>
          <w:lang w:eastAsia="zh-CN"/>
        </w:rPr>
        <w:t>2018</w:t>
      </w:r>
      <w:r>
        <w:rPr>
          <w:rFonts w:ascii="仿宋" w:eastAsia="仿宋" w:hAnsi="仿宋" w:hint="eastAsia"/>
          <w:bCs/>
          <w:sz w:val="28"/>
        </w:rPr>
        <w:t>年</w:t>
      </w:r>
      <w:r>
        <w:rPr>
          <w:rFonts w:ascii="仿宋" w:eastAsia="仿宋" w:hAnsi="仿宋" w:hint="eastAsia"/>
          <w:bCs/>
          <w:sz w:val="30"/>
          <w:lang w:eastAsia="zh-CN"/>
        </w:rPr>
        <w:t>3</w:t>
      </w:r>
      <w:r>
        <w:rPr>
          <w:rFonts w:ascii="仿宋" w:eastAsia="仿宋" w:hAnsi="仿宋" w:hint="eastAsia"/>
          <w:bCs/>
          <w:sz w:val="28"/>
        </w:rPr>
        <w:t>月</w:t>
      </w:r>
    </w:p>
    <w:p w:rsidR="00E274F6" w:rsidRDefault="00D004B7">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lastRenderedPageBreak/>
        <w:t>建设单位：诸城市华铄机械有限公司</w:t>
      </w:r>
    </w:p>
    <w:p w:rsidR="00E274F6" w:rsidRDefault="00E274F6" w:rsidP="00864380">
      <w:pPr>
        <w:pStyle w:val="20"/>
        <w:ind w:left="440" w:firstLine="560"/>
        <w:rPr>
          <w:lang w:eastAsia="zh-CN"/>
        </w:rPr>
      </w:pPr>
    </w:p>
    <w:p w:rsidR="00E274F6" w:rsidRDefault="00D004B7">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t>法人代表：管廷乐</w:t>
      </w:r>
    </w:p>
    <w:p w:rsidR="00E274F6" w:rsidRDefault="00E274F6" w:rsidP="00864380">
      <w:pPr>
        <w:pStyle w:val="20"/>
        <w:ind w:left="440" w:firstLine="560"/>
        <w:rPr>
          <w:lang w:eastAsia="zh-CN"/>
        </w:rPr>
      </w:pPr>
    </w:p>
    <w:p w:rsidR="00E274F6" w:rsidRDefault="00D004B7">
      <w:pPr>
        <w:pStyle w:val="20"/>
        <w:ind w:leftChars="0" w:left="0" w:firstLineChars="0" w:firstLine="0"/>
        <w:rPr>
          <w:rFonts w:ascii="仿宋" w:eastAsia="仿宋"/>
          <w:b/>
          <w:lang w:eastAsia="zh-CN"/>
        </w:rPr>
      </w:pPr>
      <w:r>
        <w:rPr>
          <w:rFonts w:ascii="仿宋" w:eastAsia="仿宋" w:hint="eastAsia"/>
          <w:b/>
          <w:lang w:eastAsia="zh-CN"/>
        </w:rPr>
        <w:t>编制单位：诸城市华铄机械有限公司</w:t>
      </w:r>
    </w:p>
    <w:p w:rsidR="00E274F6" w:rsidRDefault="00E274F6">
      <w:pPr>
        <w:rPr>
          <w:lang w:eastAsia="zh-CN"/>
        </w:rPr>
      </w:pPr>
    </w:p>
    <w:p w:rsidR="00E274F6" w:rsidRDefault="00D004B7">
      <w:pPr>
        <w:rPr>
          <w:rFonts w:ascii="仿宋" w:eastAsia="仿宋"/>
          <w:b/>
          <w:sz w:val="28"/>
          <w:lang w:eastAsia="zh-CN"/>
        </w:rPr>
      </w:pPr>
      <w:r>
        <w:rPr>
          <w:rFonts w:ascii="仿宋" w:eastAsia="仿宋" w:hint="eastAsia"/>
          <w:b/>
          <w:sz w:val="28"/>
          <w:lang w:eastAsia="zh-CN"/>
        </w:rPr>
        <w:t>法人代表：管廷乐</w:t>
      </w:r>
    </w:p>
    <w:p w:rsidR="00E274F6" w:rsidRDefault="00E274F6" w:rsidP="00864380">
      <w:pPr>
        <w:pStyle w:val="20"/>
        <w:ind w:left="440" w:firstLine="560"/>
        <w:rPr>
          <w:lang w:eastAsia="zh-CN"/>
        </w:rPr>
      </w:pPr>
    </w:p>
    <w:p w:rsidR="00E274F6" w:rsidRDefault="00D004B7">
      <w:pPr>
        <w:pStyle w:val="20"/>
        <w:ind w:leftChars="0" w:left="0" w:firstLineChars="0" w:firstLine="0"/>
        <w:rPr>
          <w:rFonts w:ascii="仿宋" w:eastAsia="仿宋"/>
          <w:b/>
          <w:lang w:eastAsia="zh-CN"/>
        </w:rPr>
      </w:pPr>
      <w:r>
        <w:rPr>
          <w:rFonts w:ascii="仿宋" w:eastAsia="仿宋" w:hint="eastAsia"/>
          <w:b/>
          <w:lang w:eastAsia="zh-CN"/>
        </w:rPr>
        <w:t>项目负责人：管明林</w:t>
      </w:r>
    </w:p>
    <w:p w:rsidR="00E274F6" w:rsidRDefault="00E274F6">
      <w:pPr>
        <w:rPr>
          <w:lang w:eastAsia="zh-CN"/>
        </w:rPr>
      </w:pPr>
    </w:p>
    <w:p w:rsidR="00E274F6" w:rsidRDefault="00D004B7">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建设单位：诸城市华铄机械有限公司   编制单位：诸城市华铄机械有限公司</w:t>
      </w:r>
    </w:p>
    <w:p w:rsidR="00E274F6" w:rsidRDefault="00E274F6">
      <w:pPr>
        <w:rPr>
          <w:lang w:eastAsia="zh-CN"/>
        </w:rPr>
      </w:pPr>
    </w:p>
    <w:p w:rsidR="00E274F6" w:rsidRDefault="00D004B7">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电    话：13505364337              电    话：13505364337</w:t>
      </w:r>
    </w:p>
    <w:p w:rsidR="00E274F6" w:rsidRDefault="00E274F6">
      <w:pPr>
        <w:rPr>
          <w:lang w:eastAsia="zh-CN"/>
        </w:rPr>
      </w:pPr>
    </w:p>
    <w:p w:rsidR="00E274F6" w:rsidRDefault="00D004B7">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传    真：--                       传    真：--</w:t>
      </w:r>
    </w:p>
    <w:p w:rsidR="00E274F6" w:rsidRDefault="00E274F6">
      <w:pPr>
        <w:rPr>
          <w:lang w:eastAsia="zh-CN"/>
        </w:rPr>
      </w:pPr>
    </w:p>
    <w:p w:rsidR="00E274F6" w:rsidRDefault="00D004B7">
      <w:pPr>
        <w:rPr>
          <w:rFonts w:ascii="仿宋_GB2312" w:hAnsi="仿宋_GB2312" w:cs="仿宋_GB2312"/>
          <w:sz w:val="28"/>
          <w:szCs w:val="28"/>
          <w:lang w:eastAsia="zh-CN"/>
        </w:rPr>
      </w:pPr>
      <w:r>
        <w:rPr>
          <w:rFonts w:ascii="仿宋_GB2312" w:hAnsi="仿宋_GB2312" w:cs="仿宋_GB2312" w:hint="eastAsia"/>
          <w:sz w:val="28"/>
          <w:szCs w:val="28"/>
          <w:lang w:eastAsia="zh-CN"/>
        </w:rPr>
        <w:t>邮</w:t>
      </w:r>
      <w:r>
        <w:rPr>
          <w:rFonts w:ascii="仿宋_GB2312" w:hAnsi="仿宋_GB2312" w:cs="仿宋_GB2312" w:hint="eastAsia"/>
          <w:sz w:val="28"/>
          <w:szCs w:val="28"/>
          <w:lang w:eastAsia="zh-CN"/>
        </w:rPr>
        <w:t xml:space="preserve">    </w:t>
      </w:r>
      <w:r>
        <w:rPr>
          <w:rFonts w:ascii="仿宋_GB2312" w:hAnsi="仿宋_GB2312" w:cs="仿宋_GB2312" w:hint="eastAsia"/>
          <w:sz w:val="28"/>
          <w:szCs w:val="28"/>
          <w:lang w:eastAsia="zh-CN"/>
        </w:rPr>
        <w:t>编：</w:t>
      </w:r>
      <w:r>
        <w:rPr>
          <w:rFonts w:ascii="仿宋_GB2312" w:hAnsi="仿宋_GB2312" w:cs="仿宋_GB2312" w:hint="eastAsia"/>
          <w:sz w:val="28"/>
          <w:szCs w:val="28"/>
          <w:lang w:eastAsia="zh-CN"/>
        </w:rPr>
        <w:t xml:space="preserve">262218                   </w:t>
      </w:r>
      <w:r>
        <w:rPr>
          <w:rFonts w:ascii="仿宋_GB2312" w:hAnsi="仿宋_GB2312" w:cs="仿宋_GB2312" w:hint="eastAsia"/>
          <w:sz w:val="28"/>
          <w:szCs w:val="28"/>
          <w:lang w:eastAsia="zh-CN"/>
        </w:rPr>
        <w:t>邮</w:t>
      </w:r>
      <w:r>
        <w:rPr>
          <w:rFonts w:ascii="仿宋_GB2312" w:hAnsi="仿宋_GB2312" w:cs="仿宋_GB2312" w:hint="eastAsia"/>
          <w:sz w:val="28"/>
          <w:szCs w:val="28"/>
          <w:lang w:eastAsia="zh-CN"/>
        </w:rPr>
        <w:t xml:space="preserve">    </w:t>
      </w:r>
      <w:r>
        <w:rPr>
          <w:rFonts w:ascii="仿宋_GB2312" w:hAnsi="仿宋_GB2312" w:cs="仿宋_GB2312" w:hint="eastAsia"/>
          <w:sz w:val="28"/>
          <w:szCs w:val="28"/>
          <w:lang w:eastAsia="zh-CN"/>
        </w:rPr>
        <w:t>编：</w:t>
      </w:r>
      <w:r>
        <w:rPr>
          <w:rFonts w:ascii="仿宋_GB2312" w:hAnsi="仿宋_GB2312" w:cs="仿宋_GB2312" w:hint="eastAsia"/>
          <w:sz w:val="28"/>
          <w:szCs w:val="28"/>
          <w:lang w:eastAsia="zh-CN"/>
        </w:rPr>
        <w:t>262218</w:t>
      </w:r>
    </w:p>
    <w:p w:rsidR="00E274F6" w:rsidRDefault="00E274F6">
      <w:pPr>
        <w:pStyle w:val="20"/>
        <w:ind w:leftChars="0" w:left="0" w:firstLineChars="0" w:firstLine="0"/>
        <w:rPr>
          <w:lang w:eastAsia="zh-CN"/>
        </w:rPr>
      </w:pPr>
    </w:p>
    <w:p w:rsidR="00E274F6" w:rsidRDefault="00D004B7">
      <w:pPr>
        <w:pStyle w:val="20"/>
        <w:ind w:leftChars="0" w:left="0" w:firstLineChars="0" w:firstLine="0"/>
        <w:rPr>
          <w:lang w:eastAsia="zh-CN"/>
        </w:rPr>
        <w:sectPr w:rsidR="00E274F6">
          <w:pgSz w:w="11906" w:h="16838"/>
          <w:pgMar w:top="1440" w:right="986" w:bottom="1440" w:left="1560" w:header="851" w:footer="992" w:gutter="0"/>
          <w:pgNumType w:start="1"/>
          <w:cols w:space="720"/>
          <w:docGrid w:type="lines" w:linePitch="312"/>
        </w:sectPr>
      </w:pPr>
      <w:r>
        <w:rPr>
          <w:rFonts w:ascii="仿宋_GB2312" w:hAnsi="仿宋_GB2312" w:cs="仿宋_GB2312" w:hint="eastAsia"/>
          <w:szCs w:val="28"/>
          <w:lang w:eastAsia="zh-CN"/>
        </w:rPr>
        <w:t>地址：诸城市辛兴镇祁家庄村北500米 地址：诸城市辛兴镇祁家庄村北500米</w:t>
      </w:r>
    </w:p>
    <w:p w:rsidR="00E274F6" w:rsidRDefault="00D004B7">
      <w:pPr>
        <w:pStyle w:val="1"/>
      </w:pPr>
      <w:proofErr w:type="spellStart"/>
      <w:r>
        <w:lastRenderedPageBreak/>
        <w:t>验收项目概况</w:t>
      </w:r>
      <w:proofErr w:type="spellEnd"/>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项目名称</w:t>
      </w:r>
      <w:proofErr w:type="spellEnd"/>
      <w:r>
        <w:rPr>
          <w:rFonts w:ascii="Times New Roman" w:hAnsi="Times New Roman" w:cs="Times New Roman" w:hint="eastAsia"/>
          <w:sz w:val="24"/>
          <w:szCs w:val="24"/>
          <w:lang w:eastAsia="zh-CN"/>
        </w:rPr>
        <w:t>：</w:t>
      </w:r>
      <w:r>
        <w:rPr>
          <w:rFonts w:hint="eastAsia"/>
          <w:bCs/>
          <w:sz w:val="24"/>
          <w:lang w:eastAsia="zh-CN"/>
        </w:rPr>
        <w:t>年产2400吨铸件项目</w:t>
      </w:r>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性质</w:t>
      </w:r>
      <w:proofErr w:type="spellEnd"/>
      <w:r>
        <w:rPr>
          <w:rFonts w:ascii="Times New Roman" w:hAnsi="Times New Roman" w:cs="Times New Roman" w:hint="eastAsia"/>
          <w:sz w:val="24"/>
          <w:szCs w:val="24"/>
          <w:lang w:eastAsia="zh-CN"/>
        </w:rPr>
        <w:t>：新建</w:t>
      </w:r>
    </w:p>
    <w:p w:rsidR="00E274F6" w:rsidRDefault="00D004B7">
      <w:pPr>
        <w:spacing w:line="360" w:lineRule="auto"/>
        <w:ind w:firstLineChars="183" w:firstLine="439"/>
        <w:rPr>
          <w:bCs/>
          <w:sz w:val="24"/>
          <w:lang w:eastAsia="zh-CN"/>
        </w:rPr>
      </w:pPr>
      <w:proofErr w:type="spellStart"/>
      <w:r>
        <w:rPr>
          <w:rFonts w:ascii="Times New Roman" w:hAnsi="Times New Roman" w:cs="Times New Roman"/>
          <w:sz w:val="24"/>
          <w:szCs w:val="24"/>
        </w:rPr>
        <w:t>建设单位</w:t>
      </w:r>
      <w:proofErr w:type="spellEnd"/>
      <w:r>
        <w:rPr>
          <w:rFonts w:ascii="Times New Roman" w:hAnsi="Times New Roman" w:cs="Times New Roman" w:hint="eastAsia"/>
          <w:sz w:val="24"/>
          <w:szCs w:val="24"/>
          <w:lang w:eastAsia="zh-CN"/>
        </w:rPr>
        <w:t>：</w:t>
      </w:r>
      <w:r>
        <w:rPr>
          <w:rFonts w:hint="eastAsia"/>
          <w:bCs/>
          <w:sz w:val="24"/>
          <w:lang w:eastAsia="zh-CN"/>
        </w:rPr>
        <w:t>诸城市华铄机械有限公司</w:t>
      </w:r>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建设地点</w:t>
      </w:r>
      <w:proofErr w:type="spellEnd"/>
      <w:r>
        <w:rPr>
          <w:rFonts w:ascii="Times New Roman" w:hAnsi="Times New Roman" w:cs="Times New Roman" w:hint="eastAsia"/>
          <w:sz w:val="24"/>
          <w:szCs w:val="24"/>
          <w:lang w:eastAsia="zh-CN"/>
        </w:rPr>
        <w:t>：</w:t>
      </w:r>
      <w:r>
        <w:rPr>
          <w:rFonts w:hint="eastAsia"/>
          <w:bCs/>
          <w:sz w:val="24"/>
          <w:lang w:eastAsia="zh-CN"/>
        </w:rPr>
        <w:t>诸城市辛兴镇祁家庄村北500米</w:t>
      </w:r>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环评报告表编制单位与完成时间</w:t>
      </w:r>
      <w:proofErr w:type="spellEnd"/>
      <w:r>
        <w:rPr>
          <w:rFonts w:ascii="Times New Roman" w:hAnsi="Times New Roman" w:cs="Times New Roman" w:hint="eastAsia"/>
          <w:sz w:val="24"/>
          <w:szCs w:val="24"/>
          <w:lang w:eastAsia="zh-CN"/>
        </w:rPr>
        <w:t>：</w:t>
      </w:r>
      <w:r>
        <w:rPr>
          <w:rFonts w:hint="eastAsia"/>
          <w:sz w:val="24"/>
          <w:lang w:eastAsia="zh-CN"/>
        </w:rPr>
        <w:t>青州市方元环境影响评价服务有限公司</w:t>
      </w:r>
      <w:r>
        <w:rPr>
          <w:rFonts w:hint="eastAsia"/>
          <w:sz w:val="24"/>
        </w:rPr>
        <w:t>于201</w:t>
      </w:r>
      <w:r>
        <w:rPr>
          <w:rFonts w:hint="eastAsia"/>
          <w:sz w:val="24"/>
          <w:lang w:eastAsia="zh-CN"/>
        </w:rPr>
        <w:t>0</w:t>
      </w:r>
      <w:r>
        <w:rPr>
          <w:rFonts w:hint="eastAsia"/>
          <w:sz w:val="24"/>
        </w:rPr>
        <w:t>年</w:t>
      </w:r>
      <w:r>
        <w:rPr>
          <w:rFonts w:hint="eastAsia"/>
          <w:sz w:val="24"/>
          <w:lang w:eastAsia="zh-CN"/>
        </w:rPr>
        <w:t>5</w:t>
      </w:r>
      <w:r>
        <w:rPr>
          <w:rFonts w:hint="eastAsia"/>
          <w:sz w:val="24"/>
        </w:rPr>
        <w:t>月编制完成</w:t>
      </w:r>
      <w:r>
        <w:rPr>
          <w:rFonts w:hint="eastAsia"/>
          <w:sz w:val="24"/>
          <w:lang w:eastAsia="zh-CN"/>
        </w:rPr>
        <w:t>。</w:t>
      </w:r>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环评审批部门</w:t>
      </w:r>
      <w:proofErr w:type="spellEnd"/>
      <w:r>
        <w:rPr>
          <w:rFonts w:ascii="Times New Roman" w:hAnsi="Times New Roman" w:cs="Times New Roman" w:hint="eastAsia"/>
          <w:sz w:val="24"/>
          <w:szCs w:val="24"/>
          <w:lang w:eastAsia="zh-CN"/>
        </w:rPr>
        <w:t>：</w:t>
      </w:r>
      <w:r>
        <w:rPr>
          <w:rFonts w:hint="eastAsia"/>
          <w:sz w:val="24"/>
        </w:rPr>
        <w:t>201</w:t>
      </w:r>
      <w:r>
        <w:rPr>
          <w:rFonts w:hint="eastAsia"/>
          <w:sz w:val="24"/>
          <w:lang w:eastAsia="zh-CN"/>
        </w:rPr>
        <w:t>0</w:t>
      </w:r>
      <w:r>
        <w:rPr>
          <w:rFonts w:hint="eastAsia"/>
          <w:sz w:val="24"/>
        </w:rPr>
        <w:t>年</w:t>
      </w:r>
      <w:r>
        <w:rPr>
          <w:rFonts w:hint="eastAsia"/>
          <w:sz w:val="24"/>
          <w:lang w:eastAsia="zh-CN"/>
        </w:rPr>
        <w:t>6</w:t>
      </w:r>
      <w:r>
        <w:rPr>
          <w:rFonts w:hint="eastAsia"/>
          <w:sz w:val="24"/>
        </w:rPr>
        <w:t>月</w:t>
      </w:r>
      <w:r>
        <w:rPr>
          <w:rFonts w:hint="eastAsia"/>
          <w:sz w:val="24"/>
          <w:lang w:eastAsia="zh-CN"/>
        </w:rPr>
        <w:t>30</w:t>
      </w:r>
      <w:r>
        <w:rPr>
          <w:rFonts w:hint="eastAsia"/>
          <w:sz w:val="24"/>
        </w:rPr>
        <w:t>日由诸城市环境保护局审批</w:t>
      </w:r>
      <w:r>
        <w:rPr>
          <w:rFonts w:hint="eastAsia"/>
          <w:sz w:val="24"/>
          <w:lang w:eastAsia="zh-CN"/>
        </w:rPr>
        <w:t>。</w:t>
      </w:r>
    </w:p>
    <w:p w:rsidR="00E274F6" w:rsidRDefault="00D004B7">
      <w:pPr>
        <w:pStyle w:val="1"/>
      </w:pPr>
      <w:proofErr w:type="spellStart"/>
      <w:r>
        <w:t>验收依据</w:t>
      </w:r>
      <w:proofErr w:type="spellEnd"/>
    </w:p>
    <w:p w:rsidR="00E274F6" w:rsidRDefault="00D004B7">
      <w:pPr>
        <w:pStyle w:val="aa"/>
        <w:spacing w:beforeAutospacing="0" w:afterAutospacing="0" w:line="520" w:lineRule="exact"/>
        <w:outlineLvl w:val="2"/>
        <w:rPr>
          <w:rFonts w:ascii="Times New Roman" w:hAnsi="Times New Roman" w:cs="Times New Roman"/>
          <w:b/>
        </w:rPr>
      </w:pPr>
      <w:r>
        <w:rPr>
          <w:rFonts w:ascii="Times New Roman" w:hAnsi="Times New Roman" w:cs="Times New Roman"/>
          <w:b/>
        </w:rPr>
        <w:t xml:space="preserve">2.1 </w:t>
      </w:r>
      <w:proofErr w:type="spellStart"/>
      <w:r>
        <w:rPr>
          <w:rFonts w:ascii="Times New Roman" w:hAnsi="Times New Roman" w:cs="Times New Roman"/>
          <w:b/>
        </w:rPr>
        <w:t>法律</w:t>
      </w:r>
      <w:proofErr w:type="spellEnd"/>
    </w:p>
    <w:p w:rsidR="00E274F6" w:rsidRDefault="00D004B7">
      <w:pPr>
        <w:spacing w:line="520" w:lineRule="exact"/>
        <w:ind w:firstLineChars="200" w:firstLine="480"/>
        <w:rPr>
          <w:sz w:val="24"/>
        </w:rPr>
      </w:pPr>
      <w:r>
        <w:rPr>
          <w:sz w:val="24"/>
        </w:rPr>
        <w:t>（1）《中华人民共和国环境保护法》（2015.1.1）；</w:t>
      </w:r>
    </w:p>
    <w:p w:rsidR="00E274F6" w:rsidRDefault="00D004B7">
      <w:pPr>
        <w:spacing w:line="520" w:lineRule="exact"/>
        <w:ind w:firstLineChars="200" w:firstLine="480"/>
        <w:rPr>
          <w:sz w:val="24"/>
        </w:rPr>
      </w:pPr>
      <w:r>
        <w:rPr>
          <w:sz w:val="24"/>
        </w:rPr>
        <w:t>（2）《中华人民共和国水污染防治法》（2008.2）；</w:t>
      </w:r>
    </w:p>
    <w:p w:rsidR="00E274F6" w:rsidRDefault="00D004B7">
      <w:pPr>
        <w:spacing w:line="520" w:lineRule="exact"/>
        <w:ind w:firstLineChars="200" w:firstLine="480"/>
        <w:rPr>
          <w:sz w:val="24"/>
        </w:rPr>
      </w:pPr>
      <w:r>
        <w:rPr>
          <w:sz w:val="24"/>
        </w:rPr>
        <w:t>（3）《中华人民共和国环境噪声污染防治法》（1997.3）；</w:t>
      </w:r>
    </w:p>
    <w:p w:rsidR="00E274F6" w:rsidRDefault="00D004B7">
      <w:pPr>
        <w:spacing w:line="520" w:lineRule="exact"/>
        <w:ind w:firstLineChars="200" w:firstLine="480"/>
        <w:rPr>
          <w:sz w:val="24"/>
        </w:rPr>
      </w:pPr>
      <w:r>
        <w:rPr>
          <w:sz w:val="24"/>
        </w:rPr>
        <w:t>（4）《中华人民共和国大气污染防治法》（2016.1.1）；</w:t>
      </w:r>
    </w:p>
    <w:p w:rsidR="00E274F6" w:rsidRDefault="00D004B7">
      <w:pPr>
        <w:spacing w:line="520" w:lineRule="exact"/>
        <w:ind w:firstLineChars="200" w:firstLine="480"/>
        <w:rPr>
          <w:sz w:val="24"/>
        </w:rPr>
      </w:pPr>
      <w:r>
        <w:rPr>
          <w:sz w:val="24"/>
        </w:rPr>
        <w:t>（5）《中华人民共和国固体废物污染防治法》（2005.4）；</w:t>
      </w:r>
    </w:p>
    <w:p w:rsidR="00E274F6" w:rsidRDefault="00D004B7">
      <w:pPr>
        <w:spacing w:line="520" w:lineRule="exact"/>
        <w:ind w:firstLineChars="200" w:firstLine="480"/>
        <w:rPr>
          <w:sz w:val="24"/>
        </w:rPr>
      </w:pPr>
      <w:r>
        <w:rPr>
          <w:sz w:val="24"/>
        </w:rPr>
        <w:t>（6）《中华人民共和国清洁生产促进法》（2013.1）。</w:t>
      </w:r>
    </w:p>
    <w:p w:rsidR="00E274F6" w:rsidRDefault="00D004B7">
      <w:pPr>
        <w:spacing w:line="520" w:lineRule="exact"/>
        <w:rPr>
          <w:b/>
          <w:bCs/>
          <w:sz w:val="24"/>
        </w:rPr>
      </w:pPr>
      <w:r>
        <w:rPr>
          <w:b/>
          <w:bCs/>
          <w:sz w:val="24"/>
        </w:rPr>
        <w:t xml:space="preserve">2.2 </w:t>
      </w:r>
      <w:proofErr w:type="spellStart"/>
      <w:r>
        <w:rPr>
          <w:b/>
          <w:bCs/>
          <w:sz w:val="24"/>
        </w:rPr>
        <w:t>法规、规章</w:t>
      </w:r>
      <w:proofErr w:type="spellEnd"/>
    </w:p>
    <w:p w:rsidR="00E274F6" w:rsidRDefault="00D004B7">
      <w:pPr>
        <w:spacing w:line="520" w:lineRule="exact"/>
        <w:ind w:firstLineChars="200" w:firstLine="480"/>
        <w:rPr>
          <w:sz w:val="24"/>
        </w:rPr>
      </w:pPr>
      <w:r>
        <w:rPr>
          <w:sz w:val="24"/>
        </w:rPr>
        <w:t>（1） 国务院第253号令《建设项目环境保护管理条例》（1998.12）；</w:t>
      </w:r>
    </w:p>
    <w:p w:rsidR="00E274F6" w:rsidRDefault="00D004B7">
      <w:pPr>
        <w:spacing w:line="520" w:lineRule="exact"/>
        <w:ind w:firstLineChars="200" w:firstLine="480"/>
        <w:rPr>
          <w:sz w:val="24"/>
        </w:rPr>
      </w:pPr>
      <w:r>
        <w:rPr>
          <w:sz w:val="24"/>
        </w:rPr>
        <w:t>（2） 国家环境保护总局第13号文《建设项目竣工环境保护验收管理办法》（2002.2）</w:t>
      </w:r>
    </w:p>
    <w:p w:rsidR="00E274F6" w:rsidRDefault="00D004B7">
      <w:pPr>
        <w:adjustRightInd w:val="0"/>
        <w:spacing w:line="520" w:lineRule="exact"/>
        <w:ind w:firstLineChars="200" w:firstLine="480"/>
        <w:rPr>
          <w:sz w:val="24"/>
        </w:rPr>
      </w:pPr>
      <w:r>
        <w:rPr>
          <w:sz w:val="24"/>
        </w:rPr>
        <w:t xml:space="preserve">（3） </w:t>
      </w:r>
      <w:proofErr w:type="spellStart"/>
      <w:r>
        <w:rPr>
          <w:sz w:val="24"/>
          <w:lang w:val="zh-CN"/>
        </w:rPr>
        <w:t>山东省人大第</w:t>
      </w:r>
      <w:proofErr w:type="spellEnd"/>
      <w:r>
        <w:rPr>
          <w:sz w:val="24"/>
          <w:lang w:val="zh-CN"/>
        </w:rPr>
        <w:t>99</w:t>
      </w:r>
      <w:proofErr w:type="spellStart"/>
      <w:r>
        <w:rPr>
          <w:sz w:val="24"/>
          <w:lang w:val="zh-CN"/>
        </w:rPr>
        <w:t>号令《山东省环境保护条例</w:t>
      </w:r>
      <w:proofErr w:type="spellEnd"/>
      <w:r>
        <w:rPr>
          <w:sz w:val="24"/>
          <w:lang w:val="zh-CN"/>
        </w:rPr>
        <w:t>》（2001.12）；</w:t>
      </w:r>
    </w:p>
    <w:p w:rsidR="00E274F6" w:rsidRDefault="00D004B7">
      <w:pPr>
        <w:spacing w:line="520" w:lineRule="exact"/>
        <w:ind w:firstLineChars="200" w:firstLine="480"/>
        <w:rPr>
          <w:sz w:val="24"/>
        </w:rPr>
      </w:pPr>
      <w:r>
        <w:rPr>
          <w:sz w:val="24"/>
        </w:rPr>
        <w:t>（4）《</w:t>
      </w:r>
      <w:r>
        <w:rPr>
          <w:sz w:val="24"/>
          <w:lang w:val="zh-CN"/>
        </w:rPr>
        <w:t>&lt;</w:t>
      </w:r>
      <w:proofErr w:type="spellStart"/>
      <w:r>
        <w:rPr>
          <w:sz w:val="24"/>
          <w:lang w:val="zh-CN"/>
        </w:rPr>
        <w:t>山东省建设项目竣工环境保护验收专家库管理办法</w:t>
      </w:r>
      <w:proofErr w:type="spellEnd"/>
      <w:r>
        <w:rPr>
          <w:sz w:val="24"/>
          <w:lang w:val="zh-CN"/>
        </w:rPr>
        <w:t>&gt;</w:t>
      </w:r>
      <w:proofErr w:type="spellStart"/>
      <w:r>
        <w:rPr>
          <w:sz w:val="24"/>
          <w:lang w:val="zh-CN"/>
        </w:rPr>
        <w:t>的通知</w:t>
      </w:r>
      <w:proofErr w:type="spellEnd"/>
      <w:r>
        <w:rPr>
          <w:sz w:val="24"/>
          <w:lang w:val="zh-CN"/>
        </w:rPr>
        <w:t>》，(2011.12)</w:t>
      </w:r>
      <w:r>
        <w:rPr>
          <w:sz w:val="24"/>
        </w:rPr>
        <w:t>；</w:t>
      </w:r>
    </w:p>
    <w:p w:rsidR="00E274F6" w:rsidRDefault="00D004B7">
      <w:pPr>
        <w:adjustRightInd w:val="0"/>
        <w:spacing w:line="520" w:lineRule="exact"/>
        <w:ind w:firstLineChars="200" w:firstLine="480"/>
        <w:rPr>
          <w:sz w:val="24"/>
        </w:rPr>
      </w:pPr>
      <w:r>
        <w:rPr>
          <w:sz w:val="24"/>
        </w:rPr>
        <w:t xml:space="preserve">（5） </w:t>
      </w:r>
      <w:proofErr w:type="spellStart"/>
      <w:r>
        <w:rPr>
          <w:sz w:val="24"/>
          <w:lang w:val="zh-CN"/>
        </w:rPr>
        <w:t>鲁环函</w:t>
      </w:r>
      <w:proofErr w:type="spellEnd"/>
      <w:r>
        <w:rPr>
          <w:sz w:val="24"/>
          <w:lang w:val="zh-CN"/>
        </w:rPr>
        <w:t>[2011]417</w:t>
      </w:r>
      <w:proofErr w:type="spellStart"/>
      <w:r>
        <w:rPr>
          <w:sz w:val="24"/>
          <w:lang w:val="zh-CN"/>
        </w:rPr>
        <w:t>号文《山东省环境保护厅关于加强建设项目竣工环境保护验收管理的通知</w:t>
      </w:r>
      <w:proofErr w:type="spellEnd"/>
      <w:r>
        <w:rPr>
          <w:sz w:val="24"/>
          <w:lang w:val="zh-CN"/>
        </w:rPr>
        <w:t>》(2011.6)；</w:t>
      </w:r>
    </w:p>
    <w:p w:rsidR="00E274F6" w:rsidRDefault="00D004B7">
      <w:pPr>
        <w:spacing w:line="520" w:lineRule="exact"/>
        <w:ind w:firstLineChars="200" w:firstLine="480"/>
        <w:rPr>
          <w:sz w:val="24"/>
          <w:lang w:val="zh-CN"/>
        </w:rPr>
      </w:pPr>
      <w:r>
        <w:rPr>
          <w:sz w:val="24"/>
        </w:rPr>
        <w:t>（6）</w:t>
      </w:r>
      <w:r>
        <w:rPr>
          <w:sz w:val="24"/>
          <w:lang w:val="zh-CN"/>
        </w:rPr>
        <w:t>环境保护部和国家发展和改革委员会令第1</w:t>
      </w:r>
      <w:proofErr w:type="spellStart"/>
      <w:r>
        <w:rPr>
          <w:sz w:val="24"/>
          <w:lang w:val="zh-CN"/>
        </w:rPr>
        <w:t>号《国家危险废物名录</w:t>
      </w:r>
      <w:proofErr w:type="spellEnd"/>
      <w:r>
        <w:rPr>
          <w:sz w:val="24"/>
          <w:lang w:val="zh-CN"/>
        </w:rPr>
        <w:t>》（2008.6）；</w:t>
      </w:r>
    </w:p>
    <w:p w:rsidR="00E274F6" w:rsidRDefault="00D004B7">
      <w:pPr>
        <w:adjustRightInd w:val="0"/>
        <w:spacing w:line="520" w:lineRule="exact"/>
        <w:ind w:firstLineChars="200" w:firstLine="480"/>
        <w:rPr>
          <w:sz w:val="24"/>
          <w:lang w:val="zh-CN"/>
        </w:rPr>
      </w:pPr>
      <w:r>
        <w:rPr>
          <w:sz w:val="24"/>
        </w:rPr>
        <w:t>（7）</w:t>
      </w:r>
      <w:r>
        <w:rPr>
          <w:sz w:val="24"/>
          <w:lang w:val="zh-CN"/>
        </w:rPr>
        <w:t>鲁政办发[2006]60</w:t>
      </w:r>
      <w:proofErr w:type="spellStart"/>
      <w:r>
        <w:rPr>
          <w:sz w:val="24"/>
          <w:lang w:val="zh-CN"/>
        </w:rPr>
        <w:t>号《山东省人民政府办公厅关于加强环境影响评价和建设项目环境保护设施</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管理工作的通知</w:t>
      </w:r>
      <w:proofErr w:type="spellEnd"/>
      <w:r>
        <w:rPr>
          <w:sz w:val="24"/>
          <w:lang w:val="zh-CN"/>
        </w:rPr>
        <w:t>》(2006.7)；</w:t>
      </w:r>
    </w:p>
    <w:p w:rsidR="00E274F6" w:rsidRDefault="00D004B7">
      <w:pPr>
        <w:adjustRightInd w:val="0"/>
        <w:spacing w:line="520" w:lineRule="exact"/>
        <w:ind w:firstLineChars="200" w:firstLine="480"/>
        <w:rPr>
          <w:sz w:val="24"/>
          <w:lang w:val="zh-CN"/>
        </w:rPr>
      </w:pPr>
      <w:r>
        <w:rPr>
          <w:sz w:val="24"/>
        </w:rPr>
        <w:t>（8）</w:t>
      </w:r>
      <w:r>
        <w:rPr>
          <w:sz w:val="24"/>
          <w:lang w:val="zh-CN"/>
        </w:rPr>
        <w:t>山东省环境保护局鲁环发[2007]131</w:t>
      </w:r>
      <w:proofErr w:type="spellStart"/>
      <w:r>
        <w:rPr>
          <w:sz w:val="24"/>
          <w:lang w:val="zh-CN"/>
        </w:rPr>
        <w:t>号《关于进一步落实好环评和</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制度的意见</w:t>
      </w:r>
      <w:proofErr w:type="spellEnd"/>
      <w:r>
        <w:rPr>
          <w:sz w:val="24"/>
          <w:lang w:val="zh-CN"/>
        </w:rPr>
        <w:t>》（2007.9）；</w:t>
      </w:r>
    </w:p>
    <w:p w:rsidR="00E274F6" w:rsidRDefault="00D004B7">
      <w:pPr>
        <w:adjustRightInd w:val="0"/>
        <w:spacing w:line="520" w:lineRule="exact"/>
        <w:ind w:firstLineChars="200" w:firstLine="480"/>
        <w:rPr>
          <w:sz w:val="24"/>
          <w:lang w:val="zh-CN"/>
        </w:rPr>
      </w:pPr>
      <w:r>
        <w:rPr>
          <w:sz w:val="24"/>
        </w:rPr>
        <w:lastRenderedPageBreak/>
        <w:t>（9）</w:t>
      </w:r>
      <w:r>
        <w:rPr>
          <w:sz w:val="24"/>
          <w:lang w:val="zh-CN"/>
        </w:rPr>
        <w:t>环境保护部环发[2012]77</w:t>
      </w:r>
      <w:proofErr w:type="spellStart"/>
      <w:r>
        <w:rPr>
          <w:sz w:val="24"/>
          <w:lang w:val="zh-CN"/>
        </w:rPr>
        <w:t>号《关于进一步加强环境影响评价管理防范环境风险的通知</w:t>
      </w:r>
      <w:proofErr w:type="spellEnd"/>
      <w:r>
        <w:rPr>
          <w:sz w:val="24"/>
          <w:lang w:val="zh-CN"/>
        </w:rPr>
        <w:t>》（2012.7）；</w:t>
      </w:r>
    </w:p>
    <w:p w:rsidR="00E274F6" w:rsidRDefault="00D004B7">
      <w:pPr>
        <w:adjustRightInd w:val="0"/>
        <w:spacing w:line="520" w:lineRule="exact"/>
        <w:ind w:firstLineChars="200" w:firstLine="480"/>
        <w:rPr>
          <w:sz w:val="24"/>
          <w:lang w:val="zh-CN"/>
        </w:rPr>
      </w:pPr>
      <w:r>
        <w:rPr>
          <w:sz w:val="24"/>
        </w:rPr>
        <w:t xml:space="preserve">（10） </w:t>
      </w:r>
      <w:proofErr w:type="spellStart"/>
      <w:r>
        <w:rPr>
          <w:sz w:val="24"/>
          <w:lang w:val="zh-CN"/>
        </w:rPr>
        <w:t>鲁环函</w:t>
      </w:r>
      <w:proofErr w:type="spellEnd"/>
      <w:r>
        <w:rPr>
          <w:sz w:val="24"/>
          <w:lang w:val="zh-CN"/>
        </w:rPr>
        <w:t>[2012]493</w:t>
      </w:r>
      <w:proofErr w:type="spellStart"/>
      <w:r>
        <w:rPr>
          <w:sz w:val="24"/>
          <w:lang w:val="zh-CN"/>
        </w:rPr>
        <w:t>号《山东省环境保护厅关于加强建设项目竣工环境保护验收等有关环境监管问题的通知</w:t>
      </w:r>
      <w:proofErr w:type="spellEnd"/>
      <w:r>
        <w:rPr>
          <w:sz w:val="24"/>
          <w:lang w:val="zh-CN"/>
        </w:rPr>
        <w:t xml:space="preserve">》（2012）； </w:t>
      </w:r>
    </w:p>
    <w:p w:rsidR="00E274F6" w:rsidRDefault="00D004B7">
      <w:pPr>
        <w:adjustRightInd w:val="0"/>
        <w:spacing w:line="520" w:lineRule="exact"/>
        <w:ind w:firstLineChars="200" w:firstLine="480"/>
        <w:rPr>
          <w:sz w:val="24"/>
          <w:lang w:val="zh-CN"/>
        </w:rPr>
      </w:pPr>
      <w:r>
        <w:rPr>
          <w:sz w:val="24"/>
        </w:rPr>
        <w:t xml:space="preserve">（11） </w:t>
      </w:r>
      <w:proofErr w:type="spellStart"/>
      <w:r>
        <w:rPr>
          <w:sz w:val="24"/>
          <w:lang w:val="zh-CN"/>
        </w:rPr>
        <w:t>鲁环发</w:t>
      </w:r>
      <w:proofErr w:type="spellEnd"/>
      <w:r>
        <w:rPr>
          <w:sz w:val="24"/>
          <w:lang w:val="zh-CN"/>
        </w:rPr>
        <w:t>[2013]4</w:t>
      </w:r>
      <w:proofErr w:type="spellStart"/>
      <w:r>
        <w:rPr>
          <w:sz w:val="24"/>
          <w:lang w:val="zh-CN"/>
        </w:rPr>
        <w:t>号《山东省环境保护厅关于进一步加强环境安全应急管理工作的通知</w:t>
      </w:r>
      <w:proofErr w:type="spellEnd"/>
      <w:r>
        <w:rPr>
          <w:sz w:val="24"/>
          <w:lang w:val="zh-CN"/>
        </w:rPr>
        <w:t>》（2013.1）；</w:t>
      </w:r>
    </w:p>
    <w:p w:rsidR="00E274F6" w:rsidRDefault="00D004B7">
      <w:pPr>
        <w:adjustRightInd w:val="0"/>
        <w:spacing w:line="520" w:lineRule="exact"/>
        <w:ind w:firstLineChars="200" w:firstLine="480"/>
        <w:rPr>
          <w:sz w:val="24"/>
          <w:lang w:val="zh-CN"/>
        </w:rPr>
      </w:pPr>
      <w:r>
        <w:rPr>
          <w:sz w:val="24"/>
          <w:lang w:val="zh-CN"/>
        </w:rPr>
        <w:t>（</w:t>
      </w:r>
      <w:r>
        <w:rPr>
          <w:sz w:val="24"/>
        </w:rPr>
        <w:t>12</w:t>
      </w:r>
      <w:r>
        <w:rPr>
          <w:sz w:val="24"/>
          <w:lang w:val="zh-CN"/>
        </w:rPr>
        <w:t>）环境保护部环发[2012]98</w:t>
      </w:r>
      <w:proofErr w:type="spellStart"/>
      <w:r>
        <w:rPr>
          <w:sz w:val="24"/>
          <w:lang w:val="zh-CN"/>
        </w:rPr>
        <w:t>号《关于切实加强风险防范严格环境影响评价管理的通知</w:t>
      </w:r>
      <w:proofErr w:type="spellEnd"/>
      <w:r>
        <w:rPr>
          <w:sz w:val="24"/>
          <w:lang w:val="zh-CN"/>
        </w:rPr>
        <w:t>》（2012.8）；</w:t>
      </w:r>
    </w:p>
    <w:p w:rsidR="00E274F6" w:rsidRDefault="00D004B7">
      <w:pPr>
        <w:adjustRightInd w:val="0"/>
        <w:spacing w:line="520" w:lineRule="exact"/>
        <w:ind w:firstLineChars="200" w:firstLine="480"/>
        <w:rPr>
          <w:sz w:val="24"/>
          <w:lang w:val="zh-CN"/>
        </w:rPr>
      </w:pPr>
      <w:r>
        <w:rPr>
          <w:sz w:val="24"/>
        </w:rPr>
        <w:t>（13）</w:t>
      </w:r>
      <w:r>
        <w:rPr>
          <w:sz w:val="24"/>
          <w:lang w:val="zh-CN"/>
        </w:rPr>
        <w:t>山东省人民政府令第248</w:t>
      </w:r>
      <w:proofErr w:type="spellStart"/>
      <w:r>
        <w:rPr>
          <w:sz w:val="24"/>
          <w:lang w:val="zh-CN"/>
        </w:rPr>
        <w:t>号，《山东省扬尘污染防治管理办法</w:t>
      </w:r>
      <w:proofErr w:type="spellEnd"/>
      <w:r>
        <w:rPr>
          <w:sz w:val="24"/>
          <w:lang w:val="zh-CN"/>
        </w:rPr>
        <w:t>》(2012.3)；</w:t>
      </w:r>
    </w:p>
    <w:p w:rsidR="00E274F6" w:rsidRDefault="00D004B7">
      <w:pPr>
        <w:adjustRightInd w:val="0"/>
        <w:spacing w:line="520" w:lineRule="exact"/>
        <w:ind w:firstLineChars="200" w:firstLine="480"/>
        <w:rPr>
          <w:bCs/>
          <w:sz w:val="24"/>
          <w:lang w:val="zh-CN"/>
        </w:rPr>
      </w:pPr>
      <w:r>
        <w:rPr>
          <w:sz w:val="24"/>
        </w:rPr>
        <w:t>（14）</w:t>
      </w:r>
      <w:r>
        <w:rPr>
          <w:sz w:val="24"/>
          <w:lang w:val="zh-CN"/>
        </w:rPr>
        <w:t>鲁环评函[2013]138</w:t>
      </w:r>
      <w:proofErr w:type="spellStart"/>
      <w:r>
        <w:rPr>
          <w:sz w:val="24"/>
          <w:lang w:val="zh-CN"/>
        </w:rPr>
        <w:t>号《</w:t>
      </w:r>
      <w:r>
        <w:rPr>
          <w:bCs/>
          <w:sz w:val="24"/>
          <w:lang w:val="zh-CN"/>
        </w:rPr>
        <w:t>山东省环境保护厅关于加强建设项目特征污染物监管和绿色生态屏障建设的通知</w:t>
      </w:r>
      <w:proofErr w:type="spellEnd"/>
      <w:r>
        <w:rPr>
          <w:bCs/>
          <w:sz w:val="24"/>
          <w:lang w:val="zh-CN"/>
        </w:rPr>
        <w:t>》</w:t>
      </w:r>
      <w:r>
        <w:rPr>
          <w:rFonts w:hint="eastAsia"/>
          <w:bCs/>
          <w:sz w:val="24"/>
          <w:lang w:val="zh-CN"/>
        </w:rPr>
        <w:t>；</w:t>
      </w:r>
    </w:p>
    <w:p w:rsidR="00E274F6" w:rsidRDefault="00D004B7">
      <w:pPr>
        <w:adjustRightInd w:val="0"/>
        <w:spacing w:line="520" w:lineRule="exact"/>
        <w:ind w:firstLineChars="200" w:firstLine="480"/>
        <w:rPr>
          <w:bCs/>
          <w:sz w:val="24"/>
          <w:lang w:val="zh-CN"/>
        </w:rPr>
      </w:pPr>
      <w:r>
        <w:rPr>
          <w:rFonts w:hint="eastAsia"/>
          <w:bCs/>
          <w:sz w:val="24"/>
          <w:lang w:val="zh-CN"/>
        </w:rPr>
        <w:t>（</w:t>
      </w:r>
      <w:r>
        <w:rPr>
          <w:rFonts w:hint="eastAsia"/>
          <w:bCs/>
          <w:sz w:val="24"/>
          <w:lang w:eastAsia="zh-CN"/>
        </w:rPr>
        <w:t>15）潍环函【2017】98号《潍坊市环境保护局关于加快未验先投项目清理整顿工作的通知》。</w:t>
      </w:r>
    </w:p>
    <w:p w:rsidR="00E274F6" w:rsidRDefault="00D004B7" w:rsidP="00FA137C">
      <w:pPr>
        <w:pStyle w:val="aa"/>
        <w:spacing w:beforeLines="50"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2.3 </w:t>
      </w:r>
      <w:proofErr w:type="spellStart"/>
      <w:r>
        <w:rPr>
          <w:rFonts w:ascii="Times New Roman" w:hAnsi="Times New Roman" w:cs="Times New Roman"/>
          <w:b/>
          <w:lang w:val="zh-CN"/>
        </w:rPr>
        <w:t>技术文件依据</w:t>
      </w:r>
      <w:proofErr w:type="spellEnd"/>
    </w:p>
    <w:p w:rsidR="00E274F6" w:rsidRDefault="00D004B7">
      <w:pPr>
        <w:adjustRightInd w:val="0"/>
        <w:spacing w:line="520" w:lineRule="exact"/>
        <w:ind w:firstLineChars="200" w:firstLine="480"/>
        <w:rPr>
          <w:color w:val="FF0000"/>
          <w:sz w:val="24"/>
          <w:lang w:eastAsia="zh-CN"/>
        </w:rPr>
      </w:pPr>
      <w:r>
        <w:rPr>
          <w:sz w:val="24"/>
        </w:rPr>
        <w:t>（1）</w:t>
      </w:r>
      <w:r>
        <w:rPr>
          <w:rFonts w:hint="eastAsia"/>
          <w:sz w:val="24"/>
          <w:lang w:eastAsia="zh-CN"/>
        </w:rPr>
        <w:t>青州市方元环境影响评价服务有限公司</w:t>
      </w:r>
      <w:r>
        <w:rPr>
          <w:rFonts w:hint="eastAsia"/>
          <w:color w:val="FF0000"/>
          <w:sz w:val="24"/>
          <w:lang w:eastAsia="zh-CN"/>
        </w:rPr>
        <w:t>《</w:t>
      </w:r>
      <w:r>
        <w:rPr>
          <w:rFonts w:hint="eastAsia"/>
          <w:bCs/>
          <w:sz w:val="24"/>
          <w:lang w:eastAsia="zh-CN"/>
        </w:rPr>
        <w:t>诸城市华铄机械有限公司年产2400吨铸件</w:t>
      </w:r>
      <w:r>
        <w:rPr>
          <w:rFonts w:hint="eastAsia"/>
          <w:color w:val="FF0000"/>
          <w:sz w:val="24"/>
          <w:lang w:eastAsia="zh-CN"/>
        </w:rPr>
        <w:t>项目环评影响报告表》（2010.5）；</w:t>
      </w:r>
    </w:p>
    <w:p w:rsidR="00E274F6" w:rsidRDefault="00D004B7">
      <w:pPr>
        <w:adjustRightInd w:val="0"/>
        <w:spacing w:line="520" w:lineRule="exact"/>
        <w:ind w:firstLineChars="200" w:firstLine="480"/>
        <w:rPr>
          <w:color w:val="FF0000"/>
          <w:sz w:val="24"/>
        </w:rPr>
      </w:pPr>
      <w:r>
        <w:rPr>
          <w:color w:val="FF0000"/>
          <w:sz w:val="24"/>
          <w:lang w:val="zh-CN"/>
        </w:rPr>
        <w:t>（2）</w:t>
      </w:r>
      <w:r>
        <w:rPr>
          <w:rFonts w:hint="eastAsia"/>
          <w:color w:val="FF0000"/>
          <w:sz w:val="24"/>
          <w:lang w:eastAsia="zh-CN"/>
        </w:rPr>
        <w:t>诸城市</w:t>
      </w:r>
      <w:proofErr w:type="spellStart"/>
      <w:r>
        <w:rPr>
          <w:color w:val="FF0000"/>
          <w:sz w:val="24"/>
        </w:rPr>
        <w:t>环境保护局《关于</w:t>
      </w:r>
      <w:proofErr w:type="spellEnd"/>
      <w:r>
        <w:rPr>
          <w:rFonts w:hint="eastAsia"/>
          <w:bCs/>
          <w:sz w:val="24"/>
          <w:lang w:eastAsia="zh-CN"/>
        </w:rPr>
        <w:t>诸城市华铄机械有限公司年产2400吨铸件</w:t>
      </w:r>
      <w:r>
        <w:rPr>
          <w:rFonts w:hint="eastAsia"/>
          <w:color w:val="FF0000"/>
          <w:sz w:val="24"/>
          <w:lang w:eastAsia="zh-CN"/>
        </w:rPr>
        <w:t>项目环评影响报告表</w:t>
      </w:r>
      <w:r>
        <w:rPr>
          <w:color w:val="FF0000"/>
          <w:sz w:val="24"/>
        </w:rPr>
        <w:t>的批复》（201</w:t>
      </w:r>
      <w:r>
        <w:rPr>
          <w:rFonts w:hint="eastAsia"/>
          <w:color w:val="FF0000"/>
          <w:sz w:val="24"/>
          <w:lang w:eastAsia="zh-CN"/>
        </w:rPr>
        <w:t>0.6.30</w:t>
      </w:r>
      <w:r>
        <w:rPr>
          <w:color w:val="FF0000"/>
          <w:sz w:val="24"/>
        </w:rPr>
        <w:t>）；</w:t>
      </w:r>
    </w:p>
    <w:p w:rsidR="00E274F6" w:rsidRDefault="00D004B7">
      <w:pPr>
        <w:adjustRightInd w:val="0"/>
        <w:spacing w:line="520" w:lineRule="exact"/>
        <w:ind w:firstLineChars="200" w:firstLine="480"/>
        <w:rPr>
          <w:sz w:val="24"/>
        </w:rPr>
      </w:pPr>
      <w:r>
        <w:rPr>
          <w:sz w:val="24"/>
        </w:rPr>
        <w:t>（3）该项目环境保护验收监测委托书；</w:t>
      </w:r>
    </w:p>
    <w:p w:rsidR="00E274F6" w:rsidRDefault="00D004B7">
      <w:pPr>
        <w:spacing w:line="520" w:lineRule="exact"/>
        <w:ind w:firstLineChars="200" w:firstLine="480"/>
        <w:rPr>
          <w:sz w:val="24"/>
        </w:rPr>
      </w:pPr>
      <w:r>
        <w:rPr>
          <w:sz w:val="24"/>
        </w:rPr>
        <w:t>（</w:t>
      </w:r>
      <w:r>
        <w:rPr>
          <w:rFonts w:hint="eastAsia"/>
          <w:sz w:val="24"/>
          <w:lang w:eastAsia="zh-CN"/>
        </w:rPr>
        <w:t>5</w:t>
      </w:r>
      <w:r>
        <w:rPr>
          <w:sz w:val="24"/>
        </w:rPr>
        <w:t>）验收监测期间生产负荷证明；</w:t>
      </w:r>
    </w:p>
    <w:p w:rsidR="00E274F6" w:rsidRDefault="00D004B7">
      <w:pPr>
        <w:spacing w:line="520" w:lineRule="exact"/>
        <w:ind w:firstLineChars="200" w:firstLine="480"/>
        <w:rPr>
          <w:color w:val="FF0000"/>
          <w:sz w:val="24"/>
        </w:rPr>
      </w:pPr>
      <w:r>
        <w:rPr>
          <w:sz w:val="24"/>
        </w:rPr>
        <w:t>（</w:t>
      </w:r>
      <w:r>
        <w:rPr>
          <w:rFonts w:hint="eastAsia"/>
          <w:sz w:val="24"/>
          <w:lang w:eastAsia="zh-CN"/>
        </w:rPr>
        <w:t>6</w:t>
      </w:r>
      <w:r>
        <w:rPr>
          <w:sz w:val="24"/>
        </w:rPr>
        <w:t>）</w:t>
      </w:r>
      <w:r>
        <w:rPr>
          <w:rFonts w:hint="eastAsia"/>
          <w:color w:val="FF0000"/>
          <w:sz w:val="24"/>
          <w:lang w:eastAsia="zh-CN"/>
        </w:rPr>
        <w:t>山东华一检测有限公司</w:t>
      </w:r>
      <w:r>
        <w:rPr>
          <w:color w:val="FF0000"/>
          <w:sz w:val="24"/>
        </w:rPr>
        <w:t>《</w:t>
      </w:r>
      <w:proofErr w:type="spellStart"/>
      <w:r>
        <w:rPr>
          <w:color w:val="FF0000"/>
          <w:sz w:val="24"/>
        </w:rPr>
        <w:t>检测报告</w:t>
      </w:r>
      <w:proofErr w:type="spellEnd"/>
      <w:r>
        <w:rPr>
          <w:color w:val="FF0000"/>
          <w:sz w:val="24"/>
        </w:rPr>
        <w:t>》。</w:t>
      </w:r>
    </w:p>
    <w:p w:rsidR="00E274F6" w:rsidRDefault="00D004B7">
      <w:pPr>
        <w:pStyle w:val="aa"/>
        <w:spacing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2.4 </w:t>
      </w:r>
      <w:proofErr w:type="spellStart"/>
      <w:r>
        <w:rPr>
          <w:rFonts w:ascii="Times New Roman" w:hAnsi="Times New Roman" w:cs="Times New Roman"/>
          <w:b/>
          <w:lang w:val="zh-CN"/>
        </w:rPr>
        <w:t>验收评价标准</w:t>
      </w:r>
      <w:proofErr w:type="spellEnd"/>
    </w:p>
    <w:p w:rsidR="00E274F6" w:rsidRDefault="00D004B7">
      <w:pPr>
        <w:numPr>
          <w:ilvl w:val="0"/>
          <w:numId w:val="2"/>
        </w:numPr>
        <w:spacing w:line="520" w:lineRule="exact"/>
        <w:ind w:firstLineChars="200" w:firstLine="480"/>
        <w:rPr>
          <w:sz w:val="24"/>
        </w:rPr>
      </w:pPr>
      <w:r>
        <w:rPr>
          <w:sz w:val="24"/>
        </w:rPr>
        <w:t>《大气污染物综合排放标准》（GB16297-1996）表2中的二级标准及无组织排放监控浓度限值；</w:t>
      </w:r>
    </w:p>
    <w:p w:rsidR="00E274F6" w:rsidRDefault="00D004B7">
      <w:pPr>
        <w:numPr>
          <w:ilvl w:val="0"/>
          <w:numId w:val="2"/>
        </w:numPr>
        <w:spacing w:line="520" w:lineRule="exact"/>
        <w:ind w:firstLineChars="200" w:firstLine="480"/>
        <w:rPr>
          <w:sz w:val="24"/>
        </w:rPr>
      </w:pPr>
      <w:r>
        <w:rPr>
          <w:rFonts w:hint="eastAsia"/>
          <w:sz w:val="24"/>
          <w:lang w:eastAsia="zh-CN"/>
        </w:rPr>
        <w:t>《山东省区域性大气污染物综合排放标准》（DB37/2376-2013）表2中重点控制区标准的浓度限值要求；</w:t>
      </w:r>
    </w:p>
    <w:p w:rsidR="00E274F6" w:rsidRDefault="00D004B7">
      <w:pPr>
        <w:numPr>
          <w:ilvl w:val="0"/>
          <w:numId w:val="2"/>
        </w:numPr>
        <w:spacing w:line="520" w:lineRule="exact"/>
        <w:ind w:firstLineChars="200" w:firstLine="480"/>
        <w:rPr>
          <w:sz w:val="24"/>
        </w:rPr>
      </w:pPr>
      <w:r>
        <w:rPr>
          <w:sz w:val="24"/>
        </w:rPr>
        <w:t>《工业企业厂界环境噪声排放标准》（GB12348-2008）中的2类声环境功能区厂</w:t>
      </w:r>
      <w:r>
        <w:rPr>
          <w:sz w:val="24"/>
        </w:rPr>
        <w:lastRenderedPageBreak/>
        <w:t>界环境噪声排放限值；</w:t>
      </w:r>
    </w:p>
    <w:p w:rsidR="00E274F6" w:rsidRDefault="00D004B7">
      <w:pPr>
        <w:numPr>
          <w:ilvl w:val="0"/>
          <w:numId w:val="2"/>
        </w:numPr>
        <w:spacing w:line="520" w:lineRule="exact"/>
        <w:ind w:firstLineChars="200" w:firstLine="480"/>
        <w:rPr>
          <w:sz w:val="24"/>
        </w:rPr>
      </w:pPr>
      <w:r>
        <w:rPr>
          <w:sz w:val="24"/>
        </w:rPr>
        <w:t>《一般工业固体废物贮存、处置场污染物控制标准》（GB18599-2001）及其修改单要求；</w:t>
      </w:r>
    </w:p>
    <w:p w:rsidR="00E274F6" w:rsidRDefault="00D004B7">
      <w:pPr>
        <w:pStyle w:val="1"/>
      </w:pPr>
      <w:proofErr w:type="spellStart"/>
      <w:r>
        <w:t>工程建设情况</w:t>
      </w:r>
      <w:proofErr w:type="spellEnd"/>
    </w:p>
    <w:p w:rsidR="00E274F6" w:rsidRDefault="00D004B7">
      <w:pPr>
        <w:pStyle w:val="2"/>
      </w:pPr>
      <w:proofErr w:type="spellStart"/>
      <w:r>
        <w:t>地理位置及平面布置</w:t>
      </w:r>
      <w:proofErr w:type="spellEnd"/>
    </w:p>
    <w:p w:rsidR="00E274F6" w:rsidRDefault="00D004B7">
      <w:pPr>
        <w:widowControl/>
        <w:spacing w:line="360" w:lineRule="auto"/>
        <w:ind w:firstLineChars="200" w:firstLine="480"/>
        <w:rPr>
          <w:bCs/>
          <w:sz w:val="24"/>
        </w:rPr>
      </w:pPr>
      <w:r>
        <w:rPr>
          <w:rFonts w:hint="eastAsia"/>
          <w:bCs/>
          <w:sz w:val="24"/>
        </w:rPr>
        <w:t>诸城市位于山东半岛东南部，泰沂山脉与胶潍平原交界处，地理座标为北纬35°42′23″至36°21′05 ″，东经119°0′19″至119°43′56″。</w:t>
      </w:r>
      <w:r>
        <w:rPr>
          <w:rFonts w:hint="eastAsia"/>
          <w:sz w:val="24"/>
        </w:rPr>
        <w:t>诸城是山东半岛重要的交通枢纽。</w:t>
      </w:r>
      <w:hyperlink r:id="rId8" w:tgtFrame="http://baike.so.com/doc/_blank" w:history="1">
        <w:r>
          <w:rPr>
            <w:rFonts w:hint="eastAsia"/>
            <w:sz w:val="24"/>
          </w:rPr>
          <w:t>胶新铁路</w:t>
        </w:r>
      </w:hyperlink>
      <w:r>
        <w:rPr>
          <w:rFonts w:hint="eastAsia"/>
          <w:sz w:val="24"/>
        </w:rPr>
        <w:t>和济青高速公路南线贯穿诸城，市内6条</w:t>
      </w:r>
      <w:hyperlink r:id="rId9" w:tgtFrame="http://baike.so.com/doc/_blank" w:history="1">
        <w:r>
          <w:rPr>
            <w:rFonts w:hint="eastAsia"/>
            <w:sz w:val="24"/>
          </w:rPr>
          <w:t>干线公路</w:t>
        </w:r>
      </w:hyperlink>
      <w:r>
        <w:rPr>
          <w:rFonts w:hint="eastAsia"/>
          <w:sz w:val="24"/>
        </w:rPr>
        <w:t>四通八达，乘车1小时可达青岛、日照两大港口和青岛、潍坊两大机场。</w:t>
      </w:r>
    </w:p>
    <w:p w:rsidR="00E274F6" w:rsidRDefault="00D004B7">
      <w:pPr>
        <w:spacing w:line="520" w:lineRule="exact"/>
        <w:ind w:firstLineChars="200" w:firstLine="480"/>
      </w:pPr>
      <w:r>
        <w:rPr>
          <w:rFonts w:hint="eastAsia"/>
          <w:bCs/>
          <w:sz w:val="24"/>
          <w:lang w:eastAsia="zh-CN"/>
        </w:rPr>
        <w:t>诸城市华铄机械有限公司</w:t>
      </w:r>
      <w:proofErr w:type="spellStart"/>
      <w:r>
        <w:rPr>
          <w:rFonts w:hint="eastAsia"/>
          <w:bCs/>
          <w:sz w:val="24"/>
        </w:rPr>
        <w:t>位于</w:t>
      </w:r>
      <w:proofErr w:type="spellEnd"/>
      <w:r>
        <w:rPr>
          <w:rFonts w:hint="eastAsia"/>
          <w:bCs/>
          <w:sz w:val="24"/>
          <w:lang w:eastAsia="zh-CN"/>
        </w:rPr>
        <w:t>诸城市辛兴镇祁家庄村北500米</w:t>
      </w:r>
      <w:r>
        <w:rPr>
          <w:rFonts w:hint="eastAsia"/>
          <w:bCs/>
          <w:sz w:val="24"/>
        </w:rPr>
        <w:t>。</w:t>
      </w:r>
      <w:proofErr w:type="spellStart"/>
      <w:r>
        <w:rPr>
          <w:rFonts w:hint="eastAsia"/>
          <w:sz w:val="24"/>
        </w:rPr>
        <w:t>厂区</w:t>
      </w:r>
      <w:proofErr w:type="spellEnd"/>
      <w:r>
        <w:rPr>
          <w:rFonts w:hint="eastAsia"/>
          <w:sz w:val="24"/>
          <w:lang w:eastAsia="zh-CN"/>
        </w:rPr>
        <w:t>南</w:t>
      </w:r>
      <w:proofErr w:type="spellStart"/>
      <w:r>
        <w:rPr>
          <w:rFonts w:hint="eastAsia"/>
          <w:sz w:val="24"/>
        </w:rPr>
        <w:t>侧为</w:t>
      </w:r>
      <w:proofErr w:type="spellEnd"/>
      <w:r>
        <w:rPr>
          <w:rFonts w:hint="eastAsia"/>
          <w:sz w:val="24"/>
          <w:lang w:eastAsia="zh-CN"/>
        </w:rPr>
        <w:t>诸城中一机械制造有限公司</w:t>
      </w:r>
      <w:r>
        <w:rPr>
          <w:rFonts w:hint="eastAsia"/>
          <w:sz w:val="24"/>
        </w:rPr>
        <w:t>、</w:t>
      </w:r>
      <w:r>
        <w:rPr>
          <w:rFonts w:hint="eastAsia"/>
          <w:sz w:val="24"/>
          <w:lang w:eastAsia="zh-CN"/>
        </w:rPr>
        <w:t>北</w:t>
      </w:r>
      <w:proofErr w:type="spellStart"/>
      <w:r>
        <w:rPr>
          <w:rFonts w:hint="eastAsia"/>
          <w:sz w:val="24"/>
        </w:rPr>
        <w:t>侧、东侧和西侧均为</w:t>
      </w:r>
      <w:proofErr w:type="spellEnd"/>
      <w:r>
        <w:rPr>
          <w:rFonts w:hint="eastAsia"/>
          <w:sz w:val="24"/>
          <w:lang w:eastAsia="zh-CN"/>
        </w:rPr>
        <w:t>祁家庄村农田</w:t>
      </w:r>
      <w:r>
        <w:rPr>
          <w:rFonts w:hint="eastAsia"/>
          <w:bCs/>
          <w:sz w:val="24"/>
        </w:rPr>
        <w:t>，</w:t>
      </w:r>
      <w:r>
        <w:rPr>
          <w:sz w:val="24"/>
        </w:rPr>
        <w:t>该区位交通</w:t>
      </w:r>
      <w:r>
        <w:rPr>
          <w:rFonts w:hint="eastAsia"/>
          <w:sz w:val="24"/>
        </w:rPr>
        <w:t>便利</w:t>
      </w:r>
      <w:r>
        <w:rPr>
          <w:sz w:val="24"/>
        </w:rPr>
        <w:t>，地理位置优越。</w:t>
      </w:r>
      <w:r>
        <w:rPr>
          <w:rFonts w:hint="eastAsia"/>
          <w:sz w:val="24"/>
        </w:rPr>
        <w:t>项目生产过程中产生的污染负荷较轻，对周围环境影响较小。</w:t>
      </w:r>
      <w:r>
        <w:rPr>
          <w:sz w:val="24"/>
        </w:rPr>
        <w:t>根据中华人民共和国发展和改革委员会第21号令《产业结构调整指导目录2011年本》（</w:t>
      </w:r>
      <w:r>
        <w:rPr>
          <w:rFonts w:hint="eastAsia"/>
          <w:sz w:val="24"/>
        </w:rPr>
        <w:t>2013年修正</w:t>
      </w:r>
      <w:r>
        <w:rPr>
          <w:sz w:val="24"/>
        </w:rPr>
        <w:t>），本项目不属于鼓励类、限制类和淘汰类，符合国家相关政策，应为允许类项目。</w:t>
      </w:r>
      <w:r>
        <w:rPr>
          <w:rFonts w:hint="eastAsia"/>
          <w:sz w:val="24"/>
        </w:rPr>
        <w:t>项目地理位置见图1，厂区总平面布置图见图2，</w:t>
      </w:r>
      <w:r>
        <w:rPr>
          <w:rFonts w:hint="eastAsia"/>
          <w:sz w:val="24"/>
          <w:lang w:eastAsia="zh-CN"/>
        </w:rPr>
        <w:t>项目周边关系</w:t>
      </w:r>
      <w:r>
        <w:rPr>
          <w:rFonts w:hint="eastAsia"/>
          <w:sz w:val="24"/>
        </w:rPr>
        <w:t>图见图3。</w:t>
      </w:r>
    </w:p>
    <w:p w:rsidR="00E274F6" w:rsidRDefault="00864380">
      <w:pPr>
        <w:pStyle w:val="20"/>
        <w:ind w:leftChars="0" w:left="0" w:firstLineChars="0" w:firstLine="0"/>
        <w:rPr>
          <w:lang w:eastAsia="zh-CN"/>
        </w:rPr>
      </w:pPr>
      <w:r>
        <w:rPr>
          <w:noProof/>
          <w:snapToGrid/>
          <w:lang w:eastAsia="zh-CN"/>
        </w:rPr>
        <w:lastRenderedPageBreak/>
        <w:drawing>
          <wp:inline distT="0" distB="0" distL="0" distR="0">
            <wp:extent cx="5868670" cy="6925310"/>
            <wp:effectExtent l="19050" t="0" r="0" b="0"/>
            <wp:docPr id="1" name="图片 0" descr="华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华铄.jpg"/>
                    <pic:cNvPicPr/>
                  </pic:nvPicPr>
                  <pic:blipFill>
                    <a:blip r:embed="rId10" cstate="print"/>
                    <a:stretch>
                      <a:fillRect/>
                    </a:stretch>
                  </pic:blipFill>
                  <pic:spPr>
                    <a:xfrm>
                      <a:off x="0" y="0"/>
                      <a:ext cx="5868670" cy="6925310"/>
                    </a:xfrm>
                    <a:prstGeom prst="rect">
                      <a:avLst/>
                    </a:prstGeom>
                  </pic:spPr>
                </pic:pic>
              </a:graphicData>
            </a:graphic>
          </wp:inline>
        </w:drawing>
      </w:r>
    </w:p>
    <w:p w:rsidR="00E274F6" w:rsidRDefault="00E274F6">
      <w:pPr>
        <w:rPr>
          <w:rFonts w:eastAsia="仿宋_GB2312"/>
          <w:lang w:eastAsia="zh-CN"/>
        </w:rPr>
        <w:sectPr w:rsidR="00E274F6">
          <w:headerReference w:type="default" r:id="rId11"/>
          <w:footerReference w:type="default" r:id="rId12"/>
          <w:pgSz w:w="11906" w:h="16838"/>
          <w:pgMar w:top="1417" w:right="1247" w:bottom="1134" w:left="1417" w:header="851" w:footer="799" w:gutter="0"/>
          <w:cols w:space="720"/>
          <w:docGrid w:linePitch="312"/>
        </w:sectPr>
      </w:pPr>
    </w:p>
    <w:p w:rsidR="00E274F6" w:rsidRDefault="00864380" w:rsidP="00864380">
      <w:pPr>
        <w:pStyle w:val="20"/>
        <w:ind w:left="440" w:firstLine="560"/>
        <w:rPr>
          <w:lang w:eastAsia="zh-CN"/>
        </w:rPr>
        <w:sectPr w:rsidR="00E274F6">
          <w:pgSz w:w="16838" w:h="11906" w:orient="landscape"/>
          <w:pgMar w:top="1417" w:right="1417" w:bottom="1247" w:left="1134" w:header="851" w:footer="799" w:gutter="0"/>
          <w:cols w:space="720"/>
          <w:docGrid w:linePitch="312"/>
        </w:sectPr>
      </w:pPr>
      <w:r>
        <w:rPr>
          <w:rFonts w:hint="eastAsia"/>
          <w:noProof/>
          <w:snapToGrid/>
          <w:lang w:eastAsia="zh-CN"/>
        </w:rPr>
        <w:lastRenderedPageBreak/>
        <w:drawing>
          <wp:inline distT="0" distB="0" distL="0" distR="0">
            <wp:extent cx="7605395" cy="5868670"/>
            <wp:effectExtent l="19050" t="0" r="0" b="0"/>
            <wp:docPr id="9" name="图片 8" descr="华铄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华铄1.jpg"/>
                    <pic:cNvPicPr/>
                  </pic:nvPicPr>
                  <pic:blipFill>
                    <a:blip r:embed="rId13" cstate="print"/>
                    <a:stretch>
                      <a:fillRect/>
                    </a:stretch>
                  </pic:blipFill>
                  <pic:spPr>
                    <a:xfrm>
                      <a:off x="0" y="0"/>
                      <a:ext cx="7605395" cy="5868670"/>
                    </a:xfrm>
                    <a:prstGeom prst="rect">
                      <a:avLst/>
                    </a:prstGeom>
                  </pic:spPr>
                </pic:pic>
              </a:graphicData>
            </a:graphic>
          </wp:inline>
        </w:drawing>
      </w:r>
      <w:r>
        <w:rPr>
          <w:rFonts w:hint="eastAsia"/>
          <w:noProof/>
          <w:snapToGrid/>
          <w:lang w:eastAsia="zh-CN"/>
        </w:rPr>
        <w:lastRenderedPageBreak/>
        <w:drawing>
          <wp:inline distT="0" distB="0" distL="0" distR="0">
            <wp:extent cx="7620000" cy="5448300"/>
            <wp:effectExtent l="19050" t="0" r="0" b="0"/>
            <wp:docPr id="14" name="图片 13" descr="华铄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华铄3.jpg"/>
                    <pic:cNvPicPr/>
                  </pic:nvPicPr>
                  <pic:blipFill>
                    <a:blip r:embed="rId14" cstate="print"/>
                    <a:stretch>
                      <a:fillRect/>
                    </a:stretch>
                  </pic:blipFill>
                  <pic:spPr>
                    <a:xfrm>
                      <a:off x="0" y="0"/>
                      <a:ext cx="7620000" cy="5448300"/>
                    </a:xfrm>
                    <a:prstGeom prst="rect">
                      <a:avLst/>
                    </a:prstGeom>
                  </pic:spPr>
                </pic:pic>
              </a:graphicData>
            </a:graphic>
          </wp:inline>
        </w:drawing>
      </w:r>
      <w:r>
        <w:rPr>
          <w:noProof/>
          <w:snapToGrid/>
          <w:lang w:eastAsia="zh-CN"/>
        </w:rPr>
        <w:lastRenderedPageBreak/>
        <w:drawing>
          <wp:inline distT="0" distB="0" distL="0" distR="0">
            <wp:extent cx="7620000" cy="4699000"/>
            <wp:effectExtent l="19050" t="0" r="0" b="0"/>
            <wp:docPr id="15" name="图片 14" descr="华铄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华铄4.jpg"/>
                    <pic:cNvPicPr/>
                  </pic:nvPicPr>
                  <pic:blipFill>
                    <a:blip r:embed="rId15" cstate="print"/>
                    <a:stretch>
                      <a:fillRect/>
                    </a:stretch>
                  </pic:blipFill>
                  <pic:spPr>
                    <a:xfrm>
                      <a:off x="0" y="0"/>
                      <a:ext cx="7620000" cy="4699000"/>
                    </a:xfrm>
                    <a:prstGeom prst="rect">
                      <a:avLst/>
                    </a:prstGeom>
                  </pic:spPr>
                </pic:pic>
              </a:graphicData>
            </a:graphic>
          </wp:inline>
        </w:drawing>
      </w:r>
    </w:p>
    <w:p w:rsidR="00E274F6" w:rsidRDefault="00D004B7">
      <w:pPr>
        <w:pStyle w:val="2"/>
      </w:pPr>
      <w:proofErr w:type="spellStart"/>
      <w:r>
        <w:lastRenderedPageBreak/>
        <w:t>建设内容</w:t>
      </w:r>
      <w:proofErr w:type="spellEnd"/>
    </w:p>
    <w:p w:rsidR="00E274F6" w:rsidRDefault="00D004B7">
      <w:pPr>
        <w:widowControl/>
        <w:spacing w:line="360" w:lineRule="auto"/>
        <w:ind w:firstLineChars="200" w:firstLine="480"/>
        <w:rPr>
          <w:sz w:val="24"/>
        </w:rPr>
      </w:pPr>
      <w:r>
        <w:rPr>
          <w:rFonts w:hint="eastAsia"/>
          <w:bCs/>
          <w:sz w:val="24"/>
          <w:lang w:eastAsia="zh-CN"/>
        </w:rPr>
        <w:t>诸城市华铄机械有限公司</w:t>
      </w:r>
      <w:proofErr w:type="spellStart"/>
      <w:r>
        <w:rPr>
          <w:rFonts w:hint="eastAsia"/>
          <w:bCs/>
          <w:sz w:val="24"/>
        </w:rPr>
        <w:t>位于</w:t>
      </w:r>
      <w:proofErr w:type="spellEnd"/>
      <w:r>
        <w:rPr>
          <w:rFonts w:hint="eastAsia"/>
          <w:bCs/>
          <w:sz w:val="24"/>
          <w:lang w:eastAsia="zh-CN"/>
        </w:rPr>
        <w:t>诸城市辛兴镇祁家庄村北500米</w:t>
      </w:r>
      <w:r>
        <w:rPr>
          <w:rFonts w:hint="eastAsia"/>
          <w:bCs/>
          <w:sz w:val="24"/>
        </w:rPr>
        <w:t>，</w:t>
      </w:r>
      <w:proofErr w:type="spellStart"/>
      <w:r>
        <w:rPr>
          <w:rFonts w:hint="eastAsia"/>
          <w:sz w:val="24"/>
        </w:rPr>
        <w:t>厂区</w:t>
      </w:r>
      <w:proofErr w:type="spellEnd"/>
      <w:r>
        <w:rPr>
          <w:rFonts w:hint="eastAsia"/>
          <w:sz w:val="24"/>
          <w:lang w:eastAsia="zh-CN"/>
        </w:rPr>
        <w:t>南</w:t>
      </w:r>
      <w:proofErr w:type="spellStart"/>
      <w:r>
        <w:rPr>
          <w:rFonts w:hint="eastAsia"/>
          <w:sz w:val="24"/>
        </w:rPr>
        <w:t>侧为</w:t>
      </w:r>
      <w:proofErr w:type="spellEnd"/>
      <w:r>
        <w:rPr>
          <w:rFonts w:hint="eastAsia"/>
          <w:color w:val="0000FF"/>
          <w:sz w:val="24"/>
          <w:lang w:eastAsia="zh-CN"/>
        </w:rPr>
        <w:t>诸城中一机械有限公司</w:t>
      </w:r>
      <w:r>
        <w:rPr>
          <w:rFonts w:hint="eastAsia"/>
          <w:sz w:val="24"/>
        </w:rPr>
        <w:t>、</w:t>
      </w:r>
      <w:r>
        <w:rPr>
          <w:rFonts w:hint="eastAsia"/>
          <w:sz w:val="24"/>
          <w:lang w:eastAsia="zh-CN"/>
        </w:rPr>
        <w:t>北</w:t>
      </w:r>
      <w:proofErr w:type="spellStart"/>
      <w:r>
        <w:rPr>
          <w:rFonts w:hint="eastAsia"/>
          <w:sz w:val="24"/>
        </w:rPr>
        <w:t>侧、东侧和西侧均为</w:t>
      </w:r>
      <w:proofErr w:type="spellEnd"/>
      <w:r>
        <w:rPr>
          <w:rFonts w:hint="eastAsia"/>
          <w:sz w:val="24"/>
          <w:lang w:eastAsia="zh-CN"/>
        </w:rPr>
        <w:t>祁家庄村农田</w:t>
      </w:r>
      <w:r>
        <w:rPr>
          <w:rFonts w:hint="eastAsia"/>
          <w:sz w:val="24"/>
        </w:rPr>
        <w:t>。</w:t>
      </w:r>
      <w:proofErr w:type="spellStart"/>
      <w:r>
        <w:rPr>
          <w:rFonts w:hint="eastAsia"/>
          <w:bCs/>
          <w:sz w:val="24"/>
        </w:rPr>
        <w:t>本项目</w:t>
      </w:r>
      <w:proofErr w:type="spellEnd"/>
      <w:r>
        <w:rPr>
          <w:rFonts w:hint="eastAsia"/>
          <w:bCs/>
          <w:sz w:val="24"/>
          <w:lang w:eastAsia="zh-CN"/>
        </w:rPr>
        <w:t>总</w:t>
      </w:r>
      <w:proofErr w:type="spellStart"/>
      <w:r>
        <w:rPr>
          <w:rFonts w:hint="eastAsia"/>
          <w:sz w:val="24"/>
        </w:rPr>
        <w:t>占地</w:t>
      </w:r>
      <w:r>
        <w:rPr>
          <w:rFonts w:hint="eastAsia"/>
          <w:color w:val="0000FF"/>
          <w:sz w:val="24"/>
        </w:rPr>
        <w:t>面积</w:t>
      </w:r>
      <w:proofErr w:type="spellEnd"/>
      <w:r>
        <w:rPr>
          <w:rFonts w:hint="eastAsia"/>
          <w:color w:val="0000FF"/>
          <w:sz w:val="24"/>
          <w:lang w:eastAsia="zh-CN"/>
        </w:rPr>
        <w:t>约15亩</w:t>
      </w:r>
      <w:r>
        <w:rPr>
          <w:rFonts w:hint="eastAsia"/>
          <w:color w:val="0000FF"/>
          <w:sz w:val="24"/>
        </w:rPr>
        <w:t>，建筑面积为</w:t>
      </w:r>
      <w:r>
        <w:rPr>
          <w:rFonts w:hint="eastAsia"/>
          <w:color w:val="0000FF"/>
          <w:sz w:val="24"/>
          <w:lang w:eastAsia="zh-CN"/>
        </w:rPr>
        <w:t>3960</w:t>
      </w:r>
      <w:r>
        <w:rPr>
          <w:rFonts w:hint="eastAsia"/>
          <w:color w:val="0000FF"/>
          <w:sz w:val="24"/>
        </w:rPr>
        <w:t>m</w:t>
      </w:r>
      <w:r>
        <w:rPr>
          <w:rFonts w:hint="eastAsia"/>
          <w:color w:val="0000FF"/>
          <w:sz w:val="24"/>
          <w:vertAlign w:val="superscript"/>
        </w:rPr>
        <w:t>2</w:t>
      </w:r>
      <w:r>
        <w:rPr>
          <w:rFonts w:hint="eastAsia"/>
          <w:color w:val="0000FF"/>
          <w:sz w:val="24"/>
        </w:rPr>
        <w:t>，</w:t>
      </w:r>
      <w:r>
        <w:rPr>
          <w:rFonts w:hint="eastAsia"/>
          <w:bCs/>
          <w:sz w:val="24"/>
        </w:rPr>
        <w:t>项目原规划投资</w:t>
      </w:r>
      <w:r>
        <w:rPr>
          <w:rFonts w:hint="eastAsia"/>
          <w:bCs/>
          <w:sz w:val="24"/>
          <w:lang w:eastAsia="zh-CN"/>
        </w:rPr>
        <w:t>2</w:t>
      </w:r>
      <w:r>
        <w:rPr>
          <w:rFonts w:hint="eastAsia"/>
          <w:bCs/>
          <w:sz w:val="24"/>
        </w:rPr>
        <w:t>00万元，实际总投资</w:t>
      </w:r>
      <w:r>
        <w:rPr>
          <w:rFonts w:hint="eastAsia"/>
          <w:bCs/>
          <w:sz w:val="24"/>
          <w:lang w:eastAsia="zh-CN"/>
        </w:rPr>
        <w:t>2</w:t>
      </w:r>
      <w:r>
        <w:rPr>
          <w:rFonts w:hint="eastAsia"/>
          <w:bCs/>
          <w:sz w:val="24"/>
        </w:rPr>
        <w:t>00万元，其中实际环保投资</w:t>
      </w:r>
      <w:r>
        <w:rPr>
          <w:rFonts w:hint="eastAsia"/>
          <w:bCs/>
          <w:sz w:val="24"/>
          <w:lang w:eastAsia="zh-CN"/>
        </w:rPr>
        <w:t>1</w:t>
      </w:r>
      <w:r>
        <w:rPr>
          <w:rFonts w:hint="eastAsia"/>
          <w:bCs/>
          <w:sz w:val="24"/>
        </w:rPr>
        <w:t>0万元，占总投资比例的</w:t>
      </w:r>
      <w:r>
        <w:rPr>
          <w:rFonts w:hint="eastAsia"/>
          <w:bCs/>
          <w:sz w:val="24"/>
          <w:lang w:eastAsia="zh-CN"/>
        </w:rPr>
        <w:t>5</w:t>
      </w:r>
      <w:r>
        <w:rPr>
          <w:rFonts w:hint="eastAsia"/>
          <w:bCs/>
          <w:sz w:val="24"/>
        </w:rPr>
        <w:t>%。</w:t>
      </w:r>
      <w:proofErr w:type="spellStart"/>
      <w:r>
        <w:rPr>
          <w:rFonts w:hint="eastAsia"/>
          <w:bCs/>
          <w:sz w:val="24"/>
        </w:rPr>
        <w:t>购置电炉、机床</w:t>
      </w:r>
      <w:proofErr w:type="spellEnd"/>
      <w:r>
        <w:rPr>
          <w:rFonts w:hint="eastAsia"/>
          <w:bCs/>
          <w:sz w:val="24"/>
        </w:rPr>
        <w:t>、</w:t>
      </w:r>
      <w:r>
        <w:rPr>
          <w:rFonts w:hint="eastAsia"/>
          <w:bCs/>
          <w:sz w:val="24"/>
          <w:lang w:eastAsia="zh-CN"/>
        </w:rPr>
        <w:t>混砂机</w:t>
      </w:r>
      <w:r>
        <w:rPr>
          <w:rFonts w:hint="eastAsia"/>
          <w:bCs/>
          <w:sz w:val="24"/>
        </w:rPr>
        <w:t>、</w:t>
      </w:r>
      <w:proofErr w:type="spellStart"/>
      <w:r>
        <w:rPr>
          <w:rFonts w:hint="eastAsia"/>
          <w:bCs/>
          <w:sz w:val="24"/>
        </w:rPr>
        <w:t>抛丸机等生产设备，项目建成后具备年</w:t>
      </w:r>
      <w:proofErr w:type="spellEnd"/>
      <w:r>
        <w:rPr>
          <w:rFonts w:hint="eastAsia"/>
          <w:bCs/>
          <w:sz w:val="24"/>
          <w:lang w:eastAsia="zh-CN"/>
        </w:rPr>
        <w:t>铸件2400吨</w:t>
      </w:r>
      <w:proofErr w:type="spellStart"/>
      <w:r>
        <w:rPr>
          <w:rFonts w:hint="eastAsia"/>
          <w:bCs/>
          <w:sz w:val="24"/>
        </w:rPr>
        <w:t>的生产能力</w:t>
      </w:r>
      <w:proofErr w:type="spellEnd"/>
      <w:r>
        <w:rPr>
          <w:sz w:val="24"/>
        </w:rPr>
        <w:t>。</w:t>
      </w:r>
      <w:r>
        <w:rPr>
          <w:rFonts w:hint="eastAsia"/>
          <w:sz w:val="24"/>
        </w:rPr>
        <w:t>项目原环评设计职工人数为</w:t>
      </w:r>
      <w:r>
        <w:rPr>
          <w:rFonts w:hint="eastAsia"/>
          <w:sz w:val="24"/>
          <w:lang w:eastAsia="zh-CN"/>
        </w:rPr>
        <w:t>2</w:t>
      </w:r>
      <w:r>
        <w:rPr>
          <w:rFonts w:hint="eastAsia"/>
          <w:sz w:val="24"/>
        </w:rPr>
        <w:t>0人，实际职工</w:t>
      </w:r>
      <w:r>
        <w:rPr>
          <w:rFonts w:hint="eastAsia"/>
          <w:sz w:val="24"/>
          <w:lang w:eastAsia="zh-CN"/>
        </w:rPr>
        <w:t>2</w:t>
      </w:r>
      <w:r>
        <w:rPr>
          <w:rFonts w:hint="eastAsia"/>
          <w:sz w:val="24"/>
        </w:rPr>
        <w:t>0人，实行</w:t>
      </w:r>
      <w:r>
        <w:rPr>
          <w:rFonts w:hint="eastAsia"/>
          <w:sz w:val="24"/>
          <w:lang w:eastAsia="zh-CN"/>
        </w:rPr>
        <w:t>三</w:t>
      </w:r>
      <w:r>
        <w:rPr>
          <w:rFonts w:hint="eastAsia"/>
          <w:sz w:val="24"/>
        </w:rPr>
        <w:t>班制，每班生产8小时，全年工作300天、</w:t>
      </w:r>
      <w:r>
        <w:rPr>
          <w:rFonts w:hint="eastAsia"/>
          <w:sz w:val="24"/>
          <w:lang w:eastAsia="zh-CN"/>
        </w:rPr>
        <w:t>72</w:t>
      </w:r>
      <w:r>
        <w:rPr>
          <w:rFonts w:hint="eastAsia"/>
          <w:sz w:val="24"/>
        </w:rPr>
        <w:t>00小时。</w:t>
      </w:r>
    </w:p>
    <w:p w:rsidR="00E274F6" w:rsidRDefault="00D004B7">
      <w:pPr>
        <w:pStyle w:val="20"/>
        <w:ind w:leftChars="0" w:left="0" w:firstLine="480"/>
        <w:rPr>
          <w:rFonts w:eastAsia="宋体"/>
          <w:bCs/>
          <w:snapToGrid/>
          <w:sz w:val="24"/>
          <w:szCs w:val="22"/>
          <w:lang w:eastAsia="zh-CN"/>
        </w:rPr>
      </w:pPr>
      <w:r>
        <w:rPr>
          <w:rFonts w:eastAsia="宋体" w:hint="eastAsia"/>
          <w:bCs/>
          <w:snapToGrid/>
          <w:sz w:val="24"/>
          <w:szCs w:val="22"/>
          <w:lang w:eastAsia="zh-CN"/>
        </w:rPr>
        <w:t>本项目由主体工程、辅助工程、环保工程组成，项目主要建设内容见表3.2-1</w:t>
      </w:r>
      <w:r>
        <w:rPr>
          <w:rFonts w:hint="eastAsia"/>
          <w:sz w:val="24"/>
        </w:rPr>
        <w:t>。</w:t>
      </w:r>
    </w:p>
    <w:p w:rsidR="00E274F6" w:rsidRDefault="00D004B7">
      <w:pPr>
        <w:pStyle w:val="a4"/>
        <w:spacing w:line="360" w:lineRule="auto"/>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 xml:space="preserve">3.2-1 </w:t>
      </w:r>
      <w:r>
        <w:rPr>
          <w:rFonts w:eastAsia="宋体"/>
          <w:b/>
          <w:spacing w:val="0"/>
          <w:sz w:val="24"/>
          <w:szCs w:val="24"/>
        </w:rPr>
        <w:t xml:space="preserve"> </w:t>
      </w:r>
      <w:proofErr w:type="spellStart"/>
      <w:r>
        <w:rPr>
          <w:rFonts w:eastAsia="宋体" w:hint="eastAsia"/>
          <w:b/>
          <w:spacing w:val="0"/>
          <w:sz w:val="24"/>
          <w:szCs w:val="24"/>
        </w:rPr>
        <w:t>本项目主要建设内容及规模</w:t>
      </w:r>
      <w:proofErr w:type="spellEnd"/>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1149"/>
        <w:gridCol w:w="1136"/>
        <w:gridCol w:w="3333"/>
        <w:gridCol w:w="2914"/>
      </w:tblGrid>
      <w:tr w:rsidR="00E274F6">
        <w:trPr>
          <w:cantSplit/>
          <w:jc w:val="center"/>
        </w:trPr>
        <w:tc>
          <w:tcPr>
            <w:tcW w:w="708" w:type="dxa"/>
            <w:vMerge w:val="restart"/>
            <w:vAlign w:val="center"/>
          </w:tcPr>
          <w:p w:rsidR="00E274F6" w:rsidRDefault="00D004B7">
            <w:pPr>
              <w:jc w:val="center"/>
              <w:rPr>
                <w:szCs w:val="21"/>
              </w:rPr>
            </w:pPr>
            <w:proofErr w:type="spellStart"/>
            <w:r>
              <w:rPr>
                <w:rFonts w:hint="eastAsia"/>
                <w:b/>
                <w:szCs w:val="21"/>
              </w:rPr>
              <w:t>序号</w:t>
            </w:r>
            <w:proofErr w:type="spellEnd"/>
          </w:p>
        </w:tc>
        <w:tc>
          <w:tcPr>
            <w:tcW w:w="5618" w:type="dxa"/>
            <w:gridSpan w:val="3"/>
            <w:vAlign w:val="center"/>
          </w:tcPr>
          <w:p w:rsidR="00E274F6" w:rsidRDefault="00D004B7">
            <w:pPr>
              <w:jc w:val="center"/>
              <w:rPr>
                <w:b/>
                <w:szCs w:val="21"/>
                <w:lang w:eastAsia="zh-CN"/>
              </w:rPr>
            </w:pPr>
            <w:r>
              <w:rPr>
                <w:rFonts w:hint="eastAsia"/>
                <w:b/>
                <w:szCs w:val="21"/>
                <w:lang w:eastAsia="zh-CN"/>
              </w:rPr>
              <w:t>实际建设情况</w:t>
            </w:r>
          </w:p>
        </w:tc>
        <w:tc>
          <w:tcPr>
            <w:tcW w:w="2914" w:type="dxa"/>
            <w:vMerge w:val="restart"/>
            <w:vAlign w:val="center"/>
          </w:tcPr>
          <w:p w:rsidR="00E274F6" w:rsidRDefault="00D004B7">
            <w:pPr>
              <w:spacing w:line="360" w:lineRule="exact"/>
              <w:jc w:val="center"/>
              <w:rPr>
                <w:szCs w:val="21"/>
                <w:lang w:eastAsia="zh-CN"/>
              </w:rPr>
            </w:pPr>
            <w:r>
              <w:rPr>
                <w:rFonts w:hint="eastAsia"/>
                <w:szCs w:val="21"/>
                <w:lang w:eastAsia="zh-CN"/>
              </w:rPr>
              <w:t>环评阶段</w:t>
            </w:r>
          </w:p>
        </w:tc>
      </w:tr>
      <w:tr w:rsidR="00E274F6">
        <w:trPr>
          <w:cantSplit/>
          <w:jc w:val="center"/>
        </w:trPr>
        <w:tc>
          <w:tcPr>
            <w:tcW w:w="708" w:type="dxa"/>
            <w:vMerge/>
            <w:vAlign w:val="center"/>
          </w:tcPr>
          <w:p w:rsidR="00E274F6" w:rsidRDefault="00E274F6">
            <w:pPr>
              <w:jc w:val="center"/>
              <w:rPr>
                <w:szCs w:val="21"/>
              </w:rPr>
            </w:pPr>
          </w:p>
        </w:tc>
        <w:tc>
          <w:tcPr>
            <w:tcW w:w="1149" w:type="dxa"/>
            <w:vAlign w:val="center"/>
          </w:tcPr>
          <w:p w:rsidR="00E274F6" w:rsidRDefault="00D004B7">
            <w:pPr>
              <w:jc w:val="center"/>
              <w:rPr>
                <w:b/>
                <w:szCs w:val="21"/>
              </w:rPr>
            </w:pPr>
            <w:proofErr w:type="spellStart"/>
            <w:r>
              <w:rPr>
                <w:b/>
                <w:szCs w:val="21"/>
              </w:rPr>
              <w:t>工程类别</w:t>
            </w:r>
            <w:proofErr w:type="spellEnd"/>
          </w:p>
        </w:tc>
        <w:tc>
          <w:tcPr>
            <w:tcW w:w="1136" w:type="dxa"/>
            <w:vAlign w:val="center"/>
          </w:tcPr>
          <w:p w:rsidR="00E274F6" w:rsidRDefault="00D004B7">
            <w:pPr>
              <w:jc w:val="center"/>
              <w:rPr>
                <w:b/>
                <w:szCs w:val="21"/>
              </w:rPr>
            </w:pPr>
            <w:proofErr w:type="spellStart"/>
            <w:r>
              <w:rPr>
                <w:b/>
                <w:szCs w:val="21"/>
              </w:rPr>
              <w:t>工程名称</w:t>
            </w:r>
            <w:proofErr w:type="spellEnd"/>
          </w:p>
        </w:tc>
        <w:tc>
          <w:tcPr>
            <w:tcW w:w="3333" w:type="dxa"/>
            <w:vAlign w:val="center"/>
          </w:tcPr>
          <w:p w:rsidR="00E274F6" w:rsidRDefault="00D004B7">
            <w:pPr>
              <w:jc w:val="center"/>
              <w:rPr>
                <w:b/>
                <w:szCs w:val="21"/>
              </w:rPr>
            </w:pPr>
            <w:proofErr w:type="spellStart"/>
            <w:r>
              <w:rPr>
                <w:b/>
                <w:szCs w:val="21"/>
              </w:rPr>
              <w:t>工程内容</w:t>
            </w:r>
            <w:proofErr w:type="spellEnd"/>
          </w:p>
        </w:tc>
        <w:tc>
          <w:tcPr>
            <w:tcW w:w="2914" w:type="dxa"/>
            <w:vMerge/>
            <w:vAlign w:val="center"/>
          </w:tcPr>
          <w:p w:rsidR="00E274F6" w:rsidRDefault="00E274F6">
            <w:pPr>
              <w:spacing w:line="360" w:lineRule="exact"/>
              <w:jc w:val="center"/>
              <w:rPr>
                <w:szCs w:val="21"/>
              </w:rPr>
            </w:pPr>
          </w:p>
        </w:tc>
      </w:tr>
      <w:tr w:rsidR="00E274F6">
        <w:trPr>
          <w:cantSplit/>
          <w:jc w:val="center"/>
        </w:trPr>
        <w:tc>
          <w:tcPr>
            <w:tcW w:w="708" w:type="dxa"/>
            <w:vAlign w:val="center"/>
          </w:tcPr>
          <w:p w:rsidR="00E274F6" w:rsidRDefault="00D004B7">
            <w:pPr>
              <w:jc w:val="center"/>
              <w:rPr>
                <w:b/>
                <w:szCs w:val="21"/>
              </w:rPr>
            </w:pPr>
            <w:r>
              <w:rPr>
                <w:rFonts w:hint="eastAsia"/>
                <w:b/>
                <w:szCs w:val="21"/>
              </w:rPr>
              <w:t>1</w:t>
            </w:r>
          </w:p>
        </w:tc>
        <w:tc>
          <w:tcPr>
            <w:tcW w:w="1149" w:type="dxa"/>
            <w:vAlign w:val="center"/>
          </w:tcPr>
          <w:p w:rsidR="00E274F6" w:rsidRDefault="00D004B7">
            <w:pPr>
              <w:jc w:val="center"/>
              <w:rPr>
                <w:szCs w:val="21"/>
              </w:rPr>
            </w:pPr>
            <w:proofErr w:type="spellStart"/>
            <w:r>
              <w:rPr>
                <w:szCs w:val="21"/>
              </w:rPr>
              <w:t>主体工程</w:t>
            </w:r>
            <w:proofErr w:type="spellEnd"/>
          </w:p>
        </w:tc>
        <w:tc>
          <w:tcPr>
            <w:tcW w:w="1136" w:type="dxa"/>
            <w:vAlign w:val="center"/>
          </w:tcPr>
          <w:p w:rsidR="00E274F6" w:rsidRDefault="00D004B7">
            <w:pPr>
              <w:widowControl/>
              <w:spacing w:line="400" w:lineRule="exact"/>
              <w:jc w:val="center"/>
              <w:rPr>
                <w:szCs w:val="21"/>
              </w:rPr>
            </w:pPr>
            <w:r>
              <w:rPr>
                <w:rFonts w:hint="eastAsia"/>
                <w:lang w:eastAsia="zh-CN"/>
              </w:rPr>
              <w:t>生产</w:t>
            </w:r>
            <w:proofErr w:type="spellStart"/>
            <w:r>
              <w:rPr>
                <w:rFonts w:hint="eastAsia"/>
              </w:rPr>
              <w:t>车间</w:t>
            </w:r>
            <w:proofErr w:type="spellEnd"/>
          </w:p>
        </w:tc>
        <w:tc>
          <w:tcPr>
            <w:tcW w:w="3333" w:type="dxa"/>
            <w:vAlign w:val="center"/>
          </w:tcPr>
          <w:p w:rsidR="00E274F6" w:rsidRDefault="00D004B7">
            <w:pPr>
              <w:widowControl/>
              <w:spacing w:line="400" w:lineRule="exact"/>
              <w:jc w:val="center"/>
              <w:rPr>
                <w:szCs w:val="21"/>
              </w:rPr>
            </w:pPr>
            <w:r>
              <w:rPr>
                <w:rFonts w:hint="eastAsia"/>
              </w:rPr>
              <w:t>1座，</w:t>
            </w:r>
            <w:r>
              <w:rPr>
                <w:rFonts w:hint="eastAsia"/>
                <w:lang w:eastAsia="zh-CN"/>
              </w:rPr>
              <w:t>钢结构</w:t>
            </w:r>
            <w:r>
              <w:rPr>
                <w:rFonts w:hint="eastAsia"/>
              </w:rPr>
              <w:t>，建筑面积</w:t>
            </w:r>
            <w:r>
              <w:rPr>
                <w:rFonts w:hint="eastAsia"/>
                <w:lang w:eastAsia="zh-CN"/>
              </w:rPr>
              <w:t>2600</w:t>
            </w:r>
            <w:r>
              <w:rPr>
                <w:rFonts w:hint="eastAsia"/>
              </w:rPr>
              <w:t>m</w:t>
            </w:r>
            <w:r>
              <w:rPr>
                <w:rFonts w:hint="eastAsia"/>
                <w:vertAlign w:val="superscript"/>
              </w:rPr>
              <w:t>2</w:t>
            </w:r>
          </w:p>
        </w:tc>
        <w:tc>
          <w:tcPr>
            <w:tcW w:w="2914" w:type="dxa"/>
            <w:vAlign w:val="center"/>
          </w:tcPr>
          <w:p w:rsidR="00E274F6" w:rsidRDefault="00D004B7">
            <w:pPr>
              <w:jc w:val="center"/>
              <w:rPr>
                <w:szCs w:val="21"/>
                <w:lang w:eastAsia="zh-CN"/>
              </w:rPr>
            </w:pPr>
            <w:r>
              <w:rPr>
                <w:rFonts w:hint="eastAsia"/>
                <w:szCs w:val="21"/>
                <w:lang w:eastAsia="zh-CN"/>
              </w:rPr>
              <w:t>生产车间1处，总建筑面积2000</w:t>
            </w:r>
            <w:r>
              <w:rPr>
                <w:rFonts w:hint="eastAsia"/>
              </w:rPr>
              <w:t>m</w:t>
            </w:r>
            <w:r>
              <w:rPr>
                <w:rFonts w:hint="eastAsia"/>
                <w:vertAlign w:val="superscript"/>
              </w:rPr>
              <w:t>2</w:t>
            </w:r>
          </w:p>
        </w:tc>
      </w:tr>
      <w:tr w:rsidR="00E274F6">
        <w:trPr>
          <w:cantSplit/>
          <w:jc w:val="center"/>
        </w:trPr>
        <w:tc>
          <w:tcPr>
            <w:tcW w:w="708" w:type="dxa"/>
            <w:vAlign w:val="center"/>
          </w:tcPr>
          <w:p w:rsidR="00E274F6" w:rsidRDefault="00D004B7">
            <w:pPr>
              <w:jc w:val="center"/>
              <w:rPr>
                <w:b/>
                <w:szCs w:val="21"/>
              </w:rPr>
            </w:pPr>
            <w:r>
              <w:rPr>
                <w:rFonts w:hint="eastAsia"/>
                <w:b/>
                <w:szCs w:val="21"/>
              </w:rPr>
              <w:t>2</w:t>
            </w:r>
          </w:p>
        </w:tc>
        <w:tc>
          <w:tcPr>
            <w:tcW w:w="1149" w:type="dxa"/>
            <w:vAlign w:val="center"/>
          </w:tcPr>
          <w:p w:rsidR="00E274F6" w:rsidRDefault="00D004B7">
            <w:pPr>
              <w:jc w:val="center"/>
              <w:rPr>
                <w:szCs w:val="21"/>
              </w:rPr>
            </w:pPr>
            <w:proofErr w:type="spellStart"/>
            <w:r>
              <w:rPr>
                <w:szCs w:val="21"/>
              </w:rPr>
              <w:t>辅助工程</w:t>
            </w:r>
            <w:proofErr w:type="spellEnd"/>
          </w:p>
        </w:tc>
        <w:tc>
          <w:tcPr>
            <w:tcW w:w="1136" w:type="dxa"/>
            <w:vAlign w:val="center"/>
          </w:tcPr>
          <w:p w:rsidR="00E274F6" w:rsidRDefault="00D004B7">
            <w:pPr>
              <w:jc w:val="center"/>
              <w:rPr>
                <w:szCs w:val="21"/>
              </w:rPr>
            </w:pPr>
            <w:proofErr w:type="spellStart"/>
            <w:r>
              <w:rPr>
                <w:rFonts w:hint="eastAsia"/>
                <w:szCs w:val="21"/>
              </w:rPr>
              <w:t>办公室</w:t>
            </w:r>
            <w:proofErr w:type="spellEnd"/>
          </w:p>
        </w:tc>
        <w:tc>
          <w:tcPr>
            <w:tcW w:w="3333" w:type="dxa"/>
            <w:vAlign w:val="center"/>
          </w:tcPr>
          <w:p w:rsidR="00E274F6" w:rsidRDefault="00D004B7">
            <w:pPr>
              <w:jc w:val="center"/>
              <w:rPr>
                <w:szCs w:val="21"/>
              </w:rPr>
            </w:pPr>
            <w:r>
              <w:rPr>
                <w:rFonts w:hint="eastAsia"/>
                <w:lang w:eastAsia="zh-CN"/>
              </w:rPr>
              <w:t>1</w:t>
            </w:r>
            <w:r>
              <w:rPr>
                <w:rFonts w:hint="eastAsia"/>
              </w:rPr>
              <w:t>座，单层，总占地面积</w:t>
            </w:r>
            <w:r>
              <w:rPr>
                <w:rFonts w:hint="eastAsia"/>
                <w:lang w:eastAsia="zh-CN"/>
              </w:rPr>
              <w:t>260</w:t>
            </w:r>
            <w:r>
              <w:rPr>
                <w:rFonts w:hint="eastAsia"/>
              </w:rPr>
              <w:t>m</w:t>
            </w:r>
            <w:r>
              <w:rPr>
                <w:rFonts w:hint="eastAsia"/>
                <w:vertAlign w:val="superscript"/>
              </w:rPr>
              <w:t>2</w:t>
            </w:r>
          </w:p>
        </w:tc>
        <w:tc>
          <w:tcPr>
            <w:tcW w:w="2914" w:type="dxa"/>
            <w:vAlign w:val="center"/>
          </w:tcPr>
          <w:p w:rsidR="00E274F6" w:rsidRDefault="00D004B7">
            <w:pPr>
              <w:jc w:val="center"/>
              <w:rPr>
                <w:szCs w:val="21"/>
                <w:lang w:eastAsia="zh-CN"/>
              </w:rPr>
            </w:pPr>
            <w:r>
              <w:rPr>
                <w:rFonts w:hint="eastAsia"/>
                <w:szCs w:val="21"/>
                <w:lang w:eastAsia="zh-CN"/>
              </w:rPr>
              <w:t>办公室1处，总建筑面积200</w:t>
            </w:r>
            <w:r>
              <w:rPr>
                <w:rFonts w:hint="eastAsia"/>
              </w:rPr>
              <w:t>m</w:t>
            </w:r>
            <w:r>
              <w:rPr>
                <w:rFonts w:hint="eastAsia"/>
                <w:vertAlign w:val="superscript"/>
              </w:rPr>
              <w:t>2</w:t>
            </w:r>
          </w:p>
        </w:tc>
      </w:tr>
      <w:tr w:rsidR="00E274F6">
        <w:trPr>
          <w:cantSplit/>
          <w:jc w:val="center"/>
        </w:trPr>
        <w:tc>
          <w:tcPr>
            <w:tcW w:w="708" w:type="dxa"/>
            <w:vAlign w:val="center"/>
          </w:tcPr>
          <w:p w:rsidR="00E274F6" w:rsidRDefault="00D004B7">
            <w:pPr>
              <w:jc w:val="center"/>
              <w:rPr>
                <w:b/>
                <w:szCs w:val="21"/>
              </w:rPr>
            </w:pPr>
            <w:r>
              <w:rPr>
                <w:rFonts w:hint="eastAsia"/>
                <w:b/>
                <w:szCs w:val="21"/>
              </w:rPr>
              <w:t>3</w:t>
            </w:r>
          </w:p>
        </w:tc>
        <w:tc>
          <w:tcPr>
            <w:tcW w:w="1149" w:type="dxa"/>
            <w:vAlign w:val="center"/>
          </w:tcPr>
          <w:p w:rsidR="00E274F6" w:rsidRDefault="00D004B7">
            <w:pPr>
              <w:jc w:val="center"/>
              <w:rPr>
                <w:szCs w:val="21"/>
              </w:rPr>
            </w:pPr>
            <w:proofErr w:type="spellStart"/>
            <w:r>
              <w:rPr>
                <w:rFonts w:hint="eastAsia"/>
                <w:szCs w:val="21"/>
              </w:rPr>
              <w:t>储运工程</w:t>
            </w:r>
            <w:proofErr w:type="spellEnd"/>
          </w:p>
        </w:tc>
        <w:tc>
          <w:tcPr>
            <w:tcW w:w="1136" w:type="dxa"/>
            <w:vAlign w:val="center"/>
          </w:tcPr>
          <w:p w:rsidR="00E274F6" w:rsidRDefault="00D004B7">
            <w:pPr>
              <w:jc w:val="center"/>
              <w:rPr>
                <w:szCs w:val="21"/>
              </w:rPr>
            </w:pPr>
            <w:proofErr w:type="spellStart"/>
            <w:r>
              <w:rPr>
                <w:rFonts w:hint="eastAsia"/>
                <w:szCs w:val="21"/>
              </w:rPr>
              <w:t>仓库</w:t>
            </w:r>
            <w:proofErr w:type="spellEnd"/>
          </w:p>
        </w:tc>
        <w:tc>
          <w:tcPr>
            <w:tcW w:w="3333" w:type="dxa"/>
            <w:vAlign w:val="center"/>
          </w:tcPr>
          <w:p w:rsidR="00E274F6" w:rsidRDefault="00D004B7">
            <w:pPr>
              <w:jc w:val="center"/>
              <w:rPr>
                <w:szCs w:val="21"/>
              </w:rPr>
            </w:pPr>
            <w:r>
              <w:rPr>
                <w:rFonts w:hint="eastAsia"/>
                <w:lang w:eastAsia="zh-CN"/>
              </w:rPr>
              <w:t>1座，建筑面积1100</w:t>
            </w:r>
            <w:r>
              <w:rPr>
                <w:rFonts w:hint="eastAsia"/>
              </w:rPr>
              <w:t>m</w:t>
            </w:r>
            <w:r>
              <w:rPr>
                <w:rFonts w:hint="eastAsia"/>
                <w:vertAlign w:val="superscript"/>
              </w:rPr>
              <w:t>2</w:t>
            </w:r>
          </w:p>
        </w:tc>
        <w:tc>
          <w:tcPr>
            <w:tcW w:w="2914" w:type="dxa"/>
            <w:vAlign w:val="center"/>
          </w:tcPr>
          <w:p w:rsidR="00E274F6" w:rsidRDefault="00D004B7">
            <w:pPr>
              <w:jc w:val="center"/>
              <w:rPr>
                <w:szCs w:val="21"/>
              </w:rPr>
            </w:pPr>
            <w:r>
              <w:rPr>
                <w:rFonts w:hint="eastAsia"/>
                <w:lang w:eastAsia="zh-CN"/>
              </w:rPr>
              <w:t>1</w:t>
            </w:r>
            <w:r>
              <w:rPr>
                <w:rFonts w:hint="eastAsia"/>
              </w:rPr>
              <w:t>座，总建筑面积</w:t>
            </w:r>
            <w:r>
              <w:rPr>
                <w:rFonts w:hint="eastAsia"/>
                <w:lang w:eastAsia="zh-CN"/>
              </w:rPr>
              <w:t>800</w:t>
            </w:r>
            <w:r>
              <w:rPr>
                <w:rFonts w:hint="eastAsia"/>
              </w:rPr>
              <w:t>m</w:t>
            </w:r>
            <w:r>
              <w:rPr>
                <w:rFonts w:hint="eastAsia"/>
                <w:vertAlign w:val="superscript"/>
              </w:rPr>
              <w:t>2</w:t>
            </w:r>
          </w:p>
        </w:tc>
      </w:tr>
      <w:tr w:rsidR="00E274F6">
        <w:trPr>
          <w:cantSplit/>
          <w:jc w:val="center"/>
        </w:trPr>
        <w:tc>
          <w:tcPr>
            <w:tcW w:w="708" w:type="dxa"/>
            <w:vMerge w:val="restart"/>
            <w:vAlign w:val="center"/>
          </w:tcPr>
          <w:p w:rsidR="00E274F6" w:rsidRDefault="00D004B7">
            <w:pPr>
              <w:jc w:val="center"/>
              <w:rPr>
                <w:b/>
                <w:color w:val="FF0000"/>
                <w:szCs w:val="21"/>
              </w:rPr>
            </w:pPr>
            <w:r>
              <w:rPr>
                <w:rFonts w:hint="eastAsia"/>
                <w:b/>
                <w:szCs w:val="21"/>
              </w:rPr>
              <w:t>4</w:t>
            </w:r>
          </w:p>
        </w:tc>
        <w:tc>
          <w:tcPr>
            <w:tcW w:w="1149" w:type="dxa"/>
            <w:vMerge w:val="restart"/>
            <w:vAlign w:val="center"/>
          </w:tcPr>
          <w:p w:rsidR="00E274F6" w:rsidRDefault="00D004B7">
            <w:pPr>
              <w:jc w:val="center"/>
              <w:rPr>
                <w:szCs w:val="21"/>
              </w:rPr>
            </w:pPr>
            <w:proofErr w:type="spellStart"/>
            <w:r>
              <w:rPr>
                <w:rFonts w:hint="eastAsia"/>
                <w:szCs w:val="21"/>
              </w:rPr>
              <w:t>公用工程</w:t>
            </w:r>
            <w:proofErr w:type="spellEnd"/>
          </w:p>
        </w:tc>
        <w:tc>
          <w:tcPr>
            <w:tcW w:w="1136" w:type="dxa"/>
            <w:vAlign w:val="center"/>
          </w:tcPr>
          <w:p w:rsidR="00E274F6" w:rsidRDefault="00D004B7">
            <w:pPr>
              <w:jc w:val="center"/>
              <w:rPr>
                <w:szCs w:val="21"/>
              </w:rPr>
            </w:pPr>
            <w:proofErr w:type="spellStart"/>
            <w:r>
              <w:rPr>
                <w:szCs w:val="21"/>
              </w:rPr>
              <w:t>供水</w:t>
            </w:r>
            <w:proofErr w:type="spellEnd"/>
          </w:p>
        </w:tc>
        <w:tc>
          <w:tcPr>
            <w:tcW w:w="3333" w:type="dxa"/>
            <w:vAlign w:val="center"/>
          </w:tcPr>
          <w:p w:rsidR="00E274F6" w:rsidRDefault="00D004B7">
            <w:pPr>
              <w:jc w:val="center"/>
              <w:rPr>
                <w:szCs w:val="21"/>
                <w:lang w:eastAsia="zh-CN"/>
              </w:rPr>
            </w:pPr>
            <w:r>
              <w:rPr>
                <w:rFonts w:hint="eastAsia"/>
                <w:szCs w:val="21"/>
                <w:lang w:eastAsia="zh-CN"/>
              </w:rPr>
              <w:t>同环评</w:t>
            </w:r>
          </w:p>
        </w:tc>
        <w:tc>
          <w:tcPr>
            <w:tcW w:w="2914" w:type="dxa"/>
            <w:vAlign w:val="center"/>
          </w:tcPr>
          <w:p w:rsidR="00E274F6" w:rsidRDefault="00D004B7">
            <w:pPr>
              <w:jc w:val="center"/>
              <w:rPr>
                <w:szCs w:val="21"/>
              </w:rPr>
            </w:pPr>
            <w:proofErr w:type="spellStart"/>
            <w:r>
              <w:rPr>
                <w:rFonts w:hint="eastAsia"/>
                <w:szCs w:val="21"/>
              </w:rPr>
              <w:t>市政供水</w:t>
            </w:r>
            <w:proofErr w:type="spellEnd"/>
          </w:p>
        </w:tc>
      </w:tr>
      <w:tr w:rsidR="00E274F6">
        <w:trPr>
          <w:cantSplit/>
          <w:jc w:val="center"/>
        </w:trPr>
        <w:tc>
          <w:tcPr>
            <w:tcW w:w="708" w:type="dxa"/>
            <w:vMerge/>
            <w:vAlign w:val="center"/>
          </w:tcPr>
          <w:p w:rsidR="00E274F6" w:rsidRDefault="00E274F6">
            <w:pPr>
              <w:jc w:val="center"/>
              <w:rPr>
                <w:b/>
                <w:color w:val="FF0000"/>
                <w:szCs w:val="21"/>
              </w:rPr>
            </w:pPr>
          </w:p>
        </w:tc>
        <w:tc>
          <w:tcPr>
            <w:tcW w:w="1149" w:type="dxa"/>
            <w:vMerge/>
            <w:vAlign w:val="center"/>
          </w:tcPr>
          <w:p w:rsidR="00E274F6" w:rsidRDefault="00E274F6">
            <w:pPr>
              <w:jc w:val="center"/>
              <w:rPr>
                <w:szCs w:val="21"/>
              </w:rPr>
            </w:pPr>
          </w:p>
        </w:tc>
        <w:tc>
          <w:tcPr>
            <w:tcW w:w="1136" w:type="dxa"/>
            <w:vAlign w:val="center"/>
          </w:tcPr>
          <w:p w:rsidR="00E274F6" w:rsidRDefault="00D004B7">
            <w:pPr>
              <w:jc w:val="center"/>
              <w:rPr>
                <w:szCs w:val="21"/>
              </w:rPr>
            </w:pPr>
            <w:proofErr w:type="spellStart"/>
            <w:r>
              <w:rPr>
                <w:rFonts w:hint="eastAsia"/>
                <w:szCs w:val="21"/>
              </w:rPr>
              <w:t>排水</w:t>
            </w:r>
            <w:proofErr w:type="spellEnd"/>
          </w:p>
        </w:tc>
        <w:tc>
          <w:tcPr>
            <w:tcW w:w="3333" w:type="dxa"/>
            <w:vAlign w:val="center"/>
          </w:tcPr>
          <w:p w:rsidR="00E274F6" w:rsidRDefault="00D004B7">
            <w:pPr>
              <w:jc w:val="center"/>
              <w:rPr>
                <w:szCs w:val="21"/>
                <w:lang w:eastAsia="zh-CN"/>
              </w:rPr>
            </w:pPr>
            <w:r>
              <w:rPr>
                <w:rFonts w:hint="eastAsia"/>
                <w:szCs w:val="21"/>
                <w:lang w:eastAsia="zh-CN"/>
              </w:rPr>
              <w:t>同环评</w:t>
            </w:r>
          </w:p>
        </w:tc>
        <w:tc>
          <w:tcPr>
            <w:tcW w:w="2914" w:type="dxa"/>
            <w:vAlign w:val="center"/>
          </w:tcPr>
          <w:p w:rsidR="00E274F6" w:rsidRDefault="00D004B7">
            <w:pPr>
              <w:jc w:val="center"/>
              <w:rPr>
                <w:szCs w:val="21"/>
                <w:lang w:eastAsia="zh-CN"/>
              </w:rPr>
            </w:pPr>
            <w:r>
              <w:rPr>
                <w:rFonts w:hint="eastAsia"/>
                <w:szCs w:val="21"/>
                <w:lang w:eastAsia="zh-CN"/>
              </w:rPr>
              <w:t>生活污水经厂区旱厕处理后，堆肥</w:t>
            </w:r>
          </w:p>
        </w:tc>
      </w:tr>
      <w:tr w:rsidR="00E274F6">
        <w:trPr>
          <w:cantSplit/>
          <w:jc w:val="center"/>
        </w:trPr>
        <w:tc>
          <w:tcPr>
            <w:tcW w:w="708" w:type="dxa"/>
            <w:vMerge/>
            <w:vAlign w:val="center"/>
          </w:tcPr>
          <w:p w:rsidR="00E274F6" w:rsidRDefault="00E274F6">
            <w:pPr>
              <w:jc w:val="center"/>
              <w:rPr>
                <w:b/>
                <w:color w:val="FF0000"/>
                <w:szCs w:val="21"/>
              </w:rPr>
            </w:pPr>
          </w:p>
        </w:tc>
        <w:tc>
          <w:tcPr>
            <w:tcW w:w="1149" w:type="dxa"/>
            <w:vMerge/>
            <w:vAlign w:val="center"/>
          </w:tcPr>
          <w:p w:rsidR="00E274F6" w:rsidRDefault="00E274F6">
            <w:pPr>
              <w:jc w:val="center"/>
              <w:rPr>
                <w:szCs w:val="21"/>
              </w:rPr>
            </w:pPr>
          </w:p>
        </w:tc>
        <w:tc>
          <w:tcPr>
            <w:tcW w:w="1136" w:type="dxa"/>
            <w:vAlign w:val="center"/>
          </w:tcPr>
          <w:p w:rsidR="00E274F6" w:rsidRDefault="00D004B7">
            <w:pPr>
              <w:jc w:val="center"/>
              <w:rPr>
                <w:szCs w:val="21"/>
              </w:rPr>
            </w:pPr>
            <w:proofErr w:type="spellStart"/>
            <w:r>
              <w:rPr>
                <w:szCs w:val="21"/>
              </w:rPr>
              <w:t>供电</w:t>
            </w:r>
            <w:proofErr w:type="spellEnd"/>
          </w:p>
        </w:tc>
        <w:tc>
          <w:tcPr>
            <w:tcW w:w="3333" w:type="dxa"/>
            <w:vAlign w:val="center"/>
          </w:tcPr>
          <w:p w:rsidR="00E274F6" w:rsidRDefault="00D004B7">
            <w:pPr>
              <w:jc w:val="center"/>
              <w:rPr>
                <w:szCs w:val="21"/>
              </w:rPr>
            </w:pPr>
            <w:r>
              <w:rPr>
                <w:rFonts w:hint="eastAsia"/>
                <w:szCs w:val="21"/>
                <w:lang w:eastAsia="zh-CN"/>
              </w:rPr>
              <w:t>同环评</w:t>
            </w:r>
          </w:p>
        </w:tc>
        <w:tc>
          <w:tcPr>
            <w:tcW w:w="2914" w:type="dxa"/>
            <w:vAlign w:val="center"/>
          </w:tcPr>
          <w:p w:rsidR="00E274F6" w:rsidRDefault="00D004B7">
            <w:pPr>
              <w:jc w:val="center"/>
              <w:rPr>
                <w:szCs w:val="21"/>
              </w:rPr>
            </w:pPr>
            <w:proofErr w:type="spellStart"/>
            <w:r>
              <w:rPr>
                <w:rFonts w:hint="eastAsia"/>
                <w:szCs w:val="21"/>
              </w:rPr>
              <w:t>市政供电</w:t>
            </w:r>
            <w:proofErr w:type="spellEnd"/>
          </w:p>
        </w:tc>
      </w:tr>
      <w:tr w:rsidR="00E274F6">
        <w:trPr>
          <w:cantSplit/>
          <w:jc w:val="center"/>
        </w:trPr>
        <w:tc>
          <w:tcPr>
            <w:tcW w:w="708" w:type="dxa"/>
            <w:vMerge w:val="restart"/>
            <w:vAlign w:val="center"/>
          </w:tcPr>
          <w:p w:rsidR="00E274F6" w:rsidRDefault="00D004B7">
            <w:pPr>
              <w:jc w:val="center"/>
              <w:rPr>
                <w:b/>
                <w:color w:val="FF0000"/>
                <w:szCs w:val="21"/>
              </w:rPr>
            </w:pPr>
            <w:r>
              <w:rPr>
                <w:rFonts w:hint="eastAsia"/>
                <w:b/>
                <w:color w:val="FF0000"/>
                <w:szCs w:val="21"/>
              </w:rPr>
              <w:t>5</w:t>
            </w:r>
          </w:p>
        </w:tc>
        <w:tc>
          <w:tcPr>
            <w:tcW w:w="1149" w:type="dxa"/>
            <w:vMerge w:val="restart"/>
            <w:vAlign w:val="center"/>
          </w:tcPr>
          <w:p w:rsidR="00E274F6" w:rsidRDefault="00D004B7">
            <w:pPr>
              <w:jc w:val="center"/>
              <w:rPr>
                <w:color w:val="FF0000"/>
                <w:szCs w:val="21"/>
              </w:rPr>
            </w:pPr>
            <w:proofErr w:type="spellStart"/>
            <w:r>
              <w:rPr>
                <w:color w:val="FF0000"/>
                <w:szCs w:val="21"/>
              </w:rPr>
              <w:t>环保工程</w:t>
            </w:r>
            <w:proofErr w:type="spellEnd"/>
          </w:p>
        </w:tc>
        <w:tc>
          <w:tcPr>
            <w:tcW w:w="1136" w:type="dxa"/>
            <w:vAlign w:val="center"/>
          </w:tcPr>
          <w:p w:rsidR="00E274F6" w:rsidRDefault="00D004B7">
            <w:pPr>
              <w:jc w:val="center"/>
              <w:rPr>
                <w:color w:val="FF0000"/>
                <w:szCs w:val="21"/>
              </w:rPr>
            </w:pPr>
            <w:proofErr w:type="spellStart"/>
            <w:r>
              <w:rPr>
                <w:rFonts w:hint="eastAsia"/>
                <w:color w:val="FF0000"/>
                <w:szCs w:val="21"/>
              </w:rPr>
              <w:t>废水</w:t>
            </w:r>
            <w:proofErr w:type="spellEnd"/>
          </w:p>
        </w:tc>
        <w:tc>
          <w:tcPr>
            <w:tcW w:w="3333" w:type="dxa"/>
            <w:vAlign w:val="center"/>
          </w:tcPr>
          <w:p w:rsidR="00E274F6" w:rsidRDefault="00D004B7">
            <w:pPr>
              <w:jc w:val="center"/>
              <w:rPr>
                <w:color w:val="FF0000"/>
                <w:szCs w:val="21"/>
              </w:rPr>
            </w:pPr>
            <w:r>
              <w:rPr>
                <w:rFonts w:hint="eastAsia"/>
                <w:szCs w:val="21"/>
                <w:lang w:eastAsia="zh-CN"/>
              </w:rPr>
              <w:t>同环评</w:t>
            </w:r>
          </w:p>
        </w:tc>
        <w:tc>
          <w:tcPr>
            <w:tcW w:w="2914" w:type="dxa"/>
            <w:vAlign w:val="center"/>
          </w:tcPr>
          <w:p w:rsidR="00E274F6" w:rsidRDefault="00D004B7">
            <w:pPr>
              <w:jc w:val="center"/>
              <w:rPr>
                <w:color w:val="FF0000"/>
                <w:szCs w:val="21"/>
              </w:rPr>
            </w:pPr>
            <w:r>
              <w:rPr>
                <w:rFonts w:hint="eastAsia"/>
                <w:szCs w:val="21"/>
                <w:lang w:eastAsia="zh-CN"/>
              </w:rPr>
              <w:t>生活污水经厂区旱厕处理后，堆肥</w:t>
            </w:r>
          </w:p>
        </w:tc>
      </w:tr>
      <w:tr w:rsidR="00E274F6">
        <w:trPr>
          <w:cantSplit/>
          <w:jc w:val="center"/>
        </w:trPr>
        <w:tc>
          <w:tcPr>
            <w:tcW w:w="708" w:type="dxa"/>
            <w:vMerge/>
            <w:vAlign w:val="center"/>
          </w:tcPr>
          <w:p w:rsidR="00E274F6" w:rsidRDefault="00E274F6">
            <w:pPr>
              <w:jc w:val="center"/>
              <w:rPr>
                <w:b/>
                <w:color w:val="FF0000"/>
                <w:szCs w:val="21"/>
              </w:rPr>
            </w:pPr>
          </w:p>
        </w:tc>
        <w:tc>
          <w:tcPr>
            <w:tcW w:w="1149" w:type="dxa"/>
            <w:vMerge/>
            <w:vAlign w:val="center"/>
          </w:tcPr>
          <w:p w:rsidR="00E274F6" w:rsidRDefault="00E274F6">
            <w:pPr>
              <w:jc w:val="center"/>
              <w:rPr>
                <w:color w:val="FF0000"/>
                <w:szCs w:val="21"/>
              </w:rPr>
            </w:pPr>
          </w:p>
        </w:tc>
        <w:tc>
          <w:tcPr>
            <w:tcW w:w="1136" w:type="dxa"/>
            <w:vAlign w:val="center"/>
          </w:tcPr>
          <w:p w:rsidR="00E274F6" w:rsidRDefault="00D004B7">
            <w:pPr>
              <w:jc w:val="center"/>
              <w:rPr>
                <w:color w:val="FF0000"/>
                <w:szCs w:val="21"/>
              </w:rPr>
            </w:pPr>
            <w:proofErr w:type="spellStart"/>
            <w:r>
              <w:rPr>
                <w:rFonts w:hint="eastAsia"/>
                <w:color w:val="FF0000"/>
                <w:szCs w:val="21"/>
              </w:rPr>
              <w:t>废气</w:t>
            </w:r>
            <w:proofErr w:type="spellEnd"/>
          </w:p>
        </w:tc>
        <w:tc>
          <w:tcPr>
            <w:tcW w:w="3333" w:type="dxa"/>
            <w:vAlign w:val="center"/>
          </w:tcPr>
          <w:p w:rsidR="00E274F6" w:rsidRDefault="00D004B7">
            <w:pPr>
              <w:jc w:val="center"/>
              <w:rPr>
                <w:color w:val="FF0000"/>
                <w:szCs w:val="21"/>
                <w:lang w:eastAsia="zh-CN"/>
              </w:rPr>
            </w:pPr>
            <w:r>
              <w:rPr>
                <w:rFonts w:hint="eastAsia"/>
                <w:color w:val="FF0000"/>
                <w:szCs w:val="21"/>
                <w:lang w:eastAsia="zh-CN"/>
              </w:rPr>
              <w:t>电炉烟尘、抛丸粉尘、混砂粉尘、制芯废气分别经集气罩收集后通过同一套防反流积尘系统+脉冲布袋除尘器+低温等离子处理器+超声波高效净化器+15米高排气筒排放</w:t>
            </w:r>
          </w:p>
        </w:tc>
        <w:tc>
          <w:tcPr>
            <w:tcW w:w="2914" w:type="dxa"/>
            <w:vAlign w:val="center"/>
          </w:tcPr>
          <w:p w:rsidR="00E274F6" w:rsidRDefault="00D004B7">
            <w:pPr>
              <w:jc w:val="center"/>
              <w:rPr>
                <w:color w:val="FF0000"/>
                <w:szCs w:val="21"/>
                <w:lang w:eastAsia="zh-CN"/>
              </w:rPr>
            </w:pPr>
            <w:r>
              <w:rPr>
                <w:rFonts w:hint="eastAsia"/>
                <w:color w:val="FF0000"/>
                <w:szCs w:val="21"/>
                <w:lang w:eastAsia="zh-CN"/>
              </w:rPr>
              <w:t>电炉烟尘、抛丸粉尘、混砂粉尘经除尘器处理后高空排放</w:t>
            </w:r>
          </w:p>
        </w:tc>
      </w:tr>
      <w:tr w:rsidR="00E274F6">
        <w:trPr>
          <w:cantSplit/>
          <w:jc w:val="center"/>
        </w:trPr>
        <w:tc>
          <w:tcPr>
            <w:tcW w:w="708" w:type="dxa"/>
            <w:vMerge/>
            <w:vAlign w:val="center"/>
          </w:tcPr>
          <w:p w:rsidR="00E274F6" w:rsidRDefault="00E274F6">
            <w:pPr>
              <w:spacing w:line="360" w:lineRule="exact"/>
              <w:jc w:val="center"/>
              <w:rPr>
                <w:color w:val="FF0000"/>
                <w:szCs w:val="21"/>
              </w:rPr>
            </w:pPr>
          </w:p>
        </w:tc>
        <w:tc>
          <w:tcPr>
            <w:tcW w:w="1149" w:type="dxa"/>
            <w:vMerge/>
            <w:vAlign w:val="center"/>
          </w:tcPr>
          <w:p w:rsidR="00E274F6" w:rsidRDefault="00E274F6">
            <w:pPr>
              <w:jc w:val="center"/>
              <w:rPr>
                <w:color w:val="FF0000"/>
                <w:szCs w:val="21"/>
              </w:rPr>
            </w:pPr>
          </w:p>
        </w:tc>
        <w:tc>
          <w:tcPr>
            <w:tcW w:w="1136" w:type="dxa"/>
            <w:vAlign w:val="center"/>
          </w:tcPr>
          <w:p w:rsidR="00E274F6" w:rsidRDefault="00D004B7">
            <w:pPr>
              <w:jc w:val="center"/>
              <w:rPr>
                <w:color w:val="FF0000"/>
                <w:szCs w:val="21"/>
              </w:rPr>
            </w:pPr>
            <w:proofErr w:type="spellStart"/>
            <w:r>
              <w:rPr>
                <w:rFonts w:hint="eastAsia"/>
                <w:color w:val="FF0000"/>
                <w:szCs w:val="21"/>
              </w:rPr>
              <w:t>噪声</w:t>
            </w:r>
            <w:proofErr w:type="spellEnd"/>
          </w:p>
        </w:tc>
        <w:tc>
          <w:tcPr>
            <w:tcW w:w="3333" w:type="dxa"/>
            <w:vAlign w:val="center"/>
          </w:tcPr>
          <w:p w:rsidR="00E274F6" w:rsidRDefault="00D004B7">
            <w:pPr>
              <w:jc w:val="center"/>
              <w:rPr>
                <w:color w:val="FF0000"/>
                <w:szCs w:val="21"/>
                <w:lang w:eastAsia="zh-CN"/>
              </w:rPr>
            </w:pPr>
            <w:r>
              <w:rPr>
                <w:rFonts w:hint="eastAsia"/>
                <w:color w:val="FF0000"/>
                <w:szCs w:val="21"/>
                <w:lang w:eastAsia="zh-CN"/>
              </w:rPr>
              <w:t>同环评</w:t>
            </w:r>
          </w:p>
        </w:tc>
        <w:tc>
          <w:tcPr>
            <w:tcW w:w="2914" w:type="dxa"/>
            <w:vAlign w:val="center"/>
          </w:tcPr>
          <w:p w:rsidR="00E274F6" w:rsidRDefault="00D004B7">
            <w:pPr>
              <w:jc w:val="center"/>
              <w:rPr>
                <w:color w:val="FF0000"/>
                <w:szCs w:val="21"/>
              </w:rPr>
            </w:pPr>
            <w:proofErr w:type="spellStart"/>
            <w:r>
              <w:rPr>
                <w:rFonts w:hint="eastAsia"/>
                <w:color w:val="FF0000"/>
                <w:szCs w:val="21"/>
              </w:rPr>
              <w:t>减振、隔声、消声措施</w:t>
            </w:r>
            <w:proofErr w:type="spellEnd"/>
          </w:p>
        </w:tc>
      </w:tr>
      <w:tr w:rsidR="00E274F6">
        <w:trPr>
          <w:cantSplit/>
          <w:jc w:val="center"/>
        </w:trPr>
        <w:tc>
          <w:tcPr>
            <w:tcW w:w="708" w:type="dxa"/>
            <w:vMerge/>
            <w:vAlign w:val="center"/>
          </w:tcPr>
          <w:p w:rsidR="00E274F6" w:rsidRDefault="00E274F6">
            <w:pPr>
              <w:spacing w:line="360" w:lineRule="exact"/>
              <w:jc w:val="center"/>
              <w:rPr>
                <w:color w:val="FF0000"/>
                <w:szCs w:val="21"/>
              </w:rPr>
            </w:pPr>
          </w:p>
        </w:tc>
        <w:tc>
          <w:tcPr>
            <w:tcW w:w="1149" w:type="dxa"/>
            <w:vMerge/>
            <w:vAlign w:val="center"/>
          </w:tcPr>
          <w:p w:rsidR="00E274F6" w:rsidRDefault="00E274F6">
            <w:pPr>
              <w:jc w:val="center"/>
              <w:rPr>
                <w:color w:val="FF0000"/>
                <w:szCs w:val="21"/>
              </w:rPr>
            </w:pPr>
          </w:p>
        </w:tc>
        <w:tc>
          <w:tcPr>
            <w:tcW w:w="1136" w:type="dxa"/>
            <w:vAlign w:val="center"/>
          </w:tcPr>
          <w:p w:rsidR="00E274F6" w:rsidRDefault="00D004B7">
            <w:pPr>
              <w:jc w:val="center"/>
              <w:rPr>
                <w:color w:val="FF0000"/>
                <w:szCs w:val="21"/>
              </w:rPr>
            </w:pPr>
            <w:proofErr w:type="spellStart"/>
            <w:r>
              <w:rPr>
                <w:rFonts w:hint="eastAsia"/>
                <w:color w:val="FF0000"/>
                <w:szCs w:val="21"/>
              </w:rPr>
              <w:t>固废</w:t>
            </w:r>
            <w:proofErr w:type="spellEnd"/>
          </w:p>
        </w:tc>
        <w:tc>
          <w:tcPr>
            <w:tcW w:w="3333" w:type="dxa"/>
            <w:vAlign w:val="center"/>
          </w:tcPr>
          <w:p w:rsidR="00E274F6" w:rsidRDefault="00D004B7">
            <w:pPr>
              <w:jc w:val="center"/>
              <w:rPr>
                <w:color w:val="FF0000"/>
                <w:szCs w:val="21"/>
              </w:rPr>
            </w:pPr>
            <w:proofErr w:type="spellStart"/>
            <w:r>
              <w:rPr>
                <w:rFonts w:hint="eastAsia"/>
                <w:color w:val="FF0000"/>
                <w:szCs w:val="21"/>
              </w:rPr>
              <w:t>造型废砂</w:t>
            </w:r>
            <w:proofErr w:type="spellEnd"/>
            <w:r>
              <w:rPr>
                <w:rFonts w:hint="eastAsia"/>
                <w:color w:val="FF0000"/>
                <w:szCs w:val="21"/>
                <w:lang w:eastAsia="zh-CN"/>
              </w:rPr>
              <w:t>外售用于铺路，</w:t>
            </w:r>
            <w:proofErr w:type="spellStart"/>
            <w:r>
              <w:rPr>
                <w:rFonts w:hint="eastAsia"/>
                <w:color w:val="FF0000"/>
                <w:szCs w:val="21"/>
              </w:rPr>
              <w:t>除尘器尘渣</w:t>
            </w:r>
            <w:proofErr w:type="spellEnd"/>
            <w:r>
              <w:rPr>
                <w:rFonts w:hint="eastAsia"/>
                <w:color w:val="FF0000"/>
                <w:szCs w:val="21"/>
                <w:lang w:eastAsia="zh-CN"/>
              </w:rPr>
              <w:t>、炉渣</w:t>
            </w:r>
            <w:proofErr w:type="spellStart"/>
            <w:r>
              <w:rPr>
                <w:rFonts w:hint="eastAsia"/>
                <w:color w:val="FF0000"/>
                <w:szCs w:val="21"/>
              </w:rPr>
              <w:t>统一收集后</w:t>
            </w:r>
            <w:proofErr w:type="spellEnd"/>
            <w:r>
              <w:rPr>
                <w:rFonts w:hint="eastAsia"/>
                <w:color w:val="FF0000"/>
                <w:szCs w:val="21"/>
                <w:lang w:eastAsia="zh-CN"/>
              </w:rPr>
              <w:t>外售，铁屑、不合格品回用于生产</w:t>
            </w:r>
          </w:p>
        </w:tc>
        <w:tc>
          <w:tcPr>
            <w:tcW w:w="2914" w:type="dxa"/>
            <w:vAlign w:val="center"/>
          </w:tcPr>
          <w:p w:rsidR="00E274F6" w:rsidRDefault="00D004B7">
            <w:pPr>
              <w:jc w:val="center"/>
              <w:rPr>
                <w:color w:val="FF0000"/>
                <w:szCs w:val="21"/>
                <w:lang w:eastAsia="zh-CN"/>
              </w:rPr>
            </w:pPr>
            <w:r>
              <w:rPr>
                <w:rFonts w:hint="eastAsia"/>
                <w:color w:val="FF0000"/>
                <w:szCs w:val="21"/>
                <w:lang w:eastAsia="zh-CN"/>
              </w:rPr>
              <w:t>铁屑、不合格品回用于生产</w:t>
            </w:r>
          </w:p>
        </w:tc>
      </w:tr>
    </w:tbl>
    <w:p w:rsidR="00E274F6" w:rsidRDefault="00E274F6">
      <w:pPr>
        <w:rPr>
          <w:lang w:eastAsia="zh-CN"/>
        </w:rPr>
      </w:pPr>
    </w:p>
    <w:p w:rsidR="00E274F6" w:rsidRDefault="00D004B7">
      <w:pPr>
        <w:pStyle w:val="2"/>
      </w:pPr>
      <w:proofErr w:type="spellStart"/>
      <w:r>
        <w:t>主要原辅材料及燃料</w:t>
      </w:r>
      <w:proofErr w:type="spellEnd"/>
    </w:p>
    <w:p w:rsidR="00E274F6" w:rsidRDefault="00D004B7" w:rsidP="00FA137C">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3.3-1</w:t>
      </w:r>
      <w:r>
        <w:rPr>
          <w:rFonts w:eastAsia="宋体"/>
          <w:b/>
          <w:spacing w:val="0"/>
          <w:sz w:val="24"/>
          <w:szCs w:val="24"/>
        </w:rPr>
        <w:t xml:space="preserve">  </w:t>
      </w:r>
      <w:proofErr w:type="spellStart"/>
      <w:r>
        <w:rPr>
          <w:rFonts w:eastAsia="宋体"/>
          <w:b/>
          <w:spacing w:val="0"/>
          <w:sz w:val="24"/>
          <w:szCs w:val="24"/>
        </w:rPr>
        <w:t>项目</w:t>
      </w:r>
      <w:r>
        <w:rPr>
          <w:rFonts w:eastAsia="宋体" w:hint="eastAsia"/>
          <w:b/>
          <w:spacing w:val="0"/>
          <w:sz w:val="24"/>
          <w:szCs w:val="24"/>
        </w:rPr>
        <w:t>原材料消耗</w:t>
      </w:r>
      <w:r>
        <w:rPr>
          <w:rFonts w:eastAsia="宋体"/>
          <w:b/>
          <w:spacing w:val="0"/>
          <w:sz w:val="24"/>
          <w:szCs w:val="24"/>
        </w:rPr>
        <w:t>一览表</w:t>
      </w:r>
      <w:proofErr w:type="spellEnd"/>
    </w:p>
    <w:tbl>
      <w:tblPr>
        <w:tblW w:w="9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8"/>
        <w:gridCol w:w="1321"/>
        <w:gridCol w:w="1146"/>
        <w:gridCol w:w="5381"/>
      </w:tblGrid>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proofErr w:type="spellStart"/>
            <w:r>
              <w:rPr>
                <w:rFonts w:hint="eastAsia"/>
                <w:szCs w:val="21"/>
              </w:rPr>
              <w:t>原（辅）料</w:t>
            </w:r>
            <w:proofErr w:type="spellEnd"/>
          </w:p>
        </w:tc>
        <w:tc>
          <w:tcPr>
            <w:tcW w:w="1321"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proofErr w:type="spellStart"/>
            <w:r>
              <w:rPr>
                <w:rFonts w:hint="eastAsia"/>
                <w:szCs w:val="21"/>
              </w:rPr>
              <w:t>环评消耗量（t</w:t>
            </w:r>
            <w:proofErr w:type="spellEnd"/>
            <w:r>
              <w:rPr>
                <w:rFonts w:hint="eastAsia"/>
                <w:szCs w:val="21"/>
              </w:rPr>
              <w:t>/a）</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proofErr w:type="spellStart"/>
            <w:r>
              <w:rPr>
                <w:rFonts w:hint="eastAsia"/>
                <w:szCs w:val="21"/>
              </w:rPr>
              <w:t>实际消耗量（t</w:t>
            </w:r>
            <w:proofErr w:type="spellEnd"/>
            <w:r>
              <w:rPr>
                <w:rFonts w:hint="eastAsia"/>
                <w:szCs w:val="21"/>
              </w:rPr>
              <w:t>/a）</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proofErr w:type="spellStart"/>
            <w:r>
              <w:rPr>
                <w:rFonts w:hint="eastAsia"/>
                <w:szCs w:val="21"/>
              </w:rPr>
              <w:t>备注</w:t>
            </w:r>
            <w:proofErr w:type="spellEnd"/>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生铁</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2000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2040</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rPr>
            </w:pPr>
            <w:r>
              <w:rPr>
                <w:rFonts w:hint="eastAsia"/>
                <w:szCs w:val="21"/>
              </w:rPr>
              <w:t>铸造用原料，占铸造总量（3600t/a）的85%</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lang w:eastAsia="zh-CN"/>
              </w:rPr>
            </w:pPr>
            <w:r>
              <w:rPr>
                <w:rFonts w:hint="eastAsia"/>
                <w:szCs w:val="21"/>
                <w:lang w:eastAsia="zh-CN"/>
              </w:rPr>
              <w:t>废钢</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lang w:eastAsia="zh-CN"/>
              </w:rPr>
            </w:pPr>
            <w:r>
              <w:rPr>
                <w:rFonts w:hint="eastAsia"/>
                <w:szCs w:val="21"/>
                <w:lang w:eastAsia="zh-CN"/>
              </w:rPr>
              <w:t>未给出</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360</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rPr>
            </w:pPr>
            <w:r>
              <w:rPr>
                <w:rFonts w:hint="eastAsia"/>
                <w:szCs w:val="21"/>
              </w:rPr>
              <w:t>铸造用原料，占铸造总量（3600t/a）的15%</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增碳剂</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200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0.5</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rPr>
            </w:pPr>
            <w:proofErr w:type="spellStart"/>
            <w:r>
              <w:rPr>
                <w:szCs w:val="21"/>
              </w:rPr>
              <w:t>可大幅度增加废钢用量，减少</w:t>
            </w:r>
            <w:r>
              <w:rPr>
                <w:rFonts w:hint="eastAsia"/>
                <w:szCs w:val="21"/>
              </w:rPr>
              <w:t>生铁</w:t>
            </w:r>
            <w:r>
              <w:rPr>
                <w:szCs w:val="21"/>
              </w:rPr>
              <w:t>用量</w:t>
            </w:r>
            <w:proofErr w:type="spellEnd"/>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lastRenderedPageBreak/>
              <w:t>球化剂</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200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3</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rPr>
            </w:pPr>
            <w:proofErr w:type="spellStart"/>
            <w:r>
              <w:rPr>
                <w:szCs w:val="21"/>
              </w:rPr>
              <w:t>使铸铁中的石墨呈球状析出</w:t>
            </w:r>
            <w:proofErr w:type="spellEnd"/>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硅砂（石英砂）</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100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r>
              <w:rPr>
                <w:rFonts w:hint="eastAsia"/>
                <w:szCs w:val="21"/>
              </w:rPr>
              <w:t>25（按4年更换一次计算）</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rPr>
            </w:pPr>
            <w:r>
              <w:rPr>
                <w:rFonts w:hint="eastAsia"/>
                <w:szCs w:val="21"/>
              </w:rPr>
              <w:t>砂型造型用砂，根据使用频率和砂的品质不同，约3-5年更换一次（因砂变细和土质成分增多，再使用会使铸件表面砂难以清理并造成铸件表面坑洼较多）。厂区内石英砂在线量约100吨。</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镁粉</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10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lang w:eastAsia="zh-CN"/>
              </w:rPr>
            </w:pPr>
            <w:r>
              <w:rPr>
                <w:rFonts w:hint="eastAsia"/>
                <w:szCs w:val="21"/>
                <w:lang w:eastAsia="zh-CN"/>
              </w:rPr>
              <w:t>——</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陶土</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rPr>
            </w:pPr>
            <w:r>
              <w:rPr>
                <w:rFonts w:hint="eastAsia"/>
                <w:szCs w:val="21"/>
                <w:lang w:eastAsia="zh-CN"/>
              </w:rPr>
              <w:t>30</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0</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lang w:eastAsia="zh-CN"/>
              </w:rPr>
            </w:pPr>
            <w:r>
              <w:rPr>
                <w:rFonts w:hint="eastAsia"/>
                <w:szCs w:val="21"/>
                <w:lang w:eastAsia="zh-CN"/>
              </w:rPr>
              <w:t>改为膨润土</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lang w:eastAsia="zh-CN"/>
              </w:rPr>
            </w:pPr>
            <w:r>
              <w:rPr>
                <w:rFonts w:hint="eastAsia"/>
                <w:szCs w:val="21"/>
                <w:lang w:eastAsia="zh-CN"/>
              </w:rPr>
              <w:t>膨润土</w:t>
            </w:r>
          </w:p>
        </w:tc>
        <w:tc>
          <w:tcPr>
            <w:tcW w:w="1321" w:type="dxa"/>
            <w:tcBorders>
              <w:top w:val="single" w:sz="4" w:space="0" w:color="auto"/>
              <w:left w:val="single" w:sz="4" w:space="0" w:color="auto"/>
              <w:bottom w:val="single" w:sz="4" w:space="0" w:color="auto"/>
              <w:right w:val="single" w:sz="4" w:space="0" w:color="auto"/>
            </w:tcBorders>
          </w:tcPr>
          <w:p w:rsidR="00E274F6" w:rsidRDefault="00D004B7">
            <w:pPr>
              <w:spacing w:line="360" w:lineRule="auto"/>
              <w:jc w:val="center"/>
              <w:rPr>
                <w:szCs w:val="21"/>
                <w:lang w:eastAsia="zh-CN"/>
              </w:rPr>
            </w:pPr>
            <w:r>
              <w:rPr>
                <w:rFonts w:hint="eastAsia"/>
                <w:szCs w:val="21"/>
                <w:lang w:eastAsia="zh-CN"/>
              </w:rPr>
              <w:t>——</w:t>
            </w: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lang w:eastAsia="zh-CN"/>
              </w:rPr>
            </w:pPr>
            <w:r>
              <w:rPr>
                <w:rFonts w:hint="eastAsia"/>
                <w:szCs w:val="21"/>
                <w:lang w:eastAsia="zh-CN"/>
              </w:rPr>
              <w:t>10</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D004B7">
            <w:pPr>
              <w:rPr>
                <w:szCs w:val="21"/>
                <w:lang w:eastAsia="zh-CN"/>
              </w:rPr>
            </w:pPr>
            <w:proofErr w:type="spellStart"/>
            <w:r>
              <w:rPr>
                <w:rFonts w:hint="eastAsia"/>
                <w:szCs w:val="21"/>
              </w:rPr>
              <w:t>膨润土起到粘结剂作用</w:t>
            </w:r>
            <w:proofErr w:type="spellEnd"/>
            <w:r>
              <w:rPr>
                <w:rFonts w:hint="eastAsia"/>
                <w:szCs w:val="21"/>
              </w:rPr>
              <w:t>。每次加入量约占石英砂量的5%。</w:t>
            </w:r>
          </w:p>
        </w:tc>
      </w:tr>
      <w:tr w:rsidR="00E274F6">
        <w:trPr>
          <w:trHeight w:val="454"/>
          <w:jc w:val="center"/>
        </w:trPr>
        <w:tc>
          <w:tcPr>
            <w:tcW w:w="1248"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proofErr w:type="spellStart"/>
            <w:r>
              <w:rPr>
                <w:rFonts w:hint="eastAsia"/>
                <w:szCs w:val="21"/>
              </w:rPr>
              <w:t>合计</w:t>
            </w:r>
            <w:proofErr w:type="spellEnd"/>
          </w:p>
        </w:tc>
        <w:tc>
          <w:tcPr>
            <w:tcW w:w="1321" w:type="dxa"/>
            <w:tcBorders>
              <w:top w:val="single" w:sz="4" w:space="0" w:color="auto"/>
              <w:left w:val="single" w:sz="4" w:space="0" w:color="auto"/>
              <w:bottom w:val="single" w:sz="4" w:space="0" w:color="auto"/>
              <w:right w:val="single" w:sz="4" w:space="0" w:color="auto"/>
            </w:tcBorders>
            <w:vAlign w:val="center"/>
          </w:tcPr>
          <w:p w:rsidR="00E274F6" w:rsidRDefault="00E274F6">
            <w:pPr>
              <w:jc w:val="center"/>
              <w:rPr>
                <w:szCs w:val="21"/>
              </w:rPr>
            </w:pPr>
          </w:p>
        </w:tc>
        <w:tc>
          <w:tcPr>
            <w:tcW w:w="1146" w:type="dxa"/>
            <w:tcBorders>
              <w:top w:val="single" w:sz="4" w:space="0" w:color="auto"/>
              <w:left w:val="single" w:sz="4" w:space="0" w:color="auto"/>
              <w:bottom w:val="single" w:sz="4" w:space="0" w:color="auto"/>
              <w:right w:val="single" w:sz="4" w:space="0" w:color="auto"/>
            </w:tcBorders>
            <w:vAlign w:val="center"/>
          </w:tcPr>
          <w:p w:rsidR="00E274F6" w:rsidRDefault="00D004B7">
            <w:pPr>
              <w:jc w:val="center"/>
              <w:rPr>
                <w:szCs w:val="21"/>
              </w:rPr>
            </w:pPr>
            <w:r>
              <w:rPr>
                <w:rFonts w:hint="eastAsia"/>
                <w:szCs w:val="21"/>
              </w:rPr>
              <w:t>4035</w:t>
            </w:r>
          </w:p>
        </w:tc>
        <w:tc>
          <w:tcPr>
            <w:tcW w:w="5381" w:type="dxa"/>
            <w:tcBorders>
              <w:top w:val="single" w:sz="4" w:space="0" w:color="auto"/>
              <w:left w:val="single" w:sz="4" w:space="0" w:color="auto"/>
              <w:bottom w:val="single" w:sz="4" w:space="0" w:color="auto"/>
              <w:right w:val="single" w:sz="4" w:space="0" w:color="auto"/>
            </w:tcBorders>
            <w:vAlign w:val="center"/>
          </w:tcPr>
          <w:p w:rsidR="00E274F6" w:rsidRDefault="00E274F6">
            <w:pPr>
              <w:jc w:val="center"/>
              <w:rPr>
                <w:szCs w:val="21"/>
              </w:rPr>
            </w:pPr>
          </w:p>
        </w:tc>
      </w:tr>
    </w:tbl>
    <w:p w:rsidR="00E274F6" w:rsidRDefault="00D004B7">
      <w:pPr>
        <w:pStyle w:val="2"/>
      </w:pPr>
      <w:proofErr w:type="spellStart"/>
      <w:r>
        <w:t>水源及水平衡</w:t>
      </w:r>
      <w:proofErr w:type="spellEnd"/>
    </w:p>
    <w:p w:rsidR="00E274F6" w:rsidRDefault="00D004B7">
      <w:pPr>
        <w:widowControl/>
        <w:spacing w:line="500" w:lineRule="exact"/>
        <w:ind w:firstLineChars="200" w:firstLine="480"/>
        <w:rPr>
          <w:sz w:val="24"/>
        </w:rPr>
      </w:pPr>
      <w:proofErr w:type="spellStart"/>
      <w:r>
        <w:rPr>
          <w:sz w:val="24"/>
        </w:rPr>
        <w:t>该项目用水水源取自给水管网</w:t>
      </w:r>
      <w:proofErr w:type="spellEnd"/>
      <w:r>
        <w:rPr>
          <w:sz w:val="24"/>
        </w:rPr>
        <w:t>，</w:t>
      </w:r>
      <w:r>
        <w:rPr>
          <w:rFonts w:hint="eastAsia"/>
          <w:sz w:val="24"/>
          <w:lang w:eastAsia="zh-CN"/>
        </w:rPr>
        <w:t>诸城市</w:t>
      </w:r>
      <w:proofErr w:type="spellStart"/>
      <w:r>
        <w:rPr>
          <w:sz w:val="24"/>
        </w:rPr>
        <w:t>自来水公司现有供水能力、供水水质、供水压力均有保障</w:t>
      </w:r>
      <w:r>
        <w:rPr>
          <w:rFonts w:hint="eastAsia"/>
          <w:sz w:val="24"/>
        </w:rPr>
        <w:t>，该项目用水</w:t>
      </w:r>
      <w:proofErr w:type="spellEnd"/>
      <w:r>
        <w:rPr>
          <w:rFonts w:hint="eastAsia"/>
          <w:sz w:val="24"/>
          <w:lang w:eastAsia="zh-CN"/>
        </w:rPr>
        <w:t>包括</w:t>
      </w:r>
      <w:proofErr w:type="spellStart"/>
      <w:r>
        <w:rPr>
          <w:rFonts w:hint="eastAsia"/>
          <w:sz w:val="24"/>
        </w:rPr>
        <w:t>生活用水</w:t>
      </w:r>
      <w:proofErr w:type="spellEnd"/>
      <w:r>
        <w:rPr>
          <w:rFonts w:hint="eastAsia"/>
          <w:sz w:val="24"/>
          <w:lang w:eastAsia="zh-CN"/>
        </w:rPr>
        <w:t>和生产用水</w:t>
      </w:r>
      <w:r>
        <w:rPr>
          <w:rFonts w:hint="eastAsia"/>
          <w:sz w:val="24"/>
        </w:rPr>
        <w:t>。</w:t>
      </w:r>
    </w:p>
    <w:p w:rsidR="00E274F6" w:rsidRDefault="00D004B7">
      <w:pPr>
        <w:widowControl/>
        <w:spacing w:line="500" w:lineRule="exact"/>
        <w:ind w:firstLineChars="200" w:firstLine="480"/>
        <w:rPr>
          <w:bCs/>
          <w:sz w:val="24"/>
        </w:rPr>
      </w:pPr>
      <w:r>
        <w:rPr>
          <w:sz w:val="24"/>
        </w:rPr>
        <w:t>根据《建筑给排水设</w:t>
      </w:r>
      <w:r>
        <w:rPr>
          <w:bCs/>
          <w:sz w:val="24"/>
        </w:rPr>
        <w:t>计规范》（GB50015-2003）（2009年版），项目职工定员</w:t>
      </w:r>
      <w:r>
        <w:rPr>
          <w:rFonts w:hint="eastAsia"/>
          <w:bCs/>
          <w:sz w:val="24"/>
          <w:lang w:eastAsia="zh-CN"/>
        </w:rPr>
        <w:t>20</w:t>
      </w:r>
      <w:r>
        <w:rPr>
          <w:bCs/>
          <w:sz w:val="24"/>
        </w:rPr>
        <w:t>人，项目职工用水按</w:t>
      </w:r>
      <w:r>
        <w:rPr>
          <w:rFonts w:hint="eastAsia"/>
          <w:bCs/>
          <w:sz w:val="24"/>
        </w:rPr>
        <w:t>5</w:t>
      </w:r>
      <w:r>
        <w:rPr>
          <w:bCs/>
          <w:sz w:val="24"/>
        </w:rPr>
        <w:t>0L/（人</w:t>
      </w:r>
      <w:r>
        <w:rPr>
          <w:sz w:val="24"/>
        </w:rPr>
        <w:t>·</w:t>
      </w:r>
      <w:r>
        <w:rPr>
          <w:bCs/>
          <w:sz w:val="24"/>
        </w:rPr>
        <w:t>d）计，则生活用水量为</w:t>
      </w:r>
      <w:r>
        <w:rPr>
          <w:rFonts w:hint="eastAsia"/>
          <w:bCs/>
          <w:sz w:val="24"/>
          <w:lang w:eastAsia="zh-CN"/>
        </w:rPr>
        <w:t>300</w:t>
      </w:r>
      <w:r>
        <w:rPr>
          <w:bCs/>
          <w:sz w:val="24"/>
        </w:rPr>
        <w:t>m</w:t>
      </w:r>
      <w:r>
        <w:rPr>
          <w:bCs/>
          <w:sz w:val="24"/>
          <w:vertAlign w:val="superscript"/>
        </w:rPr>
        <w:t>3</w:t>
      </w:r>
      <w:r>
        <w:rPr>
          <w:bCs/>
          <w:sz w:val="24"/>
        </w:rPr>
        <w:t>/a。</w:t>
      </w:r>
    </w:p>
    <w:p w:rsidR="00E274F6" w:rsidRDefault="00D004B7">
      <w:pPr>
        <w:spacing w:line="540" w:lineRule="exact"/>
        <w:ind w:leftChars="20" w:left="44" w:rightChars="20" w:right="44" w:firstLineChars="200" w:firstLine="480"/>
      </w:pPr>
      <w:proofErr w:type="spellStart"/>
      <w:r>
        <w:rPr>
          <w:rFonts w:hint="eastAsia"/>
          <w:sz w:val="24"/>
          <w:szCs w:val="24"/>
        </w:rPr>
        <w:t>生产用水：项目生产用水主要是</w:t>
      </w:r>
      <w:proofErr w:type="spellEnd"/>
      <w:r>
        <w:rPr>
          <w:rFonts w:hint="eastAsia"/>
          <w:sz w:val="24"/>
          <w:szCs w:val="24"/>
          <w:lang w:eastAsia="zh-CN"/>
        </w:rPr>
        <w:t>电炉</w:t>
      </w:r>
      <w:proofErr w:type="spellStart"/>
      <w:r>
        <w:rPr>
          <w:rFonts w:hint="eastAsia"/>
          <w:sz w:val="24"/>
          <w:szCs w:val="24"/>
        </w:rPr>
        <w:t>冷却过程循环用水补充水</w:t>
      </w:r>
      <w:proofErr w:type="spellEnd"/>
      <w:r>
        <w:rPr>
          <w:rFonts w:hint="eastAsia"/>
          <w:sz w:val="24"/>
          <w:szCs w:val="24"/>
        </w:rPr>
        <w:t>。根据企业提供材料，循环补充水为</w:t>
      </w:r>
      <w:r>
        <w:rPr>
          <w:rFonts w:hint="eastAsia"/>
          <w:sz w:val="24"/>
          <w:szCs w:val="24"/>
          <w:lang w:eastAsia="zh-CN"/>
        </w:rPr>
        <w:t>0.5</w:t>
      </w:r>
      <w:r>
        <w:rPr>
          <w:rFonts w:hint="eastAsia"/>
          <w:sz w:val="24"/>
          <w:szCs w:val="24"/>
        </w:rPr>
        <w:t>m</w:t>
      </w:r>
      <w:r>
        <w:rPr>
          <w:rFonts w:hint="eastAsia"/>
          <w:sz w:val="24"/>
          <w:szCs w:val="24"/>
          <w:vertAlign w:val="superscript"/>
        </w:rPr>
        <w:t>3</w:t>
      </w:r>
      <w:r>
        <w:rPr>
          <w:rFonts w:hint="eastAsia"/>
          <w:sz w:val="24"/>
          <w:szCs w:val="24"/>
        </w:rPr>
        <w:t>/</w:t>
      </w:r>
      <w:r>
        <w:rPr>
          <w:rFonts w:hint="eastAsia"/>
          <w:sz w:val="24"/>
          <w:szCs w:val="24"/>
          <w:lang w:eastAsia="zh-CN"/>
        </w:rPr>
        <w:t>d</w:t>
      </w:r>
      <w:r>
        <w:rPr>
          <w:rFonts w:hint="eastAsia"/>
          <w:sz w:val="24"/>
          <w:szCs w:val="24"/>
        </w:rPr>
        <w:t>，年补水量为</w:t>
      </w:r>
      <w:r>
        <w:rPr>
          <w:rFonts w:hint="eastAsia"/>
          <w:sz w:val="24"/>
          <w:szCs w:val="24"/>
          <w:lang w:eastAsia="zh-CN"/>
        </w:rPr>
        <w:t>150</w:t>
      </w:r>
      <w:r>
        <w:rPr>
          <w:rFonts w:hint="eastAsia"/>
          <w:sz w:val="24"/>
          <w:szCs w:val="24"/>
        </w:rPr>
        <w:t>m</w:t>
      </w:r>
      <w:r>
        <w:rPr>
          <w:rFonts w:hint="eastAsia"/>
          <w:sz w:val="24"/>
          <w:szCs w:val="24"/>
          <w:vertAlign w:val="superscript"/>
        </w:rPr>
        <w:t>3</w:t>
      </w:r>
      <w:r>
        <w:rPr>
          <w:sz w:val="24"/>
          <w:szCs w:val="24"/>
        </w:rPr>
        <w:t>/a。</w:t>
      </w:r>
    </w:p>
    <w:p w:rsidR="00E274F6" w:rsidRDefault="00D004B7">
      <w:pPr>
        <w:widowControl/>
        <w:spacing w:line="500" w:lineRule="exact"/>
        <w:ind w:firstLineChars="200" w:firstLine="480"/>
        <w:rPr>
          <w:sz w:val="24"/>
        </w:rPr>
      </w:pPr>
      <w:proofErr w:type="spellStart"/>
      <w:r>
        <w:rPr>
          <w:sz w:val="24"/>
        </w:rPr>
        <w:t>本项目生产过程中无生产废水产生，产生的废水主要为职工生活污水，生活污水</w:t>
      </w:r>
      <w:r>
        <w:rPr>
          <w:rFonts w:hint="eastAsia"/>
          <w:sz w:val="24"/>
        </w:rPr>
        <w:t>经</w:t>
      </w:r>
      <w:proofErr w:type="spellEnd"/>
      <w:r>
        <w:rPr>
          <w:rFonts w:hint="eastAsia"/>
          <w:sz w:val="24"/>
          <w:lang w:eastAsia="zh-CN"/>
        </w:rPr>
        <w:t>旱厕处理后，用于堆肥</w:t>
      </w:r>
      <w:r>
        <w:rPr>
          <w:rFonts w:hint="eastAsia"/>
          <w:sz w:val="24"/>
        </w:rPr>
        <w:t>，废水产生量为</w:t>
      </w:r>
      <w:r>
        <w:rPr>
          <w:rFonts w:hint="eastAsia"/>
          <w:sz w:val="24"/>
          <w:lang w:eastAsia="zh-CN"/>
        </w:rPr>
        <w:t>240</w:t>
      </w:r>
      <w:r>
        <w:rPr>
          <w:sz w:val="24"/>
        </w:rPr>
        <w:t>m</w:t>
      </w:r>
      <w:r>
        <w:rPr>
          <w:sz w:val="24"/>
          <w:vertAlign w:val="superscript"/>
        </w:rPr>
        <w:t>3</w:t>
      </w:r>
      <w:r>
        <w:rPr>
          <w:sz w:val="24"/>
        </w:rPr>
        <w:t>/a。本项目水平衡见图2.1-1。</w:t>
      </w:r>
    </w:p>
    <w:p w:rsidR="00E274F6" w:rsidRDefault="00E274F6">
      <w:pPr>
        <w:pStyle w:val="ad"/>
        <w:spacing w:line="400" w:lineRule="exact"/>
        <w:ind w:firstLine="0"/>
        <w:rPr>
          <w:rFonts w:ascii="Times New Roman" w:hAnsi="Times New Roman"/>
          <w:szCs w:val="24"/>
        </w:rPr>
      </w:pPr>
    </w:p>
    <w:p w:rsidR="00E274F6" w:rsidRDefault="000D2FB6">
      <w:pPr>
        <w:pStyle w:val="ad"/>
        <w:spacing w:line="400" w:lineRule="exact"/>
        <w:ind w:firstLine="0"/>
        <w:rPr>
          <w:rFonts w:ascii="Times New Roman" w:hAnsi="Times New Roman"/>
          <w:szCs w:val="24"/>
        </w:rPr>
      </w:pPr>
      <w:r w:rsidRPr="000D2FB6">
        <w:rPr>
          <w:rFonts w:ascii="Times New Roman" w:hAnsi="Times New Roman"/>
          <w:b/>
          <w:bCs/>
        </w:rPr>
        <w:pict>
          <v:group id="组合 1105" o:spid="_x0000_s2158" style="position:absolute;margin-left:186.2pt;margin-top:18.65pt;width:22.1pt;height:13pt;z-index:251771904" coordorigin="2481,2308" coordsize="553,352203" o:gfxdata="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godHyNkAAAAJAQAADwAA&#10;AAAAAAABACAAAAAiAAAAZHJzL2Rvd25yZXYueG1sUEsBAhQAFAAAAAgAh07iQBTEjGfAAgAA/wgA&#10;AA4AAAAAAAAAAQAgAAAAKAEAAGRycy9lMm9Eb2MueG1sUEsFBgAAAAAGAAYAWQEAAFoGAAAAAA==&#10;">
            <v:shapetype id="_x0000_t32" coordsize="21600,21600" o:spt="32" o:oned="t" path="m,l21600,21600e" filled="f">
              <v:path arrowok="t" fillok="f" o:connecttype="none"/>
              <o:lock v:ext="edit" shapetype="t"/>
            </v:shapetype>
            <v:shape id="自选图形 1106" o:spid="_x0000_s2161" type="#_x0000_t32" style="position:absolute;left:2481;top:2398;width:184;height:254;flip:y" o:gfxdata="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akgj7gAAADbAAAA&#10;DwAAAAAAAAABACAAAAAiAAAAZHJzL2Rvd25yZXYueG1sUEsBAhQAFAAAAAgAh07iQDMvBZ47AAAA&#10;OQAAABAAAAAAAAAAAQAgAAAABwEAAGRycy9zaGFwZXhtbC54bWxQSwUGAAAAAAYABgBbAQAAsQMA&#10;AAAA&#10;"/>
            <v:shape id="自选图形 1107" o:spid="_x0000_s2160" type="#_x0000_t32" style="position:absolute;left:2669;top:2400;width:65;height:254" o:gfxdata="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HI528AAAA&#10;2wAAAA8AAAAAAAAAAQAgAAAAIgAAAGRycy9kb3ducmV2LnhtbFBLAQIUABQAAAAIAIdO4kAzLwWe&#10;OwAAADkAAAAQAAAAAAAAAAEAIAAAAAsBAABkcnMvc2hhcGV4bWwueG1sUEsFBgAAAAAGAAYAWwEA&#10;ALUDAAAAAA==&#10;"/>
            <v:shape id="自选图形 1108" o:spid="_x0000_s2159" type="#_x0000_t32" style="position:absolute;left:2746;top:2308;width:288;height:352;flip:y" o:gfxdata="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E6TSbsAAADb&#10;AAAADwAAAAAAAAABACAAAAAiAAAAZHJzL2Rvd25yZXYueG1sUEsBAhQAFAAAAAgAh07iQDMvBZ47&#10;AAAAOQAAABAAAAAAAAAAAQAgAAAACgEAAGRycy9zaGFwZXhtbC54bWxQSwUGAAAAAAYABgBbAQAA&#10;tAMAAAAA&#10;">
              <v:stroke endarrow="block"/>
            </v:shape>
          </v:group>
        </w:pict>
      </w:r>
      <w:r w:rsidRPr="000D2FB6">
        <w:rPr>
          <w:rFonts w:ascii="Times New Roman" w:hAnsi="Times New Roman"/>
          <w:b/>
          <w:bCs/>
        </w:rPr>
        <w:pict>
          <v:shapetype id="_x0000_t202" coordsize="21600,21600" o:spt="202" path="m,l,21600r21600,l21600,xe">
            <v:stroke joinstyle="miter"/>
            <v:path gradientshapeok="t" o:connecttype="rect"/>
          </v:shapetype>
          <v:shape id="文本框 1103" o:spid="_x0000_s2157" type="#_x0000_t202" style="position:absolute;margin-left:152.6pt;margin-top:31.55pt;width:67.5pt;height:21.75pt;z-index:251770880" o:gfxdata="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0P+yWtgAAAAKAQAADwAAAAAAAAABACAAAAAiAAAAZHJzL2Rv&#10;d25yZXYueG1sUEsBAhQAFAAAAAgAh07iQDyf5OwBAgAADwQAAA4AAAAAAAAAAQAgAAAAJwEAAGRy&#10;cy9lMm9Eb2MueG1sUEsFBgAAAAAGAAYAWQEAAJoFAAAAAA==&#10;">
            <v:textbox inset="0,0,0,0">
              <w:txbxContent>
                <w:p w:rsidR="00E274F6" w:rsidRDefault="00D004B7">
                  <w:pPr>
                    <w:spacing w:line="276" w:lineRule="auto"/>
                    <w:jc w:val="center"/>
                  </w:pPr>
                  <w:proofErr w:type="spellStart"/>
                  <w:r>
                    <w:rPr>
                      <w:rFonts w:hint="eastAsia"/>
                    </w:rPr>
                    <w:t>生活用水</w:t>
                  </w:r>
                  <w:proofErr w:type="spellEnd"/>
                </w:p>
              </w:txbxContent>
            </v:textbox>
          </v:shape>
        </w:pict>
      </w:r>
      <w:r w:rsidRPr="000D2FB6">
        <w:rPr>
          <w:rFonts w:ascii="Times New Roman" w:hAnsi="Times New Roman"/>
          <w:b/>
          <w:bCs/>
        </w:rPr>
        <w:pict>
          <v:shape id="自选图形 1126" o:spid="_x0000_s2156" type="#_x0000_t32" style="position:absolute;margin-left:320.9pt;margin-top:41.8pt;width:28.65pt;height:0;z-index:251780096" o:gfxdata="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98ZStkAAAAJ&#10;AQAADwAAAAAAAAABACAAAAAiAAAAZHJzL2Rvd25yZXYueG1sUEsBAhQAFAAAAAgAh07iQMGbfEDi&#10;AQAAnAMAAA4AAAAAAAAAAQAgAAAAKAEAAGRycy9lMm9Eb2MueG1sUEsFBgAAAAAGAAYAWQEAAHwF&#10;AAAAAA==&#10;">
            <v:stroke endarrow="block"/>
          </v:shape>
        </w:pict>
      </w:r>
      <w:r w:rsidRPr="000D2FB6">
        <w:rPr>
          <w:rFonts w:ascii="Times New Roman" w:hAnsi="Times New Roman"/>
          <w:b/>
          <w:bCs/>
        </w:rPr>
        <w:pict>
          <v:shape id="自选图形 1124" o:spid="_x0000_s2155" type="#_x0000_t32" style="position:absolute;margin-left:220.1pt;margin-top:42.15pt;width:33.15pt;height:0;z-index:251778048" o:gfxdata="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NNNcQtkAAAAJ&#10;AQAADwAAAAAAAAABACAAAAAiAAAAZHJzL2Rvd25yZXYueG1sUEsBAhQAFAAAAAgAh07iQF7Jv9Di&#10;AQAAnAMAAA4AAAAAAAAAAQAgAAAAKAEAAGRycy9lMm9Eb2MueG1sUEsFBgAAAAAGAAYAWQEAAHwF&#10;AAAAAA==&#10;">
            <v:stroke endarrow="block"/>
          </v:shape>
        </w:pict>
      </w:r>
      <w:r w:rsidRPr="000D2FB6">
        <w:rPr>
          <w:rFonts w:ascii="Times New Roman" w:hAnsi="Times New Roman"/>
          <w:b/>
          <w:bCs/>
        </w:rPr>
        <w:pict>
          <v:shape id="文本框 1123" o:spid="_x0000_s2154" type="#_x0000_t202" style="position:absolute;margin-left:253.25pt;margin-top:31.15pt;width:67.5pt;height:21.75pt;z-index:251777024" o:gfxdata="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ZQJ3YAAAACgEAAA8AAAAAAAAAAQAgAAAAIgAAAGRycy9kb3du&#10;cmV2LnhtbFBLAQIUABQAAAAIAIdO4kCLqdjE/wEAAA8EAAAOAAAAAAAAAAEAIAAAACcBAABkcnMv&#10;ZTJvRG9jLnhtbFBLBQYAAAAABgAGAFkBAACYBQAAAAA=&#10;">
            <v:textbox inset="0,0,0,0">
              <w:txbxContent>
                <w:p w:rsidR="00E274F6" w:rsidRDefault="00D004B7">
                  <w:pPr>
                    <w:spacing w:line="276" w:lineRule="auto"/>
                    <w:jc w:val="center"/>
                    <w:rPr>
                      <w:lang w:eastAsia="zh-CN"/>
                    </w:rPr>
                  </w:pPr>
                  <w:r>
                    <w:rPr>
                      <w:rFonts w:hint="eastAsia"/>
                      <w:lang w:eastAsia="zh-CN"/>
                    </w:rPr>
                    <w:t>旱厕</w:t>
                  </w:r>
                </w:p>
              </w:txbxContent>
            </v:textbox>
          </v:shape>
        </w:pict>
      </w:r>
      <w:r w:rsidRPr="000D2FB6">
        <w:rPr>
          <w:rFonts w:ascii="Times New Roman" w:hAnsi="Times New Roman"/>
          <w:b/>
          <w:bCs/>
        </w:rPr>
        <w:pict>
          <v:shape id="文本框 1120" o:spid="_x0000_s2153" type="#_x0000_t202" style="position:absolute;margin-left:187.45pt;margin-top:2.1pt;width:41.2pt;height:21.75pt;z-index:251776000" o:gfxdata="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EoKoODYAAAACAEA&#10;AA8AAAAAAAAAAQAgAAAAIgAAAGRycy9kb3ducmV2LnhtbFBLAQIUABQAAAAIAIdO4kDFe2srqAEA&#10;ADADAAAOAAAAAAAAAAEAIAAAACcBAABkcnMvZTJvRG9jLnhtbFBLBQYAAAAABgAGAFkBAABBBQAA&#10;AAA=&#10;" filled="f" stroked="f">
            <v:textbox inset="0,0,0,0">
              <w:txbxContent>
                <w:p w:rsidR="00E274F6" w:rsidRDefault="00D004B7">
                  <w:pPr>
                    <w:spacing w:line="276" w:lineRule="auto"/>
                    <w:jc w:val="center"/>
                  </w:pPr>
                  <w:r>
                    <w:rPr>
                      <w:rFonts w:hint="eastAsia"/>
                    </w:rPr>
                    <w:t>损耗</w:t>
                  </w:r>
                  <w:r>
                    <w:rPr>
                      <w:rFonts w:hint="eastAsia"/>
                      <w:lang w:eastAsia="zh-CN"/>
                    </w:rPr>
                    <w:t>60</w:t>
                  </w:r>
                </w:p>
              </w:txbxContent>
            </v:textbox>
          </v:shape>
        </w:pict>
      </w:r>
      <w:r w:rsidRPr="000D2FB6">
        <w:rPr>
          <w:rFonts w:ascii="Times New Roman" w:hAnsi="Times New Roman"/>
          <w:b/>
          <w:bCs/>
        </w:rPr>
        <w:pict>
          <v:shape id="自选图形 1116" o:spid="_x0000_s2152" type="#_x0000_t32" style="position:absolute;margin-left:122.45pt;margin-top:45.75pt;width:30.3pt;height:0;z-index:251773952" o:gfxdata="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FJZD8dkAAAAJ&#10;AQAADwAAAAAAAAABACAAAAAiAAAAZHJzL2Rvd25yZXYueG1sUEsBAhQAFAAAAAgAh07iQEOBOIvi&#10;AQAAnAMAAA4AAAAAAAAAAQAgAAAAKAEAAGRycy9lMm9Eb2MueG1sUEsFBgAAAAAGAAYAWQEAAHwF&#10;AAAAAA==&#10;">
            <v:stroke endarrow="block"/>
          </v:shape>
        </w:pict>
      </w:r>
    </w:p>
    <w:p w:rsidR="00E274F6" w:rsidRDefault="000D2FB6">
      <w:pPr>
        <w:pStyle w:val="ad"/>
        <w:spacing w:line="400" w:lineRule="exact"/>
        <w:rPr>
          <w:rFonts w:ascii="Times New Roman" w:hAnsi="Times New Roman"/>
          <w:szCs w:val="24"/>
        </w:rPr>
      </w:pPr>
      <w:r w:rsidRPr="000D2FB6">
        <w:rPr>
          <w:rFonts w:ascii="Times New Roman" w:hAnsi="Times New Roman"/>
          <w:b/>
          <w:bCs/>
        </w:rPr>
        <w:pict>
          <v:shape id="文本框 1128" o:spid="_x0000_s2151" type="#_x0000_t202" style="position:absolute;left:0;text-align:left;margin-left:350.3pt;margin-top:11.9pt;width:108.3pt;height:21.25pt;z-index:251782144" o:gfxdata="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1XQZD1wAAAAkBAAAPAAAAAAAAAAEAIAAAACIAAABkcnMvZG93&#10;bnJldi54bWxQSwECFAAUAAAACACHTuJAmgfU5QECAAAQBAAADgAAAAAAAAABACAAAAAmAQAAZHJz&#10;L2Uyb0RvYy54bWxQSwUGAAAAAAYABgBZAQAAmQUAAAAA&#10;" strokeweight=".5pt">
            <v:textbox inset="0,0,0,0">
              <w:txbxContent>
                <w:p w:rsidR="00E274F6" w:rsidRDefault="00D004B7">
                  <w:pPr>
                    <w:jc w:val="center"/>
                    <w:rPr>
                      <w:lang w:eastAsia="zh-CN"/>
                    </w:rPr>
                  </w:pPr>
                  <w:r>
                    <w:rPr>
                      <w:rFonts w:hint="eastAsia"/>
                      <w:lang w:eastAsia="zh-CN"/>
                    </w:rPr>
                    <w:t>村民堆肥</w:t>
                  </w:r>
                </w:p>
              </w:txbxContent>
            </v:textbox>
          </v:shape>
        </w:pict>
      </w:r>
      <w:r w:rsidRPr="000D2FB6">
        <w:rPr>
          <w:rFonts w:ascii="Times New Roman" w:hAnsi="Times New Roman"/>
          <w:b/>
          <w:bCs/>
        </w:rPr>
        <w:pict>
          <v:shape id="文本框 1127" o:spid="_x0000_s2150" type="#_x0000_t202" style="position:absolute;left:0;text-align:left;margin-left:317.05pt;margin-top:2pt;width:32.65pt;height:21.75pt;z-index:251781120" o:gfxdata="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5Ydo09YAAAAIAQAA&#10;DwAAAAAAAAABACAAAAAiAAAAZHJzL2Rvd25yZXYueG1sUEsBAhQAFAAAAAgAh07iQBOq0BSpAQAA&#10;MAMAAA4AAAAAAAAAAQAgAAAAJQEAAGRycy9lMm9Eb2MueG1sUEsFBgAAAAAGAAYAWQEAAEAFAAAA&#10;AA==&#10;" filled="f" stroked="f">
            <v:textbox inset="0,0,0,0">
              <w:txbxContent>
                <w:p w:rsidR="00E274F6" w:rsidRDefault="00D004B7">
                  <w:pPr>
                    <w:spacing w:line="276" w:lineRule="auto"/>
                    <w:jc w:val="center"/>
                    <w:rPr>
                      <w:lang w:eastAsia="zh-CN"/>
                    </w:rPr>
                  </w:pPr>
                  <w:r>
                    <w:rPr>
                      <w:rFonts w:hint="eastAsia"/>
                      <w:lang w:eastAsia="zh-CN"/>
                    </w:rPr>
                    <w:t>240</w:t>
                  </w:r>
                </w:p>
              </w:txbxContent>
            </v:textbox>
          </v:shape>
        </w:pict>
      </w:r>
      <w:r w:rsidRPr="000D2FB6">
        <w:rPr>
          <w:rFonts w:ascii="Times New Roman" w:hAnsi="Times New Roman"/>
          <w:b/>
          <w:bCs/>
        </w:rPr>
        <w:pict>
          <v:shape id="文本框 1125" o:spid="_x0000_s2149" type="#_x0000_t202" style="position:absolute;left:0;text-align:left;margin-left:220.1pt;margin-top:2pt;width:32.65pt;height:21.75pt;z-index:251779072" o:gfxdata="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GOh4X3WAAAACAEA&#10;AA8AAAAAAAAAAQAgAAAAIgAAAGRycy9kb3ducmV2LnhtbFBLAQIUABQAAAAIAIdO4kDqj0KEqgEA&#10;ADADAAAOAAAAAAAAAAEAIAAAACUBAABkcnMvZTJvRG9jLnhtbFBLBQYAAAAABgAGAFkBAABBBQAA&#10;AAA=&#10;" filled="f" stroked="f">
            <v:textbox inset="0,0,0,0">
              <w:txbxContent>
                <w:p w:rsidR="00E274F6" w:rsidRDefault="00D004B7">
                  <w:pPr>
                    <w:spacing w:line="276" w:lineRule="auto"/>
                    <w:jc w:val="center"/>
                    <w:rPr>
                      <w:lang w:eastAsia="zh-CN"/>
                    </w:rPr>
                  </w:pPr>
                  <w:r>
                    <w:rPr>
                      <w:rFonts w:hint="eastAsia"/>
                      <w:lang w:eastAsia="zh-CN"/>
                    </w:rPr>
                    <w:t>240</w:t>
                  </w:r>
                </w:p>
              </w:txbxContent>
            </v:textbox>
          </v:shape>
        </w:pict>
      </w:r>
      <w:r w:rsidRPr="000D2FB6">
        <w:rPr>
          <w:rFonts w:ascii="Times New Roman" w:hAnsi="Times New Roman"/>
          <w:b/>
          <w:bCs/>
        </w:rPr>
        <w:pict>
          <v:shape id="文本框 1119" o:spid="_x0000_s2148" type="#_x0000_t202" style="position:absolute;left:0;text-align:left;margin-left:120.1pt;margin-top:5.9pt;width:32.65pt;height:21.75pt;z-index:251774976" o:gfxdata="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DbqvG2AAAAAkB&#10;AAAPAAAAAAAAAAEAIAAAACIAAABkcnMvZG93bnJldi54bWxQSwECFAAUAAAACACHTuJAHPtExqkB&#10;AAAwAwAADgAAAAAAAAABACAAAAAnAQAAZHJzL2Uyb0RvYy54bWxQSwUGAAAAAAYABgBZAQAAQgUA&#10;AAAA&#10;" filled="f" stroked="f">
            <v:textbox inset="0,0,0,0">
              <w:txbxContent>
                <w:p w:rsidR="00E274F6" w:rsidRDefault="00D004B7">
                  <w:pPr>
                    <w:spacing w:line="276" w:lineRule="auto"/>
                    <w:jc w:val="center"/>
                    <w:rPr>
                      <w:lang w:eastAsia="zh-CN"/>
                    </w:rPr>
                  </w:pPr>
                  <w:r>
                    <w:rPr>
                      <w:rFonts w:hint="eastAsia"/>
                      <w:lang w:eastAsia="zh-CN"/>
                    </w:rPr>
                    <w:t>300</w:t>
                  </w:r>
                </w:p>
              </w:txbxContent>
            </v:textbox>
          </v:shape>
        </w:pict>
      </w:r>
    </w:p>
    <w:p w:rsidR="00E274F6" w:rsidRDefault="000D2FB6">
      <w:pPr>
        <w:pStyle w:val="ad"/>
        <w:spacing w:line="400" w:lineRule="exact"/>
        <w:rPr>
          <w:rFonts w:ascii="Times New Roman" w:hAnsi="Times New Roman"/>
          <w:b/>
          <w:bCs/>
        </w:rPr>
      </w:pPr>
      <w:r w:rsidRPr="000D2FB6">
        <w:pict>
          <v:shape id="文本框 16" o:spid="_x0000_s2147" type="#_x0000_t202" style="position:absolute;left:0;text-align:left;margin-left:86.55pt;margin-top:6.8pt;width:35.9pt;height:26.35pt;z-index:251794432" o:gfxdata="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6KKfMtcAAAAJAQAADwAAAAAAAAABACAAAAAi&#10;AAAAZHJzL2Rvd25yZXYueG1sUEsBAhQAFAAAAAgAh07iQCvekySZAQAACgMAAA4AAAAAAAAAAQAg&#10;AAAAJgEAAGRycy9lMm9Eb2MueG1sUEsFBgAAAAAGAAYAWQEAADEFAAAAAA==&#10;" filled="f" stroked="f">
            <v:textbox>
              <w:txbxContent>
                <w:p w:rsidR="00E274F6" w:rsidRDefault="00D004B7">
                  <w:pPr>
                    <w:rPr>
                      <w:lang w:eastAsia="zh-CN"/>
                    </w:rPr>
                  </w:pPr>
                  <w:r>
                    <w:rPr>
                      <w:rFonts w:hint="eastAsia"/>
                      <w:lang w:eastAsia="zh-CN"/>
                    </w:rPr>
                    <w:t>450</w:t>
                  </w:r>
                </w:p>
              </w:txbxContent>
            </v:textbox>
          </v:shape>
        </w:pict>
      </w:r>
      <w:r w:rsidRPr="000D2FB6">
        <w:pict>
          <v:shape id="文本框 17" o:spid="_x0000_s2146" type="#_x0000_t202" style="position:absolute;left:0;text-align:left;margin-left:212pt;margin-top:15.85pt;width:64.6pt;height:22.45pt;z-index:251792384" o:gfxdata="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I/rLgXXAAAACQEAAA8AAAAAAAAAAQAgAAAA&#10;IgAAAGRycy9kb3ducmV2LnhtbFBLAQIUABQAAAAIAIdO4kA1CI2FmgEAAAoDAAAOAAAAAAAAAAEA&#10;IAAAACYBAABkcnMvZTJvRG9jLnhtbFBLBQYAAAAABgAGAFkBAAAyBQAAAAA=&#10;" filled="f" stroked="f">
            <v:textbox>
              <w:txbxContent>
                <w:p w:rsidR="00E274F6" w:rsidRDefault="00D004B7">
                  <w:pPr>
                    <w:rPr>
                      <w:lang w:eastAsia="zh-CN"/>
                    </w:rPr>
                  </w:pPr>
                  <w:r>
                    <w:rPr>
                      <w:rFonts w:hint="eastAsia"/>
                      <w:lang w:eastAsia="zh-CN"/>
                    </w:rPr>
                    <w:t>损耗150</w:t>
                  </w:r>
                </w:p>
              </w:txbxContent>
            </v:textbox>
          </v:shape>
        </w:pict>
      </w:r>
      <w:r w:rsidRPr="000D2FB6">
        <w:pict>
          <v:line id="直线 1468" o:spid="_x0000_s2145" style="position:absolute;left:0;text-align:left;flip:x;z-index:251787264" from="122.05pt,5.85pt" to="122.45pt,49.95pt" o:gfxdata="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tGHG4dYAAAAJAQAADwAAAAAA&#10;AAABACAAAAAiAAAAZHJzL2Rvd25yZXYueG1sUEsBAhQAFAAAAAgAh07iQNZgGjfcAQAAnQMAAA4A&#10;AAAAAAAAAQAgAAAAJQEAAGRycy9lMm9Eb2MueG1sUEsFBgAAAAAGAAYAWQEAAHMFAAAAAA==&#10;"/>
        </w:pict>
      </w:r>
    </w:p>
    <w:p w:rsidR="00E274F6" w:rsidRDefault="000D2FB6" w:rsidP="00864380">
      <w:pPr>
        <w:pStyle w:val="a4"/>
        <w:tabs>
          <w:tab w:val="left" w:pos="7282"/>
        </w:tabs>
        <w:spacing w:line="500" w:lineRule="exact"/>
        <w:ind w:firstLine="420"/>
        <w:jc w:val="center"/>
        <w:rPr>
          <w:b/>
          <w:sz w:val="24"/>
        </w:rPr>
      </w:pPr>
      <w:r w:rsidRPr="000D2FB6">
        <w:rPr>
          <w:sz w:val="21"/>
        </w:rPr>
        <w:pict>
          <v:shape id="文本框 19" o:spid="_x0000_s2144" type="#_x0000_t202" style="position:absolute;left:0;text-align:left;margin-left:124.7pt;margin-top:13.6pt;width:34.55pt;height:22.75pt;z-index:251793408" o:gfxdata="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KJfe4jXAAAACQEAAA8AAAAAAAAAAQAgAAAA&#10;IgAAAGRycy9kb3ducmV2LnhtbFBLAQIUABQAAAAIAIdO4kAbKejqmgEAAAoDAAAOAAAAAAAAAAEA&#10;IAAAACYBAABkcnMvZTJvRG9jLnhtbFBLBQYAAAAABgAGAFkBAAAyBQAAAAA=&#10;" filled="f" stroked="f">
            <v:textbox>
              <w:txbxContent>
                <w:p w:rsidR="00E274F6" w:rsidRDefault="00D004B7">
                  <w:pPr>
                    <w:rPr>
                      <w:lang w:eastAsia="zh-CN"/>
                    </w:rPr>
                  </w:pPr>
                  <w:r>
                    <w:rPr>
                      <w:rFonts w:hint="eastAsia"/>
                      <w:lang w:eastAsia="zh-CN"/>
                    </w:rPr>
                    <w:t>150</w:t>
                  </w:r>
                </w:p>
              </w:txbxContent>
            </v:textbox>
          </v:shape>
        </w:pict>
      </w:r>
      <w:r w:rsidRPr="000D2FB6">
        <w:rPr>
          <w:rFonts w:ascii="Times New Roman" w:hAnsi="Times New Roman"/>
          <w:b/>
          <w:bCs/>
        </w:rPr>
        <w:pict>
          <v:group id="组合 20" o:spid="_x0000_s2140" style="position:absolute;left:0;text-align:left;margin-left:196.4pt;margin-top:7.45pt;width:22.1pt;height:13pt;z-index:251791360" coordorigin="2481,2308" coordsize="553,352203" o:gfxdata="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Ju1Fy/aAAAACQEAAA8AAAAA&#10;AAAAAQAgAAAAIgAAAGRycy9kb3ducmV2LnhtbFBLAQIUABQAAAAIAIdO4kBeEnbxvQIAAP0IAAAO&#10;AAAAAAAAAAEAIAAAACkBAABkcnMvZTJvRG9jLnhtbFBLBQYAAAAABgAGAFkBAABYBgAAAAA=&#10;">
            <v:shape id="自选图形 1106" o:spid="_x0000_s2143" type="#_x0000_t32" style="position:absolute;left:2481;top:2398;width:184;height:254;flip:y" o:gfxdata="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HZBi8AAAA&#10;2wAAAA8AAAAAAAAAAQAgAAAAIgAAAGRycy9kb3ducmV2LnhtbFBLAQIUABQAAAAIAIdO4kAzLwWe&#10;OwAAADkAAAAQAAAAAAAAAAEAIAAAAAsBAABkcnMvc2hhcGV4bWwueG1sUEsFBgAAAAAGAAYAWwEA&#10;ALUDAAAAAA==&#10;"/>
            <v:shape id="自选图形 1107" o:spid="_x0000_s2142" type="#_x0000_t32" style="position:absolute;left:2669;top:2400;width:65;height:254" o:gfxdata="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KWcKvQAA&#10;ANsAAAAPAAAAAAAAAAEAIAAAACIAAABkcnMvZG93bnJldi54bWxQSwECFAAUAAAACACHTuJAMy8F&#10;njsAAAA5AAAAEAAAAAAAAAABACAAAAAMAQAAZHJzL3NoYXBleG1sLnhtbFBLBQYAAAAABgAGAFsB&#10;AAC2AwAAAAA=&#10;"/>
            <v:shape id="自选图形 1108" o:spid="_x0000_s2141" type="#_x0000_t32" style="position:absolute;left:2746;top:2308;width:288;height:352;flip:y" o:gfxdata="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dZVKvQAA&#10;ANsAAAAPAAAAAAAAAAEAIAAAACIAAABkcnMvZG93bnJldi54bWxQSwECFAAUAAAACACHTuJAMy8F&#10;njsAAAA5AAAAEAAAAAAAAAABACAAAAAMAQAAZHJzL3NoYXBleG1sLnhtbFBLBQYAAAAABgAGAFsB&#10;AAC2AwAAAAA=&#10;">
              <v:stroke endarrow="block"/>
            </v:shape>
          </v:group>
        </w:pict>
      </w:r>
      <w:r w:rsidRPr="000D2FB6">
        <w:rPr>
          <w:sz w:val="21"/>
        </w:rPr>
        <w:pict>
          <v:shape id="文本框 1471" o:spid="_x0000_s2139" type="#_x0000_t202" style="position:absolute;left:0;text-align:left;margin-left:154.7pt;margin-top:19.95pt;width:81.4pt;height:22.3pt;z-index:251790336" o:gfxdata="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thh362QAAAAkBAAAPAAAAAAAAAAEAIAAAACIAAABkcnMvZG93bnJldi54bWxQ&#10;SwECFAAUAAAACACHTuJA0Cx3RfYBAADsAwAADgAAAAAAAAABACAAAAAoAQAAZHJzL2Uyb0RvYy54&#10;bWxQSwUGAAAAAAYABgBZAQAAkAUAAAAA&#10;">
            <v:textbox>
              <w:txbxContent>
                <w:p w:rsidR="00E274F6" w:rsidRDefault="00D004B7">
                  <w:pPr>
                    <w:rPr>
                      <w:lang w:eastAsia="zh-CN"/>
                    </w:rPr>
                  </w:pPr>
                  <w:r>
                    <w:rPr>
                      <w:rFonts w:hint="eastAsia"/>
                      <w:lang w:eastAsia="zh-CN"/>
                    </w:rPr>
                    <w:t>循环冷却用水</w:t>
                  </w:r>
                </w:p>
              </w:txbxContent>
            </v:textbox>
          </v:shape>
        </w:pict>
      </w:r>
      <w:r w:rsidRPr="000D2FB6">
        <w:rPr>
          <w:sz w:val="21"/>
        </w:rPr>
        <w:pict>
          <v:line id="直线 1470" o:spid="_x0000_s2138" style="position:absolute;left:0;text-align:left;z-index:251789312" from="121.55pt,28.6pt" to="151.95pt,28.65pt" o:gfxdata="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EOU3m2gAAAAkBAAAPAAAAAAAA&#10;AAEAIAAAACIAAABkcnMvZG93bnJldi54bWxQSwECFAAUAAAACACHTuJAfoMLlNcBAACWAwAADgAA&#10;AAAAAAABACAAAAApAQAAZHJzL2Uyb0RvYy54bWxQSwUGAAAAAAYABgBZAQAAcgUAAAAA&#10;">
            <v:stroke endarrow="block"/>
          </v:line>
        </w:pict>
      </w:r>
      <w:r w:rsidRPr="000D2FB6">
        <w:rPr>
          <w:sz w:val="21"/>
        </w:rPr>
        <w:pict>
          <v:line id="直线 1469" o:spid="_x0000_s2137" style="position:absolute;left:0;text-align:left;flip:y;z-index:251788288" from="90.55pt,8.15pt" to="122.95pt,8.2pt" o:gfxdata="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5ieBXWAAAACQEAAA8AAAAAAAAA&#10;AQAgAAAAIgAAAGRycy9kb3ducmV2LnhtbFBLAQIUABQAAAAIAIdO4kBfE/6v2gEAAJwDAAAOAAAA&#10;AAAAAAEAIAAAACUBAABkcnMvZTJvRG9jLnhtbFBLBQYAAAAABgAGAFkBAABxBQAAAAA=&#10;"/>
        </w:pict>
      </w:r>
      <w:r w:rsidRPr="000D2FB6">
        <w:rPr>
          <w:rFonts w:ascii="Times New Roman" w:hAnsi="Times New Roman"/>
          <w:b/>
          <w:bCs/>
        </w:rPr>
        <w:pict>
          <v:shape id="文本框 1113" o:spid="_x0000_s2136" type="#_x0000_t202" style="position:absolute;left:0;text-align:left;margin-left:53.35pt;margin-top:1.1pt;width:36.75pt;height:33.55pt;z-index:251772928" o:gfxdata="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vORDNdYAAAAIAQAADwAAAAAAAAABACAAAAAiAAAAZHJzL2Rvd25yZXYueG1sUEsB&#10;AhQAFAAAAAgAh07iQNcy3Se+AQAAWQMAAA4AAAAAAAAAAQAgAAAAJQEAAGRycy9lMm9Eb2MueG1s&#10;UEsFBgAAAAAGAAYAWQEAAFUFAAAAAA==&#10;" stroked="f">
            <v:textbox inset="0,0,0,0">
              <w:txbxContent>
                <w:p w:rsidR="00E274F6" w:rsidRDefault="00D004B7">
                  <w:pPr>
                    <w:spacing w:line="276" w:lineRule="auto"/>
                    <w:jc w:val="center"/>
                  </w:pPr>
                  <w:proofErr w:type="spellStart"/>
                  <w:r>
                    <w:rPr>
                      <w:rFonts w:hint="eastAsia"/>
                    </w:rPr>
                    <w:t>新鲜水</w:t>
                  </w:r>
                  <w:proofErr w:type="spellEnd"/>
                </w:p>
              </w:txbxContent>
            </v:textbox>
          </v:shape>
        </w:pict>
      </w:r>
    </w:p>
    <w:p w:rsidR="00E274F6" w:rsidRDefault="00E274F6" w:rsidP="00864380">
      <w:pPr>
        <w:pStyle w:val="a4"/>
        <w:tabs>
          <w:tab w:val="left" w:pos="7282"/>
        </w:tabs>
        <w:spacing w:line="500" w:lineRule="exact"/>
        <w:ind w:firstLine="542"/>
        <w:jc w:val="center"/>
        <w:rPr>
          <w:b/>
          <w:sz w:val="24"/>
        </w:rPr>
      </w:pPr>
    </w:p>
    <w:p w:rsidR="00E274F6" w:rsidRDefault="00D004B7" w:rsidP="00864380">
      <w:pPr>
        <w:pStyle w:val="a4"/>
        <w:tabs>
          <w:tab w:val="left" w:pos="7282"/>
        </w:tabs>
        <w:spacing w:line="500" w:lineRule="exact"/>
        <w:ind w:firstLine="542"/>
        <w:jc w:val="center"/>
      </w:pPr>
      <w:r>
        <w:rPr>
          <w:b/>
          <w:sz w:val="24"/>
        </w:rPr>
        <w:t>图</w:t>
      </w:r>
      <w:r>
        <w:rPr>
          <w:rFonts w:hint="eastAsia"/>
          <w:b/>
          <w:sz w:val="24"/>
          <w:lang w:eastAsia="zh-CN"/>
        </w:rPr>
        <w:t>3-1</w:t>
      </w:r>
      <w:r>
        <w:rPr>
          <w:rFonts w:hint="eastAsia"/>
          <w:b/>
          <w:sz w:val="24"/>
        </w:rPr>
        <w:t xml:space="preserve"> </w:t>
      </w:r>
      <w:r>
        <w:rPr>
          <w:rFonts w:hint="eastAsia"/>
          <w:b/>
          <w:sz w:val="24"/>
        </w:rPr>
        <w:t>项目</w:t>
      </w:r>
      <w:r>
        <w:rPr>
          <w:b/>
          <w:sz w:val="24"/>
        </w:rPr>
        <w:t>水平衡图（</w:t>
      </w:r>
      <w:r>
        <w:rPr>
          <w:b/>
          <w:sz w:val="24"/>
        </w:rPr>
        <w:t>m</w:t>
      </w:r>
      <w:r>
        <w:rPr>
          <w:b/>
          <w:sz w:val="24"/>
          <w:vertAlign w:val="superscript"/>
        </w:rPr>
        <w:t>3</w:t>
      </w:r>
      <w:r>
        <w:rPr>
          <w:b/>
          <w:sz w:val="24"/>
        </w:rPr>
        <w:t>/</w:t>
      </w:r>
      <w:r>
        <w:rPr>
          <w:rFonts w:hint="eastAsia"/>
          <w:b/>
          <w:sz w:val="24"/>
        </w:rPr>
        <w:t>a</w:t>
      </w:r>
      <w:r>
        <w:rPr>
          <w:b/>
          <w:sz w:val="24"/>
        </w:rPr>
        <w:t>）</w:t>
      </w:r>
    </w:p>
    <w:p w:rsidR="00E274F6" w:rsidRDefault="00D004B7">
      <w:pPr>
        <w:pStyle w:val="2"/>
      </w:pPr>
      <w:proofErr w:type="spellStart"/>
      <w:r>
        <w:t>生产工艺</w:t>
      </w:r>
      <w:proofErr w:type="spellEnd"/>
    </w:p>
    <w:p w:rsidR="00E274F6" w:rsidRDefault="00D004B7">
      <w:pPr>
        <w:pStyle w:val="a4"/>
        <w:spacing w:line="520" w:lineRule="exact"/>
        <w:ind w:firstLineChars="196" w:firstLine="470"/>
        <w:rPr>
          <w:rFonts w:eastAsia="宋体"/>
          <w:spacing w:val="0"/>
          <w:sz w:val="24"/>
          <w:szCs w:val="24"/>
        </w:rPr>
      </w:pPr>
      <w:proofErr w:type="spellStart"/>
      <w:r>
        <w:rPr>
          <w:rFonts w:eastAsia="宋体" w:hint="eastAsia"/>
          <w:spacing w:val="0"/>
          <w:sz w:val="24"/>
          <w:szCs w:val="24"/>
        </w:rPr>
        <w:t>该项目主要生产</w:t>
      </w:r>
      <w:proofErr w:type="spellEnd"/>
      <w:r>
        <w:rPr>
          <w:rFonts w:eastAsia="宋体" w:hint="eastAsia"/>
          <w:spacing w:val="0"/>
          <w:sz w:val="24"/>
          <w:szCs w:val="24"/>
          <w:lang w:eastAsia="zh-CN"/>
        </w:rPr>
        <w:t>农用车配件、抛丸配件、汽车配件</w:t>
      </w:r>
      <w:r>
        <w:rPr>
          <w:rFonts w:eastAsia="宋体" w:hint="eastAsia"/>
          <w:spacing w:val="0"/>
          <w:sz w:val="24"/>
          <w:szCs w:val="24"/>
        </w:rPr>
        <w:t>，</w:t>
      </w:r>
      <w:proofErr w:type="spellStart"/>
      <w:r>
        <w:rPr>
          <w:rFonts w:eastAsia="宋体" w:hint="eastAsia"/>
          <w:spacing w:val="0"/>
          <w:sz w:val="24"/>
          <w:szCs w:val="24"/>
        </w:rPr>
        <w:t>生产工艺主要包括</w:t>
      </w:r>
      <w:proofErr w:type="spellEnd"/>
      <w:r>
        <w:rPr>
          <w:rFonts w:eastAsia="宋体" w:hint="eastAsia"/>
          <w:spacing w:val="0"/>
          <w:sz w:val="24"/>
          <w:szCs w:val="24"/>
          <w:lang w:eastAsia="zh-CN"/>
        </w:rPr>
        <w:t>造型、</w:t>
      </w:r>
      <w:proofErr w:type="spellStart"/>
      <w:r>
        <w:rPr>
          <w:rFonts w:eastAsia="宋体" w:hint="eastAsia"/>
          <w:spacing w:val="0"/>
          <w:sz w:val="24"/>
          <w:szCs w:val="24"/>
        </w:rPr>
        <w:t>熔炼、浇注、打磨</w:t>
      </w:r>
      <w:proofErr w:type="spellEnd"/>
      <w:r>
        <w:rPr>
          <w:rFonts w:eastAsia="宋体" w:hint="eastAsia"/>
          <w:spacing w:val="0"/>
          <w:sz w:val="24"/>
          <w:szCs w:val="24"/>
        </w:rPr>
        <w:t>、</w:t>
      </w:r>
      <w:r>
        <w:rPr>
          <w:rFonts w:eastAsia="宋体" w:hint="eastAsia"/>
          <w:spacing w:val="0"/>
          <w:sz w:val="24"/>
          <w:szCs w:val="24"/>
          <w:lang w:eastAsia="zh-CN"/>
        </w:rPr>
        <w:t>机加工</w:t>
      </w:r>
      <w:r>
        <w:rPr>
          <w:rFonts w:eastAsia="宋体" w:hint="eastAsia"/>
          <w:spacing w:val="0"/>
          <w:sz w:val="24"/>
          <w:szCs w:val="24"/>
        </w:rPr>
        <w:t>等，整个生产工艺过程中不涉及表面处理和喷漆工艺，本项目工艺流程及产污环节图见图</w:t>
      </w:r>
      <w:r>
        <w:rPr>
          <w:rFonts w:eastAsia="宋体" w:hint="eastAsia"/>
          <w:spacing w:val="0"/>
          <w:sz w:val="24"/>
          <w:szCs w:val="24"/>
          <w:lang w:eastAsia="zh-CN"/>
        </w:rPr>
        <w:t>2</w:t>
      </w:r>
      <w:r>
        <w:rPr>
          <w:rFonts w:eastAsia="宋体" w:hint="eastAsia"/>
          <w:spacing w:val="0"/>
          <w:sz w:val="24"/>
          <w:szCs w:val="24"/>
        </w:rPr>
        <w:t>。</w:t>
      </w:r>
    </w:p>
    <w:p w:rsidR="00E274F6" w:rsidRDefault="00E274F6">
      <w:pPr>
        <w:pStyle w:val="a4"/>
        <w:spacing w:line="520" w:lineRule="exact"/>
        <w:ind w:firstLineChars="196" w:firstLine="470"/>
        <w:rPr>
          <w:rFonts w:eastAsia="宋体"/>
          <w:spacing w:val="0"/>
          <w:sz w:val="24"/>
          <w:szCs w:val="24"/>
        </w:rPr>
      </w:pPr>
    </w:p>
    <w:p w:rsidR="00E274F6" w:rsidRDefault="000D2FB6">
      <w:pPr>
        <w:pStyle w:val="a4"/>
        <w:spacing w:line="520" w:lineRule="exact"/>
        <w:ind w:firstLineChars="0" w:firstLine="0"/>
        <w:rPr>
          <w:rFonts w:eastAsia="宋体"/>
          <w:spacing w:val="0"/>
          <w:sz w:val="24"/>
          <w:szCs w:val="24"/>
        </w:rPr>
      </w:pPr>
      <w:r w:rsidRPr="000D2FB6">
        <w:rPr>
          <w:sz w:val="24"/>
        </w:rPr>
        <w:lastRenderedPageBreak/>
        <w:pict>
          <v:shape id="文本框 79" o:spid="_x0000_s2135" type="#_x0000_t202" style="position:absolute;margin-left:84.65pt;margin-top:9.85pt;width:196.7pt;height:28.9pt;z-index:251740160" o:gfxdata="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7TLRZdYAAAAJAQAADwAAAAAAAAABACAAAAAiAAAA&#10;ZHJzL2Rvd25yZXYueG1sUEsBAhQAFAAAAAgAh07iQFSKQtaXAQAADAMAAA4AAAAAAAAAAQAgAAAA&#10;JQEAAGRycy9lMm9Eb2MueG1sUEsFBgAAAAAGAAYAWQEAAC4FAAAAAA==&#10;" filled="f" stroked="f">
            <v:textbox>
              <w:txbxContent>
                <w:p w:rsidR="00E274F6" w:rsidRDefault="00D004B7">
                  <w:pPr>
                    <w:rPr>
                      <w:lang w:eastAsia="zh-CN"/>
                    </w:rPr>
                  </w:pPr>
                  <w:r>
                    <w:rPr>
                      <w:rFonts w:hint="eastAsia"/>
                      <w:lang w:eastAsia="zh-CN"/>
                    </w:rPr>
                    <w:t>颗粒物、甲醛、苯酚、非甲烷总烃</w:t>
                  </w:r>
                </w:p>
              </w:txbxContent>
            </v:textbox>
          </v:shape>
        </w:pict>
      </w:r>
    </w:p>
    <w:p w:rsidR="00E274F6" w:rsidRDefault="000D2FB6" w:rsidP="00864380">
      <w:pPr>
        <w:pStyle w:val="a4"/>
        <w:spacing w:line="520" w:lineRule="exact"/>
        <w:ind w:firstLineChars="196" w:firstLine="470"/>
        <w:rPr>
          <w:rFonts w:eastAsia="宋体"/>
          <w:spacing w:val="0"/>
          <w:sz w:val="24"/>
          <w:szCs w:val="24"/>
        </w:rPr>
      </w:pPr>
      <w:r w:rsidRPr="000D2FB6">
        <w:rPr>
          <w:sz w:val="24"/>
        </w:rPr>
        <w:pict>
          <v:line id="直线 80" o:spid="_x0000_s2134" style="position:absolute;left:0;text-align:left;flip:y;z-index:251739136" from="132.5pt,5.25pt" to="132.55pt,19.65pt" o:gfxdata="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iCVvCdYAAAAJAQAADwAA&#10;AAAAAAABACAAAAAiAAAAZHJzL2Rvd25yZXYueG1sUEsBAhQAFAAAAAgAh07iQGrRZKnfAQAAnwMA&#10;AA4AAAAAAAAAAQAgAAAAJQEAAGRycy9lMm9Eb2MueG1sUEsFBgAAAAAGAAYAWQEAAHYFAAAAAA==&#10;" strokecolor="red">
            <v:stroke endarrow="block"/>
          </v:line>
        </w:pict>
      </w:r>
      <w:r w:rsidRPr="000D2FB6">
        <w:rPr>
          <w:sz w:val="24"/>
        </w:rPr>
        <w:pict>
          <v:shape id="文本框 81" o:spid="_x0000_s2133" type="#_x0000_t202" style="position:absolute;left:0;text-align:left;margin-left:63.3pt;margin-top:21.4pt;width:233.7pt;height:25.35pt;z-index:251738112" o:gfxdata="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0QPC49gAAAAJAQAADwAAAAAAAAABACAAAAAiAAAAZHJzL2Rvd25yZXYueG1sUEsBAhQA&#10;FAAAAAgAh07iQDTE5svyAQAA6wMAAA4AAAAAAAAAAQAgAAAAJwEAAGRycy9lMm9Eb2MueG1sUEsF&#10;BgAAAAAGAAYAWQEAAIsFAAAAAA==&#10;">
            <v:textbox>
              <w:txbxContent>
                <w:p w:rsidR="00E274F6" w:rsidRDefault="00D004B7">
                  <w:pPr>
                    <w:adjustRightInd w:val="0"/>
                    <w:snapToGrid w:val="0"/>
                    <w:jc w:val="center"/>
                  </w:pPr>
                  <w:r>
                    <w:rPr>
                      <w:rFonts w:hint="eastAsia"/>
                      <w:szCs w:val="21"/>
                    </w:rPr>
                    <w:t>变频风机1台：</w:t>
                  </w:r>
                  <w:r>
                    <w:rPr>
                      <w:rFonts w:hint="eastAsia"/>
                      <w:szCs w:val="21"/>
                      <w:lang w:eastAsia="zh-CN"/>
                    </w:rPr>
                    <w:t>12852</w:t>
                  </w:r>
                  <w:r>
                    <w:rPr>
                      <w:rFonts w:hint="eastAsia"/>
                      <w:szCs w:val="21"/>
                    </w:rPr>
                    <w:t>-</w:t>
                  </w:r>
                  <w:r>
                    <w:rPr>
                      <w:rFonts w:hint="eastAsia"/>
                      <w:szCs w:val="21"/>
                      <w:lang w:eastAsia="zh-CN"/>
                    </w:rPr>
                    <w:t>22803</w:t>
                  </w:r>
                  <w:r>
                    <w:rPr>
                      <w:rFonts w:hint="eastAsia"/>
                      <w:szCs w:val="21"/>
                    </w:rPr>
                    <w:t>Nm</w:t>
                  </w:r>
                  <w:r>
                    <w:rPr>
                      <w:rFonts w:hint="eastAsia"/>
                      <w:szCs w:val="21"/>
                      <w:vertAlign w:val="superscript"/>
                    </w:rPr>
                    <w:t>3</w:t>
                  </w:r>
                  <w:r>
                    <w:rPr>
                      <w:rFonts w:hint="eastAsia"/>
                      <w:szCs w:val="21"/>
                    </w:rPr>
                    <w:t>/h</w:t>
                  </w:r>
                  <w:r>
                    <w:rPr>
                      <w:rFonts w:hint="eastAsia"/>
                      <w:szCs w:val="21"/>
                      <w:lang w:eastAsia="zh-CN"/>
                    </w:rPr>
                    <w:t>+15米高排气筒</w:t>
                  </w:r>
                </w:p>
              </w:txbxContent>
            </v:textbox>
          </v:shape>
        </w:pict>
      </w:r>
    </w:p>
    <w:p w:rsidR="00E274F6" w:rsidRDefault="000D2FB6" w:rsidP="00864380">
      <w:pPr>
        <w:pStyle w:val="a4"/>
        <w:spacing w:line="520" w:lineRule="exact"/>
        <w:ind w:firstLineChars="196" w:firstLine="470"/>
        <w:rPr>
          <w:rFonts w:eastAsia="宋体"/>
          <w:spacing w:val="0"/>
          <w:sz w:val="24"/>
          <w:szCs w:val="24"/>
        </w:rPr>
      </w:pPr>
      <w:r w:rsidRPr="000D2FB6">
        <w:rPr>
          <w:sz w:val="24"/>
        </w:rPr>
        <w:pict>
          <v:line id="直线 82" o:spid="_x0000_s2132" style="position:absolute;left:0;text-align:left;flip:y;z-index:251737088" from="129.05pt,20.8pt" to="129.1pt,40.95pt" o:gfxdata="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cu79b9YAAAAJAQAADwAA&#10;AAAAAAABACAAAAAiAAAAZHJzL2Rvd25yZXYueG1sUEsBAhQAFAAAAAgAh07iQGdY38LfAQAAnwMA&#10;AA4AAAAAAAAAAQAgAAAAJQEAAGRycy9lMm9Eb2MueG1sUEsFBgAAAAAGAAYAWQEAAHYFAAAAAA==&#10;" strokecolor="red">
            <v:stroke endarrow="block"/>
          </v:line>
        </w:pict>
      </w:r>
    </w:p>
    <w:p w:rsidR="00E274F6" w:rsidRDefault="000D2FB6" w:rsidP="00864380">
      <w:pPr>
        <w:pStyle w:val="a4"/>
        <w:spacing w:line="520" w:lineRule="exact"/>
        <w:ind w:firstLineChars="196" w:firstLine="470"/>
        <w:rPr>
          <w:rFonts w:eastAsia="宋体"/>
          <w:spacing w:val="0"/>
          <w:sz w:val="24"/>
          <w:szCs w:val="24"/>
        </w:rPr>
      </w:pPr>
      <w:r w:rsidRPr="000D2FB6">
        <w:rPr>
          <w:sz w:val="24"/>
        </w:rPr>
        <w:pict>
          <v:shape id="文本框 83" o:spid="_x0000_s2131" type="#_x0000_t202" style="position:absolute;left:0;text-align:left;margin-left:26.95pt;margin-top:16.2pt;width:351.45pt;height:23.65pt;z-index:251734016" o:gfxdata="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uHsDtgAAAAIAQAADwAAAAAAAAABACAAAAAiAAAAZHJzL2Rvd25yZXYueG1sUEsBAhQA&#10;FAAAAAgAh07iQOLQSjbyAQAA6wMAAA4AAAAAAAAAAQAgAAAAJwEAAGRycy9lMm9Eb2MueG1sUEsF&#10;BgAAAAAGAAYAWQEAAIsFAAAAAA==&#10;">
            <v:textbox>
              <w:txbxContent>
                <w:p w:rsidR="00E274F6" w:rsidRDefault="00D004B7">
                  <w:r>
                    <w:rPr>
                      <w:rFonts w:hint="eastAsia"/>
                      <w:szCs w:val="21"/>
                      <w:lang w:eastAsia="zh-CN"/>
                    </w:rPr>
                    <w:t>防反流积尘系统+脉冲布袋除尘器+低温等离子处理器+超声波高效净化器</w:t>
                  </w:r>
                </w:p>
              </w:txbxContent>
            </v:textbox>
          </v:shape>
        </w:pict>
      </w:r>
    </w:p>
    <w:p w:rsidR="00E274F6" w:rsidRDefault="000D2FB6" w:rsidP="00864380">
      <w:pPr>
        <w:pStyle w:val="a4"/>
        <w:spacing w:line="520" w:lineRule="exact"/>
        <w:ind w:firstLineChars="196" w:firstLine="470"/>
        <w:rPr>
          <w:rFonts w:eastAsia="宋体"/>
          <w:spacing w:val="0"/>
          <w:sz w:val="24"/>
          <w:szCs w:val="24"/>
        </w:rPr>
      </w:pPr>
      <w:r w:rsidRPr="000D2FB6">
        <w:rPr>
          <w:sz w:val="24"/>
        </w:rPr>
        <w:pict>
          <v:shape id="文本框 84" o:spid="_x0000_s2130" type="#_x0000_t202" style="position:absolute;left:0;text-align:left;margin-left:303.3pt;margin-top:17.25pt;width:111.9pt;height:50.75pt;z-index:251742208" o:gfxdata="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" filled="f" stroked="f">
            <v:textbox>
              <w:txbxContent>
                <w:p w:rsidR="00E274F6" w:rsidRDefault="00D004B7">
                  <w:pPr>
                    <w:rPr>
                      <w:sz w:val="18"/>
                      <w:szCs w:val="18"/>
                      <w:lang w:eastAsia="zh-CN"/>
                    </w:rPr>
                  </w:pPr>
                  <w:r>
                    <w:rPr>
                      <w:rFonts w:hint="eastAsia"/>
                      <w:sz w:val="18"/>
                      <w:szCs w:val="18"/>
                      <w:lang w:eastAsia="zh-CN"/>
                    </w:rPr>
                    <w:t>S2除尘器积尘外售</w:t>
                  </w:r>
                </w:p>
              </w:txbxContent>
            </v:textbox>
          </v:shape>
        </w:pict>
      </w:r>
      <w:r w:rsidRPr="000D2FB6">
        <w:rPr>
          <w:sz w:val="24"/>
        </w:rPr>
        <w:pict>
          <v:line id="直线 85" o:spid="_x0000_s2129" style="position:absolute;left:0;text-align:left;flip:x;z-index:251741184" from="306.8pt,15.45pt" to="307.3pt,29.9pt" o:gfxdata="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uY1v1wAAAAkBAAAP&#10;AAAAAAAAAAEAIAAAACIAAABkcnMvZG93bnJldi54bWxQSwECFAAUAAAACACHTuJAS10GbOABAACd&#10;AwAADgAAAAAAAAABACAAAAAmAQAAZHJzL2Uyb0RvYy54bWxQSwUGAAAAAAYABgBZAQAAeAUAAAAA&#10;" strokecolor="#7030a0">
            <v:stroke endarrow="open"/>
          </v:line>
        </w:pict>
      </w:r>
      <w:r w:rsidRPr="000D2FB6">
        <w:rPr>
          <w:sz w:val="24"/>
        </w:rPr>
        <w:pict>
          <v:line id="直线 86" o:spid="_x0000_s2128" style="position:absolute;left:0;text-align:left;flip:y;z-index:251736064" from="127.3pt,13.2pt" to="127.35pt,44.35pt" o:gfxdata="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I7A5w1wAAAAkBAAAP&#10;AAAAAAAAAAEAIAAAACIAAABkcnMvZG93bnJldi54bWxQSwECFAAUAAAACACHTuJAAKeow+ABAACf&#10;AwAADgAAAAAAAAABACAAAAAmAQAAZHJzL2Uyb0RvYy54bWxQSwUGAAAAAAYABgBZAQAAeAUAAAAA&#10;" strokecolor="red">
            <v:stroke endarrow="block"/>
          </v:line>
        </w:pict>
      </w:r>
    </w:p>
    <w:p w:rsidR="00E274F6" w:rsidRDefault="000D2FB6" w:rsidP="00864380">
      <w:pPr>
        <w:pStyle w:val="a4"/>
        <w:spacing w:line="520" w:lineRule="exact"/>
        <w:ind w:firstLineChars="196" w:firstLine="470"/>
        <w:rPr>
          <w:rFonts w:eastAsia="宋体"/>
          <w:spacing w:val="0"/>
          <w:sz w:val="24"/>
          <w:szCs w:val="24"/>
        </w:rPr>
      </w:pPr>
      <w:r w:rsidRPr="000D2FB6">
        <w:rPr>
          <w:sz w:val="24"/>
        </w:rPr>
        <w:pict>
          <v:line id="直线 87" o:spid="_x0000_s2127" style="position:absolute;left:0;text-align:left;flip:y;z-index:251725824" from="58.8pt,17.1pt" to="59.7pt,85.8pt" o:gfxdata="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vROztgAAAAK&#10;AQAADwAAAAAAAAABACAAAAAiAAAAZHJzL2Rvd25yZXYueG1sUEsBAhQAFAAAAAgAh07iQKL3ezbj&#10;AQAAogMAAA4AAAAAAAAAAQAgAAAAJwEAAGRycy9lMm9Eb2MueG1sUEsFBgAAAAAGAAYAWQEAAHwF&#10;AAAAAA==&#10;" strokecolor="red" strokeweight="1pt">
            <v:stroke endarrow="block"/>
          </v:line>
        </w:pict>
      </w:r>
      <w:r w:rsidRPr="000D2FB6">
        <w:rPr>
          <w:sz w:val="24"/>
        </w:rPr>
        <w:pict>
          <v:line id="直线 88" o:spid="_x0000_s2126" style="position:absolute;left:0;text-align:left;flip:y;z-index:251732992" from="395.6pt,17.3pt" to="396.65pt,169.65pt" o:gfxdata="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e77TPXAAAACgEA&#10;AA8AAAAAAAAAAQAgAAAAIgAAAGRycy9kb3ducmV2LnhtbFBLAQIUABQAAAAIAIdO4kDv7x6u4gEA&#10;AKIDAAAOAAAAAAAAAAEAIAAAACYBAABkcnMvZTJvRG9jLnhtbFBLBQYAAAAABgAGAFkBAAB6BQAA&#10;AAA=&#10;" strokecolor="red">
            <v:stroke endarrow="block"/>
          </v:line>
        </w:pict>
      </w:r>
      <w:r w:rsidRPr="000D2FB6">
        <w:rPr>
          <w:rFonts w:eastAsia="宋体"/>
          <w:color w:val="FF0000"/>
          <w:spacing w:val="0"/>
          <w:sz w:val="24"/>
          <w:szCs w:val="24"/>
        </w:rPr>
        <w:pict>
          <v:shape id="自选图形 89" o:spid="_x0000_s2125" type="#_x0000_t32" style="position:absolute;left:0;text-align:left;margin-left:348.3pt;margin-top:17.8pt;width:1.7pt;height:196.3pt;flip:y;z-index:251711488" o:gfxdata="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ImDYNoAAAAKAQAADwAAAAAAAAABACAAAAAi&#10;AAAAZHJzL2Rvd25yZXYueG1sUEsBAhQAFAAAAAgAh07iQLMC6rcIAgAA7wMAAA4AAAAAAAAAAQAg&#10;AAAAKQEAAGRycy9lMm9Eb2MueG1sUEsFBgAAAAAGAAYAWQEAAKMFAAAAAA==&#10;" strokecolor="red" strokeweight="1pt">
            <v:stroke endarrow="block"/>
          </v:shape>
        </w:pict>
      </w:r>
      <w:r w:rsidRPr="000D2FB6">
        <w:rPr>
          <w:sz w:val="24"/>
        </w:rPr>
        <w:pict>
          <v:line id="直线 90" o:spid="_x0000_s2124" style="position:absolute;left:0;text-align:left;flip:y;z-index:251735040" from="26.35pt,17.75pt" to="396.75pt,18.95pt" o:gfxdata="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Fg5P7ZAAAACAEAAA8A&#10;AAAAAAAAAQAgAAAAIgAAAGRycy9kb3ducmV2LnhtbFBLAQIUABQAAAAIAIdO4kCn2wAA3QEAAJ4D&#10;AAAOAAAAAAAAAAEAIAAAACgBAABkcnMvZTJvRG9jLnhtbFBLBQYAAAAABgAGAFkBAAB3BQAAAAA=&#10;" strokecolor="red"/>
        </w:pict>
      </w:r>
      <w:r w:rsidRPr="000D2FB6">
        <w:rPr>
          <w:rFonts w:eastAsia="宋体"/>
          <w:color w:val="FF0000"/>
          <w:spacing w:val="0"/>
          <w:sz w:val="24"/>
          <w:szCs w:val="24"/>
        </w:rPr>
        <w:pict>
          <v:shape id="自选图形 91" o:spid="_x0000_s2123" type="#_x0000_t32" style="position:absolute;left:0;text-align:left;margin-left:25.8pt;margin-top:15.6pt;width:2.85pt;height:213.55pt;flip:y;z-index:251710464" o:gfxdata="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0xVrSdgAAAAIAQAADwAAAAAAAAABACAAAAAi&#10;AAAAZHJzL2Rvd25yZXYueG1sUEsBAhQAFAAAAAgAh07iQDaJrJ4KAgAA7wMAAA4AAAAAAAAAAQAg&#10;AAAAJwEAAGRycy9lMm9Eb2MueG1sUEsFBgAAAAAGAAYAWQEAAKMFAAAAAA==&#10;" strokecolor="red" strokeweight="1pt">
            <v:stroke endarrow="block"/>
          </v:shape>
        </w:pict>
      </w:r>
    </w:p>
    <w:p w:rsidR="00E274F6" w:rsidRDefault="000D2FB6">
      <w:pPr>
        <w:pStyle w:val="a4"/>
        <w:spacing w:line="520" w:lineRule="exact"/>
        <w:ind w:firstLineChars="196" w:firstLine="470"/>
        <w:rPr>
          <w:rFonts w:eastAsia="宋体"/>
          <w:spacing w:val="0"/>
          <w:sz w:val="24"/>
          <w:szCs w:val="24"/>
        </w:rPr>
      </w:pPr>
      <w:r w:rsidRPr="000D2FB6">
        <w:rPr>
          <w:rFonts w:eastAsia="宋体"/>
          <w:color w:val="FF0000"/>
          <w:spacing w:val="0"/>
          <w:sz w:val="24"/>
          <w:szCs w:val="24"/>
        </w:rPr>
        <w:pict>
          <v:rect id="矩形 92" o:spid="_x0000_s2122" style="position:absolute;left:0;text-align:left;margin-left:114.2pt;margin-top:14.4pt;width:23.25pt;height:13.5pt;z-index:251693056" o:gfxdata="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BI1YD72gAAAAkBAAAPAAAAAAAAAAEA&#10;IAAAACIAAABkcnMvZG93bnJldi54bWxQSwECFAAUAAAACACHTuJAgulYxJsBAAAiAwAADgAAAAAA&#10;AAABACAAAAApAQAAZHJzL2Uyb0RvYy54bWxQSwUGAAAAAAYABgBZAQAANgU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砂型</w:t>
                  </w:r>
                  <w:proofErr w:type="spellEnd"/>
                </w:p>
              </w:txbxContent>
            </v:textbox>
          </v:rect>
        </w:pict>
      </w:r>
      <w:r w:rsidRPr="000D2FB6">
        <w:rPr>
          <w:rFonts w:eastAsia="宋体"/>
          <w:color w:val="FF0000"/>
          <w:spacing w:val="0"/>
          <w:sz w:val="24"/>
          <w:szCs w:val="24"/>
        </w:rPr>
        <w:pict>
          <v:shape id="自选图形 93" o:spid="_x0000_s2121" type="#_x0000_t32" style="position:absolute;left:0;text-align:left;margin-left:150pt;margin-top:122.55pt;width:22pt;height:0;z-index:251702272" o:gfxdata="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1pnMdoAAAALAQAADwAAAAAAAAABACAAAAAiAAAAZHJz&#10;L2Rvd25yZXYueG1sUEsBAhQAFAAAAAgAh07iQD4CLa4CAgAA6gMAAA4AAAAAAAAAAQAgAAAAKQEA&#10;AGRycy9lMm9Eb2MueG1sUEsFBgAAAAAGAAYAWQEAAJ0FAAAAAA==&#10;" strokecolor="#7030a0" strokeweight="1pt">
            <v:stroke startarrow="block" joinstyle="miter"/>
          </v:shape>
        </w:pict>
      </w:r>
      <w:r w:rsidRPr="000D2FB6">
        <w:rPr>
          <w:rFonts w:eastAsia="宋体"/>
          <w:color w:val="FF0000"/>
          <w:spacing w:val="0"/>
          <w:sz w:val="24"/>
          <w:szCs w:val="24"/>
        </w:rPr>
        <w:pict>
          <v:rect id="矩形 94" o:spid="_x0000_s2120" style="position:absolute;left:0;text-align:left;margin-left:158.85pt;margin-top:20.1pt;width:50.6pt;height:14.15pt;z-index:251684864" o:gfxdata="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5M1dA2wAAAAkBAAAPAAAAAAAAAAEAIAAAACIAAABkcnMvZG93bnJldi54&#10;bWxQSwECFAAUAAAACACHTuJAvPDNAfcBAAABBAAADgAAAAAAAAABACAAAAAqAQAAZHJzL2Uyb0Rv&#10;Yy54bWxQSwUGAAAAAAYABgBZAQAAkwUAAAAA&#10;">
            <v:textbox inset="0,0,0,0">
              <w:txbxContent>
                <w:p w:rsidR="00E274F6" w:rsidRDefault="00D004B7">
                  <w:pPr>
                    <w:adjustRightInd w:val="0"/>
                    <w:snapToGrid w:val="0"/>
                    <w:jc w:val="center"/>
                  </w:pPr>
                  <w:proofErr w:type="spellStart"/>
                  <w:r>
                    <w:rPr>
                      <w:rFonts w:hint="eastAsia"/>
                    </w:rPr>
                    <w:t>人工造型</w:t>
                  </w:r>
                  <w:proofErr w:type="spellEnd"/>
                </w:p>
              </w:txbxContent>
            </v:textbox>
          </v:rect>
        </w:pict>
      </w:r>
      <w:r w:rsidRPr="000D2FB6">
        <w:rPr>
          <w:rFonts w:eastAsia="宋体"/>
          <w:color w:val="FF0000"/>
          <w:spacing w:val="0"/>
          <w:sz w:val="24"/>
          <w:szCs w:val="24"/>
        </w:rPr>
        <w:pict>
          <v:shape id="自选图形 95" o:spid="_x0000_s2119" type="#_x0000_t32" style="position:absolute;left:0;text-align:left;margin-left:185.05pt;margin-top:34.25pt;width:0;height:33.25pt;flip:y;z-index:251680768" o:gfxdata="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m8mbNQAAAAKAQAADwAAAAAAAAABACAAAAAiAAAAZHJz&#10;L2Rvd25yZXYueG1sUEsBAhQAFAAAAAgAh07iQAp7Xk8IAgAA9AMAAA4AAAAAAAAAAQAgAAAAIwEA&#10;AGRycy9lMm9Eb2MueG1sUEsFBgAAAAAGAAYAWQEAAJ0FAAAAAA==&#10;" strokeweight="1pt">
            <v:stroke endarrow="block" joinstyle="miter"/>
          </v:shape>
        </w:pict>
      </w:r>
      <w:r w:rsidRPr="000D2FB6">
        <w:rPr>
          <w:rFonts w:eastAsia="宋体"/>
          <w:color w:val="FF0000"/>
          <w:spacing w:val="0"/>
          <w:sz w:val="24"/>
          <w:szCs w:val="24"/>
        </w:rPr>
        <w:pict>
          <v:rect id="矩形 96" o:spid="_x0000_s2118" style="position:absolute;left:0;text-align:left;margin-left:172pt;margin-top:68.85pt;width:27.2pt;height:14.15pt;z-index:251678720" o:gfxdata="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Z8Rm/NwAAAALAQAADwAAAAAAAAABACAAAAAiAAAAZHJzL2Rvd25yZXYu&#10;eG1sUEsBAhQAFAAAAAgAh07iQDV5ulX3AQAAAQQAAA4AAAAAAAAAAQAgAAAAKwEAAGRycy9lMm9E&#10;b2MueG1sUEsFBgAAAAAGAAYAWQEAAJQFAAAAAA==&#10;">
            <v:textbox inset="0,0,0,0">
              <w:txbxContent>
                <w:p w:rsidR="00E274F6" w:rsidRDefault="00D004B7">
                  <w:pPr>
                    <w:adjustRightInd w:val="0"/>
                    <w:snapToGrid w:val="0"/>
                    <w:jc w:val="center"/>
                  </w:pPr>
                  <w:proofErr w:type="spellStart"/>
                  <w:r>
                    <w:rPr>
                      <w:rFonts w:hint="eastAsia"/>
                    </w:rPr>
                    <w:t>混砂</w:t>
                  </w:r>
                  <w:proofErr w:type="spellEnd"/>
                </w:p>
              </w:txbxContent>
            </v:textbox>
          </v:rect>
        </w:pict>
      </w:r>
      <w:r w:rsidRPr="000D2FB6">
        <w:rPr>
          <w:rFonts w:eastAsia="宋体"/>
          <w:color w:val="FF0000"/>
          <w:spacing w:val="0"/>
          <w:sz w:val="24"/>
          <w:szCs w:val="24"/>
        </w:rPr>
        <w:pict>
          <v:shape id="自选图形 97" o:spid="_x0000_s2117" type="#_x0000_t32" style="position:absolute;left:0;text-align:left;margin-left:186.65pt;margin-top:81.65pt;width:0;height:34.1pt;flip:y;z-index:251677696" o:gfxdata="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OCurXNUAAAALAQAADwAAAAAAAAABACAAAAAiAAAAZHJz&#10;L2Rvd25yZXYueG1sUEsBAhQAFAAAAAgAh07iQBM4DtMHAgAA9AMAAA4AAAAAAAAAAQAgAAAAJAEA&#10;AGRycy9lMm9Eb2MueG1sUEsFBgAAAAAGAAYAWQEAAJ0FAAAAAA==&#10;" strokeweight="1pt">
            <v:stroke endarrow="block" joinstyle="miter"/>
          </v:shape>
        </w:pict>
      </w:r>
      <w:r w:rsidRPr="000D2FB6">
        <w:rPr>
          <w:rFonts w:eastAsia="宋体"/>
          <w:color w:val="FF0000"/>
          <w:spacing w:val="0"/>
          <w:sz w:val="24"/>
          <w:szCs w:val="24"/>
        </w:rPr>
        <w:pict>
          <v:rect id="矩形 98" o:spid="_x0000_s2116" style="position:absolute;left:0;text-align:left;margin-left:172pt;margin-top:116.45pt;width:27.2pt;height:14.15pt;z-index:251676672" o:gfxdata="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2qoOxNwAAAALAQAADwAAAAAAAAABACAAAAAiAAAAZHJzL2Rvd25yZXYu&#10;eG1sUEsBAhQAFAAAAAgAh07iQP6IIK33AQAAAQQAAA4AAAAAAAAAAQAgAAAAKwEAAGRycy9lMm9E&#10;b2MueG1sUEsFBgAAAAAGAAYAWQEAAJQFAAAAAA==&#10;">
            <v:textbox inset="0,0,0,0">
              <w:txbxContent>
                <w:p w:rsidR="00E274F6" w:rsidRDefault="00D004B7">
                  <w:pPr>
                    <w:adjustRightInd w:val="0"/>
                    <w:snapToGrid w:val="0"/>
                    <w:jc w:val="center"/>
                  </w:pPr>
                  <w:proofErr w:type="spellStart"/>
                  <w:r>
                    <w:rPr>
                      <w:rFonts w:hint="eastAsia"/>
                    </w:rPr>
                    <w:t>筛分</w:t>
                  </w:r>
                  <w:proofErr w:type="spellEnd"/>
                </w:p>
              </w:txbxContent>
            </v:textbox>
          </v:rect>
        </w:pict>
      </w:r>
      <w:r w:rsidRPr="000D2FB6">
        <w:rPr>
          <w:rFonts w:eastAsia="宋体"/>
          <w:color w:val="FF0000"/>
          <w:spacing w:val="0"/>
          <w:sz w:val="24"/>
          <w:szCs w:val="24"/>
        </w:rPr>
        <w:pict>
          <v:shape id="自选图形 99" o:spid="_x0000_s2115" type="#_x0000_t32" style="position:absolute;left:0;text-align:left;margin-left:198.95pt;margin-top:75.1pt;width:22pt;height:0;z-index:251686912" o:gfxdata="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6rhLYAAAACwEAAA8AAAAAAAAAAQAgAAAAIgAAAGRycy9k&#10;b3ducmV2LnhtbFBLAQIUABQAAAAIAIdO4kAaZ4CTAgIAAOoDAAAOAAAAAAAAAAEAIAAAACcBAABk&#10;cnMvZTJvRG9jLnhtbFBLBQYAAAAABgAGAFkBAACbBQAAAAA=&#10;" strokeweight="1pt">
            <v:stroke startarrow="block" joinstyle="miter"/>
          </v:shape>
        </w:pict>
      </w:r>
      <w:r w:rsidRPr="000D2FB6">
        <w:rPr>
          <w:rFonts w:eastAsia="宋体"/>
          <w:color w:val="FF0000"/>
          <w:spacing w:val="0"/>
          <w:sz w:val="24"/>
          <w:szCs w:val="24"/>
        </w:rPr>
        <w:pict>
          <v:rect id="矩形 100" o:spid="_x0000_s2114" style="position:absolute;left:0;text-align:left;margin-left:152.45pt;margin-top:165.3pt;width:68.5pt;height:14.15pt;z-index:251674624" o:gfxdata="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on9XptsAAAALAQAADwAAAAAAAAABACAAAAAiAAAAZHJzL2Rvd25yZXYueG1s&#10;UEsBAhQAFAAAAAgAh07iQHKcpKD1AQAAAgQAAA4AAAAAAAAAAQAgAAAAKgEAAGRycy9lMm9Eb2Mu&#10;eG1sUEsFBgAAAAAGAAYAWQEAAJEFAAAAAA==&#10;">
            <v:textbox inset="0,0,0,0">
              <w:txbxContent>
                <w:p w:rsidR="00E274F6" w:rsidRDefault="00D004B7">
                  <w:pPr>
                    <w:adjustRightInd w:val="0"/>
                    <w:snapToGrid w:val="0"/>
                    <w:jc w:val="center"/>
                  </w:pPr>
                  <w:proofErr w:type="spellStart"/>
                  <w:r>
                    <w:rPr>
                      <w:rFonts w:hint="eastAsia"/>
                    </w:rPr>
                    <w:t>就地洒水湿润</w:t>
                  </w:r>
                  <w:proofErr w:type="spellEnd"/>
                </w:p>
              </w:txbxContent>
            </v:textbox>
          </v:rect>
        </w:pict>
      </w:r>
      <w:r w:rsidRPr="000D2FB6">
        <w:rPr>
          <w:rFonts w:eastAsia="宋体"/>
          <w:color w:val="FF0000"/>
          <w:spacing w:val="0"/>
          <w:sz w:val="24"/>
          <w:szCs w:val="24"/>
        </w:rPr>
        <w:pict>
          <v:shape id="自选图形 101" o:spid="_x0000_s2113" type="#_x0000_t32" style="position:absolute;left:0;text-align:left;margin-left:187.15pt;margin-top:130.6pt;width:0;height:34.1pt;flip:y;z-index:251675648" o:gfxdata="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&#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n/NMPWAAAACwEAAA8AAAAAAAAAAQAgAAAAIgAAAGRy&#10;cy9kb3ducmV2LnhtbFBLAQIUABQAAAAIAIdO4kDdNlI+BwIAAPUDAAAOAAAAAAAAAAEAIAAAACUB&#10;AABkcnMvZTJvRG9jLnhtbFBLBQYAAAAABgAGAFkBAACeBQAAAAA=&#10;" strokeweight="1pt">
            <v:stroke endarrow="block" joinstyle="miter"/>
          </v:shape>
        </w:pict>
      </w:r>
    </w:p>
    <w:p w:rsidR="00E274F6" w:rsidRDefault="000D2FB6">
      <w:pPr>
        <w:pStyle w:val="a4"/>
        <w:spacing w:line="520" w:lineRule="exact"/>
        <w:ind w:firstLineChars="196" w:firstLine="470"/>
        <w:rPr>
          <w:rFonts w:eastAsia="宋体"/>
          <w:spacing w:val="0"/>
          <w:sz w:val="24"/>
          <w:szCs w:val="24"/>
        </w:rPr>
      </w:pPr>
      <w:r w:rsidRPr="000D2FB6">
        <w:rPr>
          <w:rFonts w:eastAsia="宋体"/>
          <w:color w:val="FF0000"/>
          <w:spacing w:val="0"/>
          <w:sz w:val="24"/>
          <w:szCs w:val="24"/>
        </w:rPr>
        <w:pict>
          <v:shape id="自选图形 102" o:spid="_x0000_s2112" type="#_x0000_t32" style="position:absolute;left:0;text-align:left;margin-left:90.4pt;margin-top:3.4pt;width:0;height:203.25pt;flip:x;z-index:251688960" o:gfxdata="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c07/h1QAAAAkBAAAPAAAAAAAAAAEAIAAAACIAAABkcnMvZG93bnJldi54&#10;bWxQSwECFAAUAAAACACHTuJAsygiP/0BAADoAwAADgAAAAAAAAABACAAAAAkAQAAZHJzL2Uyb0Rv&#10;Yy54bWxQSwUGAAAAAAYABgBZAQAAkwUAAAAA&#10;" strokeweight="1pt"/>
        </w:pict>
      </w:r>
      <w:r w:rsidRPr="000D2FB6">
        <w:rPr>
          <w:rFonts w:eastAsia="宋体"/>
          <w:color w:val="FF0000"/>
          <w:spacing w:val="0"/>
          <w:sz w:val="24"/>
          <w:szCs w:val="24"/>
        </w:rPr>
        <w:pict>
          <v:rect id="矩形 103" o:spid="_x0000_s2111" style="position:absolute;left:0;text-align:left;margin-left:225.8pt;margin-top:20.2pt;width:117.75pt;height:13.5pt;z-index:251717632" o:gfxdata="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TFDAr2QAAAAkBAAAPAAAAAAAA&#10;AAEAIAAAACIAAABkcnMvZG93bnJldi54bWxQSwECFAAUAAAACACHTuJA99KcYp8BAAAkAwAADgAA&#10;AAAAAAABACAAAAAoAQAAZHJzL2Uyb0RvYy54bWxQSwUGAAAAAAYABgBZAQAAOQUAAAAA&#10;" filled="f" stroked="f">
            <v:textbox inset="0,0,0,0">
              <w:txbxContent>
                <w:p w:rsidR="00E274F6" w:rsidRDefault="00D004B7">
                  <w:pPr>
                    <w:adjustRightInd w:val="0"/>
                    <w:snapToGrid w:val="0"/>
                    <w:jc w:val="center"/>
                    <w:rPr>
                      <w:sz w:val="18"/>
                      <w:szCs w:val="18"/>
                    </w:rPr>
                  </w:pPr>
                  <w:r>
                    <w:rPr>
                      <w:rFonts w:hint="eastAsia"/>
                      <w:sz w:val="18"/>
                      <w:szCs w:val="18"/>
                    </w:rPr>
                    <w:t>新购石英砂（3-5年更换一次）</w:t>
                  </w:r>
                </w:p>
              </w:txbxContent>
            </v:textbox>
          </v:rect>
        </w:pict>
      </w:r>
      <w:r w:rsidRPr="000D2FB6">
        <w:rPr>
          <w:rFonts w:eastAsia="宋体"/>
          <w:color w:val="FF0000"/>
          <w:spacing w:val="0"/>
          <w:sz w:val="24"/>
          <w:szCs w:val="24"/>
        </w:rPr>
        <w:pict>
          <v:rect id="矩形 104" o:spid="_x0000_s2110" style="position:absolute;left:0;text-align:left;margin-left:114.75pt;margin-top:18.4pt;width:66.1pt;height:13.5pt;z-index:251685888" o:gfxdata="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ARMMU7aAAAACQEAAA8AAAAA&#10;AAAAAQAgAAAAIgAAAGRycy9kb3ducmV2LnhtbFBLAQIUABQAAAAIAIdO4kAu8mkmoAEAACMDAAAO&#10;AAAAAAAAAAEAIAAAACkBAABkcnMvZTJvRG9jLnhtbFBLBQYAAAAABgAGAFkBAAA7BQ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型砂（有粘性</w:t>
                  </w:r>
                  <w:proofErr w:type="spellEnd"/>
                  <w:r>
                    <w:rPr>
                      <w:rFonts w:hint="eastAsia"/>
                      <w:sz w:val="18"/>
                      <w:szCs w:val="18"/>
                    </w:rPr>
                    <w:t>）</w:t>
                  </w:r>
                </w:p>
              </w:txbxContent>
            </v:textbox>
          </v:rect>
        </w:pict>
      </w:r>
      <w:r w:rsidRPr="000D2FB6">
        <w:rPr>
          <w:rFonts w:eastAsia="宋体"/>
          <w:color w:val="FF0000"/>
          <w:spacing w:val="0"/>
          <w:sz w:val="24"/>
          <w:szCs w:val="24"/>
        </w:rPr>
        <w:pict>
          <v:shape id="自选图形 105" o:spid="_x0000_s2109" type="#_x0000_t32" style="position:absolute;left:0;text-align:left;margin-left:91.5pt;margin-top:2.8pt;width:67.35pt;height:0;flip:x;z-index:251687936" o:gfxdata="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NwSwTVAAAABwEAAA8AAAAAAAAAAQAgAAAAIgAAAGRycy9kb3ducmV2&#10;LnhtbFBLAQIUABQAAAAIAIdO4kARcQlK/wEAAOcDAAAOAAAAAAAAAAEAIAAAACQBAABkcnMvZTJv&#10;RG9jLnhtbFBLBQYAAAAABgAGAFkBAACVBQAAAAA=&#10;" strokeweight="1pt"/>
        </w:pict>
      </w:r>
    </w:p>
    <w:p w:rsidR="00E274F6" w:rsidRDefault="000D2FB6">
      <w:pPr>
        <w:pStyle w:val="a4"/>
        <w:ind w:firstLineChars="0" w:firstLine="0"/>
        <w:rPr>
          <w:rFonts w:eastAsia="宋体"/>
          <w:color w:val="FF0000"/>
          <w:spacing w:val="0"/>
          <w:sz w:val="24"/>
          <w:szCs w:val="24"/>
        </w:rPr>
      </w:pPr>
      <w:r w:rsidRPr="000D2FB6">
        <w:rPr>
          <w:sz w:val="24"/>
        </w:rPr>
        <w:pict>
          <v:shape id="文本框 106" o:spid="_x0000_s2108" type="#_x0000_t202" style="position:absolute;margin-left:96.55pt;margin-top:8pt;width:70.95pt;height:16.5pt;z-index:251726848" o:gfxdata="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LThHatUAAAAJAQAADwAAAAAAAAABACAAAAAiAAAA&#10;ZHJzL2Rvd25yZXYueG1sUEsBAhQAFAAAAAgAh07iQDmE35OYAQAADQMAAA4AAAAAAAAAAQAgAAAA&#10;JAEAAGRycy9lMm9Eb2MueG1sUEsFBgAAAAAGAAYAWQEAAC4FAAAAAA==&#10;" filled="f" stroked="f" strokeweight="1pt">
            <v:textbox>
              <w:txbxContent>
                <w:p w:rsidR="00E274F6" w:rsidRDefault="00D004B7">
                  <w:pPr>
                    <w:rPr>
                      <w:sz w:val="18"/>
                      <w:szCs w:val="18"/>
                      <w:lang w:eastAsia="zh-CN"/>
                    </w:rPr>
                  </w:pPr>
                  <w:r>
                    <w:rPr>
                      <w:rFonts w:hint="eastAsia"/>
                      <w:sz w:val="18"/>
                      <w:szCs w:val="18"/>
                      <w:lang w:eastAsia="zh-CN"/>
                    </w:rPr>
                    <w:t>G3混砂粉尘</w:t>
                  </w:r>
                </w:p>
              </w:txbxContent>
            </v:textbox>
          </v:shape>
        </w:pict>
      </w:r>
      <w:r w:rsidRPr="000D2FB6">
        <w:rPr>
          <w:sz w:val="24"/>
        </w:rPr>
        <w:pict>
          <v:shape id="文本框 107" o:spid="_x0000_s2107" type="#_x0000_t202" style="position:absolute;margin-left:31.15pt;margin-top:7.7pt;width:51.8pt;height:22.5pt;z-index:251722752" o:gfxdata="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weQNcAAAAIAQAADwAAAAAAAAABACAAAAAiAAAAZHJzL2Rvd25yZXYu&#10;eG1sUEsBAhQAFAAAAAgAh07iQKHsU2P8AQAA8AMAAA4AAAAAAAAAAQAgAAAAJgEAAGRycy9lMm9E&#10;b2MueG1sUEsFBgAAAAAGAAYAWQEAAJQFAAAAAA==&#10;" strokecolor="#000001" strokeweight="1pt">
            <v:stroke endarrow="block"/>
            <v:textbox>
              <w:txbxContent>
                <w:p w:rsidR="00E274F6" w:rsidRDefault="00D004B7">
                  <w:pPr>
                    <w:rPr>
                      <w:lang w:eastAsia="zh-CN"/>
                    </w:rPr>
                  </w:pPr>
                  <w:r>
                    <w:rPr>
                      <w:rFonts w:hint="eastAsia"/>
                      <w:lang w:eastAsia="zh-CN"/>
                    </w:rPr>
                    <w:t>集气罩1</w:t>
                  </w:r>
                </w:p>
              </w:txbxContent>
            </v:textbox>
          </v:shape>
        </w:pict>
      </w:r>
      <w:r>
        <w:rPr>
          <w:rFonts w:eastAsia="宋体"/>
          <w:color w:val="FF0000"/>
          <w:spacing w:val="0"/>
          <w:sz w:val="24"/>
          <w:szCs w:val="24"/>
        </w:rPr>
        <w:pict>
          <v:shape id="自选图形 108" o:spid="_x0000_s2106" type="#_x0000_t32" style="position:absolute;margin-left:191.95pt;margin-top:.75pt;width:33.85pt;height:0;z-index:251716608" o:gfxdata="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TyPhfSAAAABwEAAA8AAAAAAAAAAQAgAAAAIgAAAGRycy9kb3ducmV2LnhtbFBLAQIU&#10;ABQAAAAIAIdO4kAdGtCx+QEAAN0DAAAOAAAAAAAAAAEAIAAAACEBAABkcnMvZTJvRG9jLnhtbFBL&#10;BQYAAAAABgAGAFkBAACMBQAAAAA=&#10;" strokeweight="1pt"/>
        </w:pict>
      </w:r>
      <w:r>
        <w:rPr>
          <w:rFonts w:eastAsia="宋体"/>
          <w:color w:val="FF0000"/>
          <w:spacing w:val="0"/>
          <w:sz w:val="24"/>
          <w:szCs w:val="24"/>
        </w:rPr>
        <w:pict>
          <v:shape id="自选图形 109" o:spid="_x0000_s2105" type="#_x0000_t32" style="position:absolute;margin-left:191.95pt;margin-top:.75pt;width:0;height:16.1pt;z-index:251715584" o:gfxdata="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lCXvHVAAAACAEAAA8AAAAAAAAAAQAgAAAAIgAAAGRycy9kb3ducmV2&#10;LnhtbFBLAQIUABQAAAAIAIdO4kB1SUgM/wEAAOEDAAAOAAAAAAAAAAEAIAAAACQBAABkcnMvZTJv&#10;RG9jLnhtbFBLBQYAAAAABgAGAFkBAACVBQAAAAA=&#10;"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shape id="自选图形 110" o:spid="_x0000_s2104" type="#_x0000_t32" style="position:absolute;margin-left:82.95pt;margin-top:5.15pt;width:89.05pt;height:5pt;flip:x y;z-index:251692032" o:gfxdata="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qvLuXXAAAACQEAAA8AAAAAAAAAAQAg&#10;AAAAIgAAAGRycy9kb3ducmV2LnhtbFBLAQIUABQAAAAIAIdO4kByUn9cDwIAAPoDAAAOAAAAAAAA&#10;AAEAIAAAACYBAABkcnMvZTJvRG9jLnhtbFBLBQYAAAAABgAGAFkBAACnBQAAAAA=&#10;" strokecolor="red" strokeweight="1pt">
            <v:stroke endarrow="block"/>
          </v:shape>
        </w:pict>
      </w:r>
      <w:r>
        <w:rPr>
          <w:rFonts w:eastAsia="宋体"/>
          <w:color w:val="FF0000"/>
          <w:spacing w:val="0"/>
          <w:sz w:val="24"/>
          <w:szCs w:val="24"/>
        </w:rPr>
        <w:pict>
          <v:rect id="矩形 111" o:spid="_x0000_s2103" style="position:absolute;margin-left:220.95pt;margin-top:3.45pt;width:111.15pt;height:13.5pt;z-index:251679744" o:gfxdata="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C7YbTtoAAAAIAQAADwAAAAAA&#10;AAABACAAAAAiAAAAZHJzL2Rvd25yZXYueG1sUEsBAhQAFAAAAAgAh07iQAwYElyfAQAAJAMAAA4A&#10;AAAAAAAAAQAgAAAAKQEAAGRycy9lMm9Eb2MueG1sUEsFBgAAAAAGAAYAWQEAADoFA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膨润土（干，粘结剂作用</w:t>
                  </w:r>
                  <w:proofErr w:type="spellEnd"/>
                  <w:r>
                    <w:rPr>
                      <w:rFonts w:hint="eastAsia"/>
                      <w:sz w:val="18"/>
                      <w:szCs w:val="18"/>
                    </w:rPr>
                    <w:t>）</w:t>
                  </w:r>
                </w:p>
              </w:txbxContent>
            </v:textbox>
          </v:rect>
        </w:pict>
      </w:r>
    </w:p>
    <w:p w:rsidR="00E274F6" w:rsidRDefault="000D2FB6">
      <w:pPr>
        <w:pStyle w:val="a4"/>
        <w:ind w:firstLineChars="0" w:firstLine="0"/>
        <w:rPr>
          <w:rFonts w:eastAsia="宋体"/>
          <w:color w:val="FF0000"/>
          <w:spacing w:val="0"/>
          <w:sz w:val="24"/>
          <w:szCs w:val="24"/>
        </w:rPr>
      </w:pPr>
      <w:r w:rsidRPr="000D2FB6">
        <w:rPr>
          <w:sz w:val="24"/>
        </w:rPr>
        <w:pict>
          <v:line id="直线 112" o:spid="_x0000_s2102" style="position:absolute;flip:y;z-index:251743232" from="144.65pt,1.7pt" to="170.6pt,27.7pt" o:gfxdata="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XfhEo2AAAAAgBAAAP&#10;AAAAAAAAAAEAIAAAACIAAABkcnMvZG93bnJldi54bWxQSwECFAAUAAAACACHTuJArt4zx98BAACj&#10;AwAADgAAAAAAAAABACAAAAAnAQAAZHJzL2Uyb0RvYy54bWxQSwUGAAAAAAYABgBZAQAAeAUAAAAA&#10;">
            <v:stroke endarrow="block"/>
          </v:line>
        </w:pict>
      </w:r>
      <w:r>
        <w:rPr>
          <w:rFonts w:eastAsia="宋体"/>
          <w:color w:val="FF0000"/>
          <w:spacing w:val="0"/>
          <w:sz w:val="24"/>
          <w:szCs w:val="24"/>
        </w:rPr>
        <w:pict>
          <v:rect id="矩形 113" o:spid="_x0000_s2101" style="position:absolute;margin-left:188.9pt;margin-top:62.4pt;width:59.85pt;height:13.5pt;z-index:251720704" o:gfxdata="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PiiOfvbAAAACwEAAA8AAAAA&#10;AAAAAQAgAAAAIgAAAGRycy9kb3ducmV2LnhtbFBLAQIUABQAAAAIAIdO4kDKTPkrnwEAACMDAAAO&#10;AAAAAAAAAAEAIAAAACoBAABkcnMvZTJvRG9jLnhtbFBLBQYAAAAABgAGAFkBAAA7BQ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湿砂（回收砂</w:t>
                  </w:r>
                  <w:proofErr w:type="spellEnd"/>
                  <w:r>
                    <w:rPr>
                      <w:rFonts w:hint="eastAsia"/>
                      <w:sz w:val="18"/>
                      <w:szCs w:val="18"/>
                    </w:rPr>
                    <w:t>）</w:t>
                  </w:r>
                </w:p>
              </w:txbxContent>
            </v:textbox>
          </v:rect>
        </w:pict>
      </w:r>
      <w:r>
        <w:rPr>
          <w:rFonts w:eastAsia="宋体"/>
          <w:color w:val="FF0000"/>
          <w:spacing w:val="0"/>
          <w:sz w:val="24"/>
          <w:szCs w:val="24"/>
        </w:rPr>
        <w:pict>
          <v:rect id="矩形 114" o:spid="_x0000_s2100" style="position:absolute;margin-left:188.95pt;margin-top:12.25pt;width:59.85pt;height:13.5pt;z-index:251681792" o:gfxdata="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YsD8s9sAAAAJAQAADwAAAAAA&#10;AAABACAAAAAiAAAAZHJzL2Rvd25yZXYueG1sUEsBAhQAFAAAAAgAh07iQGS5qEeeAQAAIwMAAA4A&#10;AAAAAAAAAQAgAAAAKgEAAGRycy9lMm9Eb2MueG1sUEsFBgAAAAAGAAYAWQEAADoFA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湿砂（回收砂</w:t>
                  </w:r>
                  <w:proofErr w:type="spellEnd"/>
                  <w:r>
                    <w:rPr>
                      <w:rFonts w:hint="eastAsia"/>
                      <w:sz w:val="18"/>
                      <w:szCs w:val="18"/>
                    </w:rPr>
                    <w:t>）</w:t>
                  </w:r>
                </w:p>
              </w:txbxContent>
            </v:textbox>
          </v:rect>
        </w:pict>
      </w:r>
    </w:p>
    <w:p w:rsidR="00E274F6" w:rsidRDefault="000D2FB6">
      <w:pPr>
        <w:pStyle w:val="a4"/>
        <w:ind w:firstLineChars="0" w:firstLine="0"/>
        <w:rPr>
          <w:rFonts w:eastAsia="宋体"/>
          <w:color w:val="FF0000"/>
          <w:spacing w:val="0"/>
          <w:sz w:val="24"/>
          <w:szCs w:val="24"/>
        </w:rPr>
      </w:pPr>
      <w:r w:rsidRPr="000D2FB6">
        <w:rPr>
          <w:sz w:val="24"/>
        </w:rPr>
        <w:pict>
          <v:shape id="文本框 115" o:spid="_x0000_s2099" type="#_x0000_t202" style="position:absolute;margin-left:253.65pt;margin-top:8.8pt;width:47.9pt;height:20.75pt;z-index:251723776" o:gfxdata="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pioqNcAAAAJAQAADwAAAAAAAAABACAAAAAiAAAAZHJzL2Rvd25yZXYueG1sUEsBAhQA&#10;FAAAAAgAh07iQHwVcQDzAQAA6wMAAA4AAAAAAAAAAQAgAAAAJgEAAGRycy9lMm9Eb2MueG1sUEsF&#10;BgAAAAAGAAYAWQEAAIsFAAAAAA==&#10;">
            <v:textbox>
              <w:txbxContent>
                <w:p w:rsidR="00E274F6" w:rsidRDefault="00D004B7">
                  <w:pPr>
                    <w:rPr>
                      <w:sz w:val="20"/>
                      <w:lang w:eastAsia="zh-CN"/>
                    </w:rPr>
                  </w:pPr>
                  <w:r>
                    <w:rPr>
                      <w:rFonts w:hint="eastAsia"/>
                      <w:sz w:val="20"/>
                      <w:lang w:eastAsia="zh-CN"/>
                    </w:rPr>
                    <w:t>覆膜砂</w:t>
                  </w:r>
                </w:p>
              </w:txbxContent>
            </v:textbox>
          </v:shape>
        </w:pict>
      </w:r>
      <w:r>
        <w:rPr>
          <w:rFonts w:eastAsia="宋体"/>
          <w:color w:val="FF0000"/>
          <w:spacing w:val="0"/>
          <w:sz w:val="24"/>
          <w:szCs w:val="24"/>
        </w:rPr>
        <w:pict>
          <v:rect id="矩形 116" o:spid="_x0000_s2098" style="position:absolute;margin-left:102.6pt;margin-top:12.65pt;width:48.8pt;height:36pt;z-index:251682816" o:gfxdata="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45gZcNoAAAAJAQAADwAAAAAAAAAB&#10;ACAAAAAiAAAAZHJzL2Rvd25yZXYueG1sUEsBAhQAFAAAAAgAh07iQMd5G9GcAQAAIwMAAA4AAAAA&#10;AAAAAQAgAAAAKQEAAGRycy9lMm9Eb2MueG1sUEsFBgAAAAAGAAYAWQEAADcFA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大颗粒砂废弃</w:t>
                  </w:r>
                  <w:proofErr w:type="spellEnd"/>
                </w:p>
              </w:txbxContent>
            </v:textbox>
          </v:rect>
        </w:pict>
      </w:r>
    </w:p>
    <w:p w:rsidR="00E274F6" w:rsidRDefault="000D2FB6">
      <w:pPr>
        <w:pStyle w:val="a4"/>
        <w:ind w:firstLineChars="0" w:firstLine="0"/>
        <w:rPr>
          <w:rFonts w:eastAsia="宋体"/>
          <w:color w:val="FF0000"/>
          <w:spacing w:val="0"/>
          <w:sz w:val="24"/>
          <w:szCs w:val="24"/>
        </w:rPr>
      </w:pPr>
      <w:r w:rsidRPr="000D2FB6">
        <w:rPr>
          <w:sz w:val="24"/>
        </w:rPr>
        <w:pict>
          <v:line id="直线 117" o:spid="_x0000_s2097" style="position:absolute;z-index:251724800" from="273.85pt,14.35pt" to="274.8pt,34.55pt" o:gfxdata="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BOVpudsAAAAJAQAADwAA&#10;AAAAAAABACAAAAAiAAAAZHJzL2Rvd25yZXYueG1sUEsBAhQAFAAAAAgAh07iQPY6OlfaAQAAmAMA&#10;AA4AAAAAAAAAAQAgAAAAKgEAAGRycy9lMm9Eb2MueG1sUEsFBgAAAAAGAAYAWQEAAHYFAAAAAA==&#10;">
            <v:stroke endarrow="block"/>
          </v:line>
        </w:pict>
      </w:r>
    </w:p>
    <w:p w:rsidR="00E274F6" w:rsidRDefault="000D2FB6">
      <w:pPr>
        <w:pStyle w:val="a4"/>
        <w:ind w:firstLineChars="0" w:firstLine="0"/>
        <w:rPr>
          <w:rFonts w:eastAsia="宋体"/>
          <w:color w:val="FF0000"/>
          <w:spacing w:val="0"/>
          <w:sz w:val="24"/>
          <w:szCs w:val="24"/>
        </w:rPr>
      </w:pPr>
      <w:r w:rsidRPr="000D2FB6">
        <w:rPr>
          <w:sz w:val="24"/>
        </w:rPr>
        <w:pict>
          <v:shape id="文本框 118" o:spid="_x0000_s2096" type="#_x0000_t202" style="position:absolute;margin-left:294.7pt;margin-top:11.15pt;width:67.25pt;height:19.05pt;z-index:251728896" o:gfxdata="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zDFXg2AAAAAkBAAAPAAAAAAAAAAEA&#10;IAAAACIAAABkcnMvZG93bnJldi54bWxQSwECFAAUAAAACACHTuJAnYbmgZ0BAAANAwAADgAAAAAA&#10;AAABACAAAAAnAQAAZHJzL2Uyb0RvYy54bWxQSwUGAAAAAAYABgBZAQAANgUAAAAA&#10;" filled="f" stroked="f" strokeweight="1pt">
            <v:textbox>
              <w:txbxContent>
                <w:p w:rsidR="00E274F6" w:rsidRDefault="00D004B7">
                  <w:pPr>
                    <w:rPr>
                      <w:sz w:val="18"/>
                      <w:szCs w:val="18"/>
                      <w:lang w:eastAsia="zh-CN"/>
                    </w:rPr>
                  </w:pPr>
                  <w:r>
                    <w:rPr>
                      <w:rFonts w:hint="eastAsia"/>
                      <w:sz w:val="18"/>
                      <w:szCs w:val="18"/>
                      <w:lang w:eastAsia="zh-CN"/>
                    </w:rPr>
                    <w:t>G4有机废气</w:t>
                  </w:r>
                </w:p>
              </w:txbxContent>
            </v:textbox>
          </v:shape>
        </w:pict>
      </w:r>
    </w:p>
    <w:p w:rsidR="00E274F6" w:rsidRDefault="000D2FB6">
      <w:pPr>
        <w:pStyle w:val="a4"/>
        <w:ind w:firstLineChars="0" w:firstLine="0"/>
        <w:rPr>
          <w:rFonts w:eastAsia="宋体"/>
          <w:color w:val="FF0000"/>
          <w:spacing w:val="0"/>
          <w:sz w:val="24"/>
          <w:szCs w:val="24"/>
        </w:rPr>
      </w:pPr>
      <w:r w:rsidRPr="000D2FB6">
        <w:rPr>
          <w:sz w:val="24"/>
        </w:rPr>
        <w:pict>
          <v:shape id="文本框 119" o:spid="_x0000_s2095" type="#_x0000_t202" style="position:absolute;margin-left:363.85pt;margin-top:4pt;width:69.2pt;height:22.6pt;z-index:251731968" o:gfxdata="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JBWWczXAAAACAEAAA8AAAAAAAAAAQAgAAAAIgAAAGRycy9kb3ducmV2LnhtbFBLAQIU&#10;ABQAAAAIAIdO4kAhZ8ji9AEAAOsDAAAOAAAAAAAAAAEAIAAAACYBAABkcnMvZTJvRG9jLnhtbFBL&#10;BQYAAAAABgAGAFkBAACMBQAAAAA=&#10;">
            <v:textbox>
              <w:txbxContent>
                <w:p w:rsidR="00E274F6" w:rsidRDefault="00D004B7">
                  <w:pPr>
                    <w:rPr>
                      <w:lang w:eastAsia="zh-CN"/>
                    </w:rPr>
                  </w:pPr>
                  <w:r>
                    <w:rPr>
                      <w:rFonts w:hint="eastAsia"/>
                      <w:lang w:eastAsia="zh-CN"/>
                    </w:rPr>
                    <w:t>2台集气罩</w:t>
                  </w:r>
                </w:p>
              </w:txbxContent>
            </v:textbox>
          </v:shape>
        </w:pict>
      </w:r>
      <w:r w:rsidRPr="000D2FB6">
        <w:rPr>
          <w:sz w:val="24"/>
        </w:rPr>
        <w:pict>
          <v:line id="直线 120" o:spid="_x0000_s2094" style="position:absolute;z-index:251730944" from="309.05pt,14.5pt" to="365.05pt,15.15pt" o:gfxdata="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SRlK6NcAAAAJAQAADwAAAAAAAAAB&#10;ACAAAAAiAAAAZHJzL2Rvd25yZXYueG1sUEsBAhQAFAAAAAgAh07iQGhyPRLYAQAAlwMAAA4AAAAA&#10;AAAAAQAgAAAAJgEAAGRycy9lMm9Eb2MueG1sUEsFBgAAAAAGAAYAWQEAAHAFAAAAAA==&#10;" strokecolor="red">
            <v:stroke endarrow="block"/>
          </v:line>
        </w:pict>
      </w:r>
      <w:r w:rsidRPr="000D2FB6">
        <w:rPr>
          <w:sz w:val="24"/>
        </w:rPr>
        <w:pict>
          <v:shape id="文本框 121" o:spid="_x0000_s2093" type="#_x0000_t202" style="position:absolute;margin-left:252.55pt;margin-top:3pt;width:55.9pt;height:19.9pt;z-index:251727872" o:gfxdata="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cqhj3XAAAACAEAAA8AAAAAAAAAAQAgAAAAIgAAAGRycy9kb3ducmV2LnhtbFBLAQIUABQA&#10;AAAIAIdO4kBPW8cS8QEAAOoDAAAOAAAAAAAAAAEAIAAAACYBAABkcnMvZTJvRG9jLnhtbFBLBQYA&#10;AAAABgAGAFkBAACJBQAAAAA=&#10;">
            <v:textbox>
              <w:txbxContent>
                <w:p w:rsidR="00E274F6" w:rsidRDefault="00D004B7">
                  <w:pPr>
                    <w:rPr>
                      <w:lang w:eastAsia="zh-CN"/>
                    </w:rPr>
                  </w:pPr>
                  <w:r>
                    <w:rPr>
                      <w:rFonts w:hint="eastAsia"/>
                      <w:lang w:eastAsia="zh-CN"/>
                    </w:rPr>
                    <w:t>制芯</w:t>
                  </w:r>
                </w:p>
              </w:txbxContent>
            </v:textbox>
          </v:shape>
        </w:pict>
      </w:r>
    </w:p>
    <w:p w:rsidR="00E274F6" w:rsidRDefault="000D2FB6">
      <w:pPr>
        <w:pStyle w:val="a4"/>
        <w:ind w:firstLineChars="0" w:firstLine="0"/>
        <w:rPr>
          <w:rFonts w:eastAsia="宋体"/>
          <w:color w:val="FF0000"/>
          <w:spacing w:val="0"/>
          <w:sz w:val="24"/>
          <w:szCs w:val="24"/>
        </w:rPr>
      </w:pPr>
      <w:r w:rsidRPr="000D2FB6">
        <w:rPr>
          <w:sz w:val="24"/>
        </w:rPr>
        <w:pict>
          <v:line id="直线 122" o:spid="_x0000_s2092" style="position:absolute;flip:x;z-index:251729920" from="206.35pt,8.5pt" to="271.55pt,79.45pt" o:gfxdata="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HXdln3aAAAACgEA&#10;AA8AAAAAAAAAAQAgAAAAIgAAAGRycy9kb3ducmV2LnhtbFBLAQIUABQAAAAIAIdO4kCpJBsd3wEA&#10;AKIDAAAOAAAAAAAAAAEAIAAAACkBAABkcnMvZTJvRG9jLnhtbFBLBQYAAAAABgAGAFkBAAB6BQAA&#10;AAA=&#10;">
            <v:stroke endarrow="block"/>
          </v:line>
        </w:pict>
      </w:r>
      <w:r>
        <w:rPr>
          <w:rFonts w:eastAsia="宋体"/>
          <w:color w:val="FF0000"/>
          <w:spacing w:val="0"/>
          <w:sz w:val="24"/>
          <w:szCs w:val="24"/>
        </w:rPr>
        <w:pict>
          <v:rect id="矩形 123" o:spid="_x0000_s2091" style="position:absolute;margin-left:115.9pt;margin-top:9.4pt;width:16pt;height:13.55pt;z-index:251683840" o:gfxdata="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H4h+xXZAAAACQEAAA8AAAAAAAAA&#10;AQAgAAAAIgAAAGRycy9kb3ducmV2LnhtbFBLAQIUABQAAAAIAIdO4kB6oXdFngEAACIDAAAOAAAA&#10;AAAAAAEAIAAAACgBAABkcnMvZTJvRG9jLnhtbFBLBQYAAAAABgAGAFkBAAA4BQAAAAA=&#10;" filled="f" stroked="f">
            <v:textbox inset="0,0,0,0">
              <w:txbxContent>
                <w:p w:rsidR="00E274F6" w:rsidRDefault="00D004B7">
                  <w:pPr>
                    <w:adjustRightInd w:val="0"/>
                    <w:snapToGrid w:val="0"/>
                    <w:jc w:val="center"/>
                    <w:rPr>
                      <w:sz w:val="18"/>
                      <w:szCs w:val="18"/>
                    </w:rPr>
                  </w:pPr>
                  <w:r>
                    <w:rPr>
                      <w:rFonts w:hint="eastAsia"/>
                      <w:sz w:val="18"/>
                      <w:szCs w:val="18"/>
                    </w:rPr>
                    <w:t>水</w:t>
                  </w:r>
                </w:p>
              </w:txbxContent>
            </v:textbox>
          </v:rect>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shape id="自选图形 124" o:spid="_x0000_s2090" type="#_x0000_t32" style="position:absolute;margin-left:184.4pt;margin-top:6.9pt;width:.1pt;height:45.8pt;flip:y;z-index:251672576" o:gfxdata="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Fiu2rWAAAACgEAAA8AAAAAAAAAAQAgAAAAIgAA&#10;AGRycy9kb3ducmV2LnhtbFBLAQIUABQAAAAIAIdO4kBdjYDRCgIAAPcDAAAOAAAAAAAAAAEAIAAA&#10;ACUBAABkcnMvZTJvRG9jLnhtbFBLBQYAAAAABgAGAFkBAAChBQAAAAA=&#10;" strokeweight="1pt">
            <v:stroke endarrow="block" joinstyle="miter"/>
          </v:shape>
        </w:pict>
      </w:r>
      <w:r>
        <w:rPr>
          <w:rFonts w:eastAsia="宋体"/>
          <w:color w:val="FF0000"/>
          <w:spacing w:val="0"/>
          <w:sz w:val="24"/>
          <w:szCs w:val="24"/>
        </w:rPr>
        <w:pict>
          <v:shape id="自选图形 125" o:spid="_x0000_s2089" type="#_x0000_t32" style="position:absolute;margin-left:131.6pt;margin-top:1.95pt;width:20.35pt;height:.05pt;z-index:251705344" o:gfxdata="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cj+b1AAAAAcBAAAPAAAAAAAAAAEAIAAAACIAAABkcnMvZG93&#10;bnJldi54bWxQSwECFAAUAAAACACHTuJAEyYgZgQCAADiAwAADgAAAAAAAAABACAAAAAjAQAAZHJz&#10;L2Uyb0RvYy54bWxQSwUGAAAAAAYABgBZAQAAmQUAAAAA&#10;"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26" o:spid="_x0000_s2088" style="position:absolute;margin-left:50.05pt;margin-top:6pt;width:205.2pt;height:22.7pt;z-index:251673600" o:gfxdata="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A1Fdmx2AAAAAkBAAAPAAAAAAAAAAEAIAAA&#10;ACIAAABkcnMvZG93bnJldi54bWxQSwECFAAUAAAACACHTuJAnXPBYZoBAAAjAwAADgAAAAAAAAAB&#10;ACAAAAAnAQAAZHJzL2Uyb0RvYy54bWxQSwUGAAAAAAYABgBZAQAAMwU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铸后旧干砂（散</w:t>
                  </w:r>
                  <w:proofErr w:type="spellEnd"/>
                  <w:r>
                    <w:rPr>
                      <w:rFonts w:hint="eastAsia"/>
                      <w:sz w:val="18"/>
                      <w:szCs w:val="18"/>
                    </w:rPr>
                    <w:t>）</w:t>
                  </w:r>
                </w:p>
              </w:txbxContent>
            </v:textbox>
          </v:rect>
        </w:pict>
      </w:r>
      <w:r>
        <w:rPr>
          <w:rFonts w:eastAsia="宋体"/>
          <w:color w:val="FF0000"/>
          <w:spacing w:val="0"/>
          <w:sz w:val="24"/>
          <w:szCs w:val="24"/>
        </w:rPr>
        <w:pict>
          <v:rect id="矩形 127" o:spid="_x0000_s2087" style="position:absolute;margin-left:275.55pt;margin-top:5.4pt;width:77.55pt;height:14.15pt;z-index:251697152" o:gfxdata="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zRIZD2QAAAAkBAAAPAAAAAAAAAAEAIAAAACIAAABkcnMvZG93bnJldi54bWxQ&#10;SwECFAAUAAAACACHTuJAiegSv/YBAAABBAAADgAAAAAAAAABACAAAAAoAQAAZHJzL2Uyb0RvYy54&#10;bWxQSwUGAAAAAAYABgBZAQAAkAUAAAAA&#10;">
            <v:textbox inset="0,0,0,0">
              <w:txbxContent>
                <w:p w:rsidR="00E274F6" w:rsidRDefault="00D004B7">
                  <w:pPr>
                    <w:adjustRightInd w:val="0"/>
                    <w:snapToGrid w:val="0"/>
                    <w:jc w:val="center"/>
                  </w:pPr>
                  <w:r>
                    <w:rPr>
                      <w:rFonts w:hint="eastAsia"/>
                      <w:lang w:eastAsia="zh-CN"/>
                    </w:rPr>
                    <w:t>集气罩1</w:t>
                  </w:r>
                  <w:r>
                    <w:rPr>
                      <w:rFonts w:hint="eastAsia"/>
                    </w:rPr>
                    <w:t>台</w:t>
                  </w:r>
                </w:p>
              </w:txbxContent>
            </v:textbox>
          </v:rect>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28" o:spid="_x0000_s2086" style="position:absolute;margin-left:-4pt;margin-top:6.25pt;width:87.5pt;height:14.15pt;z-index:251709440" o:gfxdata="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lSYZ82AAAAAgBAAAPAAAAAAAAAAEAIAAAACIAAABkcnMvZG93bnJldi54bWxQSwEC&#10;FAAUAAAACACHTuJASvrH+PQBAAACBAAADgAAAAAAAAABACAAAAAnAQAAZHJzL2Uyb0RvYy54bWxQ&#10;SwUGAAAAAAYABgBZAQAAjQUAAAAA&#10;">
            <v:textbox inset="0,0,0,0">
              <w:txbxContent>
                <w:p w:rsidR="00E274F6" w:rsidRDefault="00D004B7">
                  <w:pPr>
                    <w:adjustRightInd w:val="0"/>
                    <w:snapToGrid w:val="0"/>
                    <w:jc w:val="center"/>
                  </w:pPr>
                  <w:r>
                    <w:rPr>
                      <w:rFonts w:hint="eastAsia"/>
                    </w:rPr>
                    <w:t>转动式集气罩1台</w:t>
                  </w:r>
                </w:p>
              </w:txbxContent>
            </v:textbox>
          </v:rect>
        </w:pict>
      </w:r>
      <w:r>
        <w:rPr>
          <w:rFonts w:eastAsia="宋体"/>
          <w:color w:val="FF0000"/>
          <w:spacing w:val="0"/>
          <w:sz w:val="24"/>
          <w:szCs w:val="24"/>
        </w:rPr>
        <w:pict>
          <v:shape id="自选图形 129" o:spid="_x0000_s2085" type="#_x0000_t32" style="position:absolute;margin-left:311.3pt;margin-top:5.2pt;width:0;height:33.3pt;flip:y;z-index:251698176" o:gfxdata="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&#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1aYjbWAAAACQEAAA8AAAAAAAAAAQAgAAAAIgAAAGRy&#10;cy9kb3ducmV2LnhtbFBLAQIUABQAAAAIAIdO4kAzqa6/BwIAAOoDAAAOAAAAAAAAAAEAIAAAACUB&#10;AABkcnMvZTJvRG9jLnhtbFBLBQYAAAAABgAGAFkBAACeBQAAAAA=&#10;" strokecolor="red"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shape id="自选图形 130" o:spid="_x0000_s2084" type="#_x0000_t32" style="position:absolute;margin-left:20.05pt;margin-top:9.05pt;width:.55pt;height:33.45pt;flip:y;z-index:251707392" o:gfxdata="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TdhyHYAAAABwEAAA8AAAAAAAAAAQAgAAAAIgAA&#10;AGRycy9kb3ducmV2LnhtbFBLAQIUABQAAAAIAIdO4kBVjNmwCAIAAO0DAAAOAAAAAAAAAAEAIAAA&#10;ACcBAABkcnMvZTJvRG9jLnhtbFBLBQYAAAAABgAGAFkBAAChBQAAAAA=&#10;" strokeweight="1pt">
            <v:stroke endarrow="block"/>
          </v:shape>
        </w:pict>
      </w:r>
      <w:r>
        <w:rPr>
          <w:rFonts w:eastAsia="宋体"/>
          <w:color w:val="FF0000"/>
          <w:spacing w:val="0"/>
          <w:sz w:val="24"/>
          <w:szCs w:val="24"/>
        </w:rPr>
        <w:pict>
          <v:rect id="矩形 131" o:spid="_x0000_s2083" style="position:absolute;margin-left:316.2pt;margin-top:.15pt;width:66.3pt;height:13.5pt;z-index:251703296" o:gfxdata="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Hp9wMTZAAAABwEAAA8AAAAAAAAAAQAgAAAA&#10;IgAAAGRycy9kb3ducmV2LnhtbFBLAQIUABQAAAAIAIdO4kAVmiBGmAEAACIDAAAOAAAAAAAAAAEA&#10;IAAAACgBAABkcnMvZTJvRG9jLnhtbFBLBQYAAAAABgAGAFkBAAAyBQAAAAA=&#10;" filled="f" stroked="f">
            <v:textbox inset="0,0,0,0">
              <w:txbxContent>
                <w:p w:rsidR="00E274F6" w:rsidRDefault="00D004B7">
                  <w:pPr>
                    <w:adjustRightInd w:val="0"/>
                    <w:snapToGrid w:val="0"/>
                    <w:jc w:val="center"/>
                    <w:rPr>
                      <w:sz w:val="18"/>
                      <w:szCs w:val="18"/>
                    </w:rPr>
                  </w:pPr>
                  <w:r>
                    <w:rPr>
                      <w:rFonts w:hint="eastAsia"/>
                      <w:sz w:val="18"/>
                      <w:szCs w:val="18"/>
                    </w:rPr>
                    <w:t>G</w:t>
                  </w:r>
                  <w:r>
                    <w:rPr>
                      <w:rFonts w:hint="eastAsia"/>
                      <w:sz w:val="18"/>
                      <w:szCs w:val="18"/>
                      <w:lang w:eastAsia="zh-CN"/>
                    </w:rPr>
                    <w:t>5</w:t>
                  </w:r>
                  <w:r>
                    <w:rPr>
                      <w:rFonts w:hint="eastAsia"/>
                      <w:sz w:val="18"/>
                      <w:szCs w:val="18"/>
                    </w:rPr>
                    <w:t>铁锈类粉尘</w:t>
                  </w:r>
                </w:p>
              </w:txbxContent>
            </v:textbox>
          </v:rect>
        </w:pict>
      </w:r>
      <w:r>
        <w:rPr>
          <w:rFonts w:eastAsia="宋体"/>
          <w:color w:val="FF0000"/>
          <w:spacing w:val="0"/>
          <w:sz w:val="24"/>
          <w:szCs w:val="24"/>
        </w:rPr>
        <w:pict>
          <v:rect id="矩形 132" o:spid="_x0000_s2082" style="position:absolute;margin-left:158.85pt;margin-top:11.2pt;width:45.95pt;height:51.4pt;z-index:251671552" o:gfxdata="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aAZcnbAAAACgEAAA8AAAAAAAAAAQAgAAAAIgAAAGRycy9kb3ducmV2&#10;LnhtbFBLAQIUABQAAAAIAIdO4kD8KrTX+QEAAAEEAAAOAAAAAAAAAAEAIAAAACoBAABkcnMvZTJv&#10;RG9jLnhtbFBLBQYAAAAABgAGAFkBAACVBQAAAAA=&#10;">
            <v:textbox inset="0,0,0,0">
              <w:txbxContent>
                <w:p w:rsidR="00E274F6" w:rsidRDefault="00E274F6">
                  <w:pPr>
                    <w:adjustRightInd w:val="0"/>
                    <w:snapToGrid w:val="0"/>
                    <w:jc w:val="center"/>
                  </w:pPr>
                </w:p>
                <w:p w:rsidR="00E274F6" w:rsidRDefault="00D004B7">
                  <w:pPr>
                    <w:adjustRightInd w:val="0"/>
                    <w:snapToGrid w:val="0"/>
                    <w:jc w:val="center"/>
                  </w:pPr>
                  <w:proofErr w:type="spellStart"/>
                  <w:r>
                    <w:rPr>
                      <w:rFonts w:hint="eastAsia"/>
                    </w:rPr>
                    <w:t>浇筑成型</w:t>
                  </w:r>
                  <w:proofErr w:type="spellEnd"/>
                </w:p>
                <w:p w:rsidR="00E274F6" w:rsidRDefault="00D004B7">
                  <w:pPr>
                    <w:adjustRightInd w:val="0"/>
                    <w:snapToGrid w:val="0"/>
                    <w:jc w:val="center"/>
                  </w:pPr>
                  <w:proofErr w:type="spellStart"/>
                  <w:r>
                    <w:rPr>
                      <w:rFonts w:hint="eastAsia"/>
                    </w:rPr>
                    <w:t>打箱清理</w:t>
                  </w:r>
                  <w:proofErr w:type="spellEnd"/>
                </w:p>
              </w:txbxContent>
            </v:textbox>
          </v:rect>
        </w:pict>
      </w:r>
      <w:r>
        <w:rPr>
          <w:rFonts w:eastAsia="宋体"/>
          <w:color w:val="FF0000"/>
          <w:spacing w:val="0"/>
          <w:sz w:val="24"/>
          <w:szCs w:val="24"/>
        </w:rPr>
        <w:pict>
          <v:rect id="矩形 133" o:spid="_x0000_s2081" style="position:absolute;margin-left:114.75pt;margin-top:4.25pt;width:23.25pt;height:13.5pt;z-index:251691008" o:gfxdata="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Dkn8L62QAAAAgBAAAPAAAAAAAA&#10;AAEAIAAAACIAAABkcnMvZG93bnJldi54bWxQSwECFAAUAAAACACHTuJAK3e7o58BAAAiAwAADgAA&#10;AAAAAAABACAAAAAoAQAAZHJzL2Uyb0RvYy54bWxQSwUGAAAAAAYABgBZAQAAOQU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砂型</w:t>
                  </w:r>
                  <w:proofErr w:type="spellEnd"/>
                </w:p>
              </w:txbxContent>
            </v:textbox>
          </v:rect>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34" o:spid="_x0000_s2080" style="position:absolute;margin-left:-12pt;margin-top:12.1pt;width:137.3pt;height:18.15pt;z-index:251708416" o:gfxdata="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Cb36THaAAAACQEAAA8AAAAA&#10;AAAAAQAgAAAAIgAAAGRycy9kb3ducmV2LnhtbFBLAQIUABQAAAAIAIdO4kAEfQUFoAEAACMDAAAO&#10;AAAAAAAAAAEAIAAAACkBAABkcnMvZTJvRG9jLnhtbFBLBQYAAAAABgAGAFkBAAA7BQAAAAA=&#10;" filled="f" stroked="f">
            <v:textbox inset="0,0,0,0">
              <w:txbxContent>
                <w:p w:rsidR="00E274F6" w:rsidRDefault="00D004B7">
                  <w:pPr>
                    <w:adjustRightInd w:val="0"/>
                    <w:snapToGrid w:val="0"/>
                    <w:jc w:val="center"/>
                    <w:rPr>
                      <w:sz w:val="18"/>
                      <w:szCs w:val="18"/>
                    </w:rPr>
                  </w:pPr>
                  <w:r>
                    <w:rPr>
                      <w:rFonts w:hint="eastAsia"/>
                      <w:sz w:val="18"/>
                      <w:szCs w:val="18"/>
                    </w:rPr>
                    <w:t>G1熔化铁质粉尘</w:t>
                  </w:r>
                </w:p>
              </w:txbxContent>
            </v:textbox>
          </v:rect>
        </w:pict>
      </w:r>
      <w:r>
        <w:rPr>
          <w:rFonts w:eastAsia="宋体"/>
          <w:color w:val="FF0000"/>
          <w:spacing w:val="0"/>
          <w:sz w:val="24"/>
          <w:szCs w:val="24"/>
        </w:rPr>
        <w:pict>
          <v:shape id="自选图形 135" o:spid="_x0000_s2079" type="#_x0000_t32" style="position:absolute;margin-left:91.5pt;margin-top:5.75pt;width:67.35pt;height:.05pt;flip:y;z-index:251689984" o:gfxdata="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eNa6dUAAAAJAQAADwAAAAAAAAABACAAAAAi&#10;AAAAZHJzL2Rvd25yZXYueG1sUEsBAhQAFAAAAAgAh07iQJa44b0NAgAA9gMAAA4AAAAAAAAAAQAg&#10;AAAAJAEAAGRycy9lMm9Eb2MueG1sUEsFBgAAAAAGAAYAWQEAAKMFAAAAAA==&#10;" strokeweight="1pt">
            <v:stroke endarrow="block" joinstyle="miter"/>
          </v:shape>
        </w:pict>
      </w:r>
      <w:r>
        <w:rPr>
          <w:rFonts w:eastAsia="宋体"/>
          <w:color w:val="FF0000"/>
          <w:spacing w:val="0"/>
          <w:sz w:val="24"/>
          <w:szCs w:val="24"/>
        </w:rPr>
        <w:pict>
          <v:rect id="矩形 136" o:spid="_x0000_s2078" style="position:absolute;margin-left:270.7pt;margin-top:11.45pt;width:78.55pt;height:27.45pt;z-index:251695104" o:gfxdata="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od/FC2wAAAAkBAAAPAAAAAAAAAAEAIAAAACIAAABkcnMvZG93bnJldi54&#10;bWxQSwECFAAUAAAACACHTuJA7o9r2fcBAAACBAAADgAAAAAAAAABACAAAAAqAQAAZHJzL2Uyb0Rv&#10;Yy54bWxQSwUGAAAAAAYABgBZAQAAkwUAAAAA&#10;">
            <v:textbox inset="0,0,0,0">
              <w:txbxContent>
                <w:p w:rsidR="00E274F6" w:rsidRDefault="00D004B7" w:rsidP="00FA137C">
                  <w:pPr>
                    <w:adjustRightInd w:val="0"/>
                    <w:snapToGrid w:val="0"/>
                    <w:spacing w:beforeLines="50"/>
                    <w:jc w:val="center"/>
                  </w:pPr>
                  <w:r>
                    <w:rPr>
                      <w:rFonts w:hint="eastAsia"/>
                    </w:rPr>
                    <w:t>抛丸清理机</w:t>
                  </w:r>
                  <w:r>
                    <w:rPr>
                      <w:rFonts w:hint="eastAsia"/>
                      <w:lang w:eastAsia="zh-CN"/>
                    </w:rPr>
                    <w:t>1</w:t>
                  </w:r>
                  <w:r>
                    <w:rPr>
                      <w:rFonts w:hint="eastAsia"/>
                    </w:rPr>
                    <w:t>台</w:t>
                  </w:r>
                </w:p>
              </w:txbxContent>
            </v:textbox>
          </v:rect>
        </w:pict>
      </w:r>
      <w:r>
        <w:rPr>
          <w:rFonts w:eastAsia="宋体"/>
          <w:color w:val="FF0000"/>
          <w:spacing w:val="0"/>
          <w:sz w:val="24"/>
          <w:szCs w:val="24"/>
        </w:rPr>
        <w:pict>
          <v:rect id="矩形 137" o:spid="_x0000_s2077" style="position:absolute;margin-left:209.45pt;margin-top:13.25pt;width:50.75pt;height:13.5pt;z-index:251696128" o:gfxdata="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Bb7OpPbAAAACQEAAA8AAAAA&#10;AAAAAQAgAAAAIgAAAGRycy9kb3ducmV2LnhtbFBLAQIUABQAAAAIAIdO4kBtj/6QnwEAACMDAAAO&#10;AAAAAAAAAAEAIAAAACoBAABkcnMvZTJvRG9jLnhtbFBLBQYAAAAABgAGAFkBAAA7BQ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铸铁毛坯件</w:t>
                  </w:r>
                  <w:proofErr w:type="spellEnd"/>
                </w:p>
              </w:txbxContent>
            </v:textbox>
          </v:rect>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38" o:spid="_x0000_s2076" style="position:absolute;margin-left:113.9pt;margin-top:5.95pt;width:24.1pt;height:13.5pt;z-index:251670528" o:gfxdata="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Br9Ol2QAAAAkBAAAPAAAAAAAAAAEA&#10;IAAAACIAAABkcnMvZG93bnJldi54bWxQSwECFAAUAAAACACHTuJAORHSUJwBAAAjAwAADgAAAAAA&#10;AAABACAAAAAoAQAAZHJzL2Uyb0RvYy54bWxQSwUGAAAAAAYABgBZAQAANgU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铁水</w:t>
                  </w:r>
                  <w:proofErr w:type="spellEnd"/>
                </w:p>
              </w:txbxContent>
            </v:textbox>
          </v:rect>
        </w:pict>
      </w:r>
      <w:r>
        <w:rPr>
          <w:rFonts w:eastAsia="宋体"/>
          <w:color w:val="FF0000"/>
          <w:spacing w:val="0"/>
          <w:sz w:val="24"/>
          <w:szCs w:val="24"/>
        </w:rPr>
        <w:pict>
          <v:rect id="矩形 357" o:spid="_x0000_s2075" style="position:absolute;margin-left:7.75pt;margin-top:13.5pt;width:90.15pt;height:14.15pt;z-index:251668480" o:gfxdata="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zv47S1wAAAAgBAAAPAAAAAAAAAAEAIAAAACIAAABkcnMvZG93bnJldi54bWxQ&#10;SwECFAAUAAAACACHTuJA3sI2sPgBAAADBAAADgAAAAAAAAABACAAAAAmAQAAZHJzL2Uyb0RvYy54&#10;bWxQSwUGAAAAAAYABgBZAQAAkAUAAAAA&#10;">
            <v:textbox inset="0,0,0,0">
              <w:txbxContent>
                <w:p w:rsidR="00E274F6" w:rsidRDefault="00D004B7">
                  <w:pPr>
                    <w:adjustRightInd w:val="0"/>
                    <w:snapToGrid w:val="0"/>
                    <w:jc w:val="center"/>
                  </w:pPr>
                  <w:r>
                    <w:rPr>
                      <w:rFonts w:hint="eastAsia"/>
                    </w:rPr>
                    <w:t>电炉熔化1用1备</w:t>
                  </w:r>
                </w:p>
              </w:txbxContent>
            </v:textbox>
          </v:rect>
        </w:pict>
      </w:r>
      <w:r>
        <w:rPr>
          <w:rFonts w:eastAsia="宋体"/>
          <w:color w:val="FF0000"/>
          <w:spacing w:val="0"/>
          <w:sz w:val="24"/>
          <w:szCs w:val="24"/>
        </w:rPr>
        <w:pict>
          <v:shape id="自选图形 140" o:spid="_x0000_s2074" type="#_x0000_t32" style="position:absolute;margin-left:204.8pt;margin-top:12.95pt;width:65.9pt;height:0;z-index:251694080" o:gfxdata="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w0q1zXAAAACQEAAA8AAAAAAAAAAQAgAAAAIgAAAGRycy9k&#10;b3ducmV2LnhtbFBLAQIUABQAAAAIAIdO4kDqJUWFAwIAAOsDAAAOAAAAAAAAAAEAIAAAACYBAABk&#10;cnMvZTJvRG9jLnhtbFBLBQYAAAAABgAGAFkBAACbBQAAAAA=&#10;" strokeweight="1pt">
            <v:stroke endarrow="block" joinstyle="miter"/>
          </v:shape>
        </w:pict>
      </w:r>
    </w:p>
    <w:p w:rsidR="00E274F6" w:rsidRDefault="000D2FB6">
      <w:pPr>
        <w:pStyle w:val="a4"/>
        <w:ind w:firstLineChars="0" w:firstLine="0"/>
        <w:rPr>
          <w:rFonts w:eastAsia="宋体"/>
          <w:color w:val="FF0000"/>
          <w:spacing w:val="0"/>
          <w:sz w:val="24"/>
          <w:szCs w:val="24"/>
        </w:rPr>
      </w:pPr>
      <w:r w:rsidRPr="000D2FB6">
        <w:rPr>
          <w:sz w:val="24"/>
        </w:rPr>
        <w:pict>
          <v:line id="直线 141" o:spid="_x0000_s2073" style="position:absolute;z-index:251744256" from="91.55pt,14pt" to="91.6pt,33.05pt" o:gfxdata="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OKMmWNgAAAAJAQAADwAAAAAA&#10;AAABACAAAAAiAAAAZHJzL2Rvd25yZXYueG1sUEsBAhQAFAAAAAgAh07iQDLHL7baAQAAlgMAAA4A&#10;AAAAAAAAAQAgAAAAJwEAAGRycy9lMm9Eb2MueG1sUEsFBgAAAAAGAAYAWQEAAHMFAAAAAA==&#10;" strokecolor="#7030a0">
            <v:stroke endarrow="block"/>
          </v:line>
        </w:pict>
      </w:r>
      <w:r>
        <w:rPr>
          <w:rFonts w:eastAsia="宋体"/>
          <w:color w:val="FF0000"/>
          <w:spacing w:val="0"/>
          <w:sz w:val="24"/>
          <w:szCs w:val="24"/>
        </w:rPr>
        <w:pict>
          <v:shape id="自选图形 142" o:spid="_x0000_s2072" type="#_x0000_t32" style="position:absolute;margin-left:39.65pt;margin-top:14.4pt;width:0;height:32.35pt;flip:y;z-index:251704320" o:gfxdata="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0xkYzYAAAABwEAAA8AAAAAAAAAAQAgAAAAIgAAAGRycy9k&#10;b3ducmV2LnhtbFBLAQIUABQAAAAIAIdO4kCZmtKVAgIAAOsDAAAOAAAAAAAAAAEAIAAAACcBAABk&#10;cnMvZTJvRG9jLnhtbFBLBQYAAAAABgAGAFkBAACbBQAAAAA=&#10;" strokeweight="1pt">
            <v:stroke endarrow="block"/>
          </v:shape>
        </w:pict>
      </w:r>
      <w:r>
        <w:rPr>
          <w:rFonts w:eastAsia="宋体"/>
          <w:color w:val="FF0000"/>
          <w:spacing w:val="0"/>
          <w:sz w:val="24"/>
          <w:szCs w:val="24"/>
        </w:rPr>
        <w:pict>
          <v:line id="直线 362" o:spid="_x0000_s2071" style="position:absolute;flip:y;z-index:251669504" from="97.9pt,7.15pt" to="161.25pt,7.15pt" o:gfxdata="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F5xxu3YAAAACQEAAA8A&#10;AAAAAAAAAQAgAAAAIgAAAGRycy9kb3ducmV2LnhtbFBLAQIUABQAAAAIAIdO4kCaEtCZ3gEAAJ8D&#10;AAAOAAAAAAAAAAEAIAAAACcBAABkcnMvZTJvRG9jLnhtbFBLBQYAAAAABgAGAFkBAAB3BQAAAAA=&#10;" strokeweight="1pt">
            <v:stroke endarrow="block"/>
          </v:line>
        </w:pict>
      </w:r>
      <w:r>
        <w:rPr>
          <w:rFonts w:eastAsia="宋体"/>
          <w:color w:val="FF0000"/>
          <w:spacing w:val="0"/>
          <w:sz w:val="24"/>
          <w:szCs w:val="24"/>
        </w:rPr>
        <w:pict>
          <v:shape id="自选图形 144" o:spid="_x0000_s2070" type="#_x0000_t32" style="position:absolute;margin-left:320.85pt;margin-top:11.3pt;width:.05pt;height:40.35pt;z-index:251699200" o:gfxdata="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laIJcNYAAAAKAQAADwAAAAAAAAABACAAAAAiAAAAZHJzL2Rvd25y&#10;ZXYueG1sUEsBAhQAFAAAAAgAh07iQA++XFsAAgAA4wMAAA4AAAAAAAAAAQAgAAAAJQEAAGRycy9l&#10;Mm9Eb2MueG1sUEsFBgAAAAAGAAYAWQEAAJcFAAAAAA==&#10;" strokeweight="1pt">
            <v:stroke endarrow="block"/>
          </v:shape>
        </w:pict>
      </w:r>
    </w:p>
    <w:p w:rsidR="00E274F6" w:rsidRDefault="000D2FB6">
      <w:pPr>
        <w:pStyle w:val="a4"/>
        <w:ind w:firstLineChars="0" w:firstLine="0"/>
        <w:rPr>
          <w:rFonts w:eastAsia="宋体"/>
          <w:color w:val="FF0000"/>
          <w:spacing w:val="0"/>
          <w:sz w:val="24"/>
          <w:szCs w:val="24"/>
        </w:rPr>
      </w:pPr>
      <w:r w:rsidRPr="000D2FB6">
        <w:rPr>
          <w:sz w:val="24"/>
        </w:rPr>
        <w:pict>
          <v:shape id="文本框 145" o:spid="_x0000_s2069" type="#_x0000_t202" style="position:absolute;margin-left:86.35pt;margin-top:12.65pt;width:46.15pt;height:29.4pt;z-index:251745280" o:gfxdata="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B4X8j/XAAAACQEAAA8AAAAAAAAAAQAg&#10;AAAAIgAAAGRycy9kb3ducmV2LnhtbFBLAQIUABQAAAAIAIdO4kCBVi9/nQEAAAwDAAAOAAAAAAAA&#10;AAEAIAAAACYBAABkcnMvZTJvRG9jLnhtbFBLBQYAAAAABgAGAFkBAAA1BQAAAAA=&#10;" filled="f" stroked="f">
            <v:textbox>
              <w:txbxContent>
                <w:p w:rsidR="00E274F6" w:rsidRDefault="00D004B7">
                  <w:pPr>
                    <w:rPr>
                      <w:sz w:val="18"/>
                      <w:szCs w:val="18"/>
                      <w:lang w:eastAsia="zh-CN"/>
                    </w:rPr>
                  </w:pPr>
                  <w:r>
                    <w:rPr>
                      <w:rFonts w:hint="eastAsia"/>
                      <w:sz w:val="18"/>
                      <w:szCs w:val="18"/>
                      <w:lang w:eastAsia="zh-CN"/>
                    </w:rPr>
                    <w:t>S1炉渣</w:t>
                  </w:r>
                </w:p>
              </w:txbxContent>
            </v:textbox>
          </v:shape>
        </w:pict>
      </w:r>
      <w:r>
        <w:rPr>
          <w:rFonts w:eastAsia="宋体"/>
          <w:color w:val="FF0000"/>
          <w:spacing w:val="0"/>
          <w:sz w:val="24"/>
          <w:szCs w:val="24"/>
        </w:rPr>
        <w:pict>
          <v:shape id="自选图形 146" o:spid="_x0000_s2068" type="#_x0000_t32" style="position:absolute;margin-left:197.5pt;margin-top:3.35pt;width:0;height:28.15pt;z-index:251713536" o:gfxdata="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IPGsjWAAAACAEAAA8AAAAAAAAAAQAgAAAAIgAAAGRycy9kb3du&#10;cmV2LnhtbFBLAQIUABQAAAAIAIdO4kANKHzJAQIAAOEDAAAOAAAAAAAAAAEAIAAAACUBAABkcnMv&#10;ZTJvRG9jLnhtbFBLBQYAAAAABgAGAFkBAACYBQAAAAA=&#10;" strokecolor="#7030a0" strokeweight="1pt">
            <v:stroke endarrow="block"/>
          </v:shape>
        </w:pict>
      </w:r>
      <w:r>
        <w:rPr>
          <w:rFonts w:eastAsia="宋体"/>
          <w:color w:val="FF0000"/>
          <w:spacing w:val="0"/>
          <w:sz w:val="24"/>
          <w:szCs w:val="24"/>
        </w:rPr>
        <w:pict>
          <v:shape id="自选图形 147" o:spid="_x0000_s2067" type="#_x0000_t32" style="position:absolute;margin-left:170.9pt;margin-top:3.35pt;width:0;height:28.15pt;z-index:251706368" o:gfxdata="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27HSzVAAAACAEAAA8AAAAAAAAAAQAgAAAAIgAAAGRycy9kb3ducmV2&#10;LnhtbFBLAQIUABQAAAAIAIdO4kBFFyTC/wEAAOEDAAAOAAAAAAAAAAEAIAAAACQBAABkcnMvZTJv&#10;RG9jLnhtbFBLBQYAAAAABgAGAFkBAACVBQAAAAA=&#10;" strokecolor="red"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356" o:spid="_x0000_s2066" style="position:absolute;margin-left:21.1pt;margin-top:12.7pt;width:57.5pt;height:14.1pt;z-index:251667456" o:gfxdata="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HjvBIdkAAAAIAQAADwAAAAAA&#10;AAABACAAAAAiAAAAZHJzL2Rvd25yZXYueG1sUEsBAhQAFAAAAAgAh07iQD1gotqgAQAAIwMAAA4A&#10;AAAAAAAAAQAgAAAAKAEAAGRycy9lMm9Eb2MueG1sUEsFBgAAAAAGAAYAWQEAADoFAAAAAA==&#10;" filled="f" stroked="f">
            <v:textbox inset="0,0,0,0">
              <w:txbxContent>
                <w:p w:rsidR="00E274F6" w:rsidRDefault="00D004B7">
                  <w:pPr>
                    <w:adjustRightInd w:val="0"/>
                    <w:snapToGrid w:val="0"/>
                    <w:jc w:val="center"/>
                    <w:rPr>
                      <w:sz w:val="18"/>
                      <w:szCs w:val="18"/>
                    </w:rPr>
                  </w:pPr>
                  <w:proofErr w:type="spellStart"/>
                  <w:r>
                    <w:rPr>
                      <w:rFonts w:hint="eastAsia"/>
                      <w:sz w:val="18"/>
                      <w:szCs w:val="18"/>
                    </w:rPr>
                    <w:t>面包铁、废钢</w:t>
                  </w:r>
                  <w:proofErr w:type="spellEnd"/>
                </w:p>
              </w:txbxContent>
            </v:textbox>
          </v:rect>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49" o:spid="_x0000_s2065" style="position:absolute;margin-left:187.8pt;margin-top:1.55pt;width:54pt;height:26.7pt;z-index:251714560" o:gfxdata="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Ogyp9kAAAAIAQAADwAAAAAA&#10;AAABACAAAAAiAAAAZHJzL2Rvd25yZXYueG1sUEsBAhQAFAAAAAgAh07iQKjP9oSgAQAAIwMAAA4A&#10;AAAAAAAAAQAgAAAAKAEAAGRycy9lMm9Eb2MueG1sUEsFBgAAAAAGAAYAWQEAADoFAAAAAA==&#10;" filled="f" stroked="f">
            <v:textbox inset="0,0,0,0">
              <w:txbxContent>
                <w:p w:rsidR="00E274F6" w:rsidRDefault="00D004B7">
                  <w:pPr>
                    <w:adjustRightInd w:val="0"/>
                    <w:snapToGrid w:val="0"/>
                    <w:jc w:val="center"/>
                    <w:rPr>
                      <w:sz w:val="18"/>
                      <w:szCs w:val="18"/>
                    </w:rPr>
                  </w:pPr>
                  <w:r>
                    <w:rPr>
                      <w:rFonts w:hint="eastAsia"/>
                      <w:sz w:val="18"/>
                      <w:szCs w:val="18"/>
                    </w:rPr>
                    <w:t>S3石英砂3-5年废弃更新</w:t>
                  </w:r>
                </w:p>
              </w:txbxContent>
            </v:textbox>
          </v:rect>
        </w:pict>
      </w:r>
      <w:r>
        <w:rPr>
          <w:rFonts w:eastAsia="宋体"/>
          <w:color w:val="FF0000"/>
          <w:spacing w:val="0"/>
          <w:sz w:val="24"/>
          <w:szCs w:val="24"/>
        </w:rPr>
        <w:pict>
          <v:rect id="矩形 150" o:spid="_x0000_s2064" style="position:absolute;margin-left:134.8pt;margin-top:2.15pt;width:48.55pt;height:26.7pt;z-index:251712512" o:gfxdata="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Nir9btoAAAAIAQAADwAAAAAA&#10;AAABACAAAAAiAAAAZHJzL2Rvd25yZXYueG1sUEsBAhQAFAAAAAgAh07iQHE9WFKfAQAAIwMAAA4A&#10;AAAAAAAAAQAgAAAAKQEAAGRycy9lMm9Eb2MueG1sUEsFBgAAAAAGAAYAWQEAADoFAAAAAA==&#10;" filled="f" stroked="f">
            <v:textbox inset="0,0,0,0">
              <w:txbxContent>
                <w:p w:rsidR="00E274F6" w:rsidRDefault="00D004B7">
                  <w:pPr>
                    <w:adjustRightInd w:val="0"/>
                    <w:snapToGrid w:val="0"/>
                    <w:jc w:val="center"/>
                    <w:rPr>
                      <w:sz w:val="18"/>
                      <w:szCs w:val="18"/>
                    </w:rPr>
                  </w:pPr>
                  <w:r>
                    <w:rPr>
                      <w:rFonts w:hint="eastAsia"/>
                      <w:sz w:val="18"/>
                      <w:szCs w:val="18"/>
                    </w:rPr>
                    <w:t>浇筑粉尘</w:t>
                  </w:r>
                  <w:r>
                    <w:rPr>
                      <w:rFonts w:hint="eastAsia"/>
                      <w:sz w:val="18"/>
                      <w:szCs w:val="18"/>
                      <w:lang w:eastAsia="zh-CN"/>
                    </w:rPr>
                    <w:t>G2</w:t>
                  </w:r>
                  <w:r>
                    <w:rPr>
                      <w:rFonts w:hint="eastAsia"/>
                      <w:sz w:val="18"/>
                      <w:szCs w:val="18"/>
                    </w:rPr>
                    <w:t>无组织排放</w:t>
                  </w:r>
                </w:p>
              </w:txbxContent>
            </v:textbox>
          </v:rect>
        </w:pict>
      </w:r>
      <w:r>
        <w:rPr>
          <w:rFonts w:eastAsia="宋体"/>
          <w:color w:val="FF0000"/>
          <w:spacing w:val="0"/>
          <w:sz w:val="24"/>
          <w:szCs w:val="24"/>
        </w:rPr>
        <w:pict>
          <v:rect id="矩形 151" o:spid="_x0000_s2063" style="position:absolute;margin-left:303.25pt;margin-top:10.3pt;width:46pt;height:14.15pt;z-index:251700224" o:gfxdata="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wn5w3aAAAACQEAAA8AAAAAAAAAAQAgAAAAIgAAAGRycy9kb3ducmV2LnhtbFBL&#10;AQIUABQAAAAIAIdO4kAtPxzG9AEAAAIEAAAOAAAAAAAAAAEAIAAAACkBAABkcnMvZTJvRG9jLnht&#10;bFBLBQYAAAAABgAGAFkBAACPBQAAAAA=&#10;">
            <v:textbox inset="0,0,0,0">
              <w:txbxContent>
                <w:p w:rsidR="00E274F6" w:rsidRDefault="00D004B7">
                  <w:pPr>
                    <w:adjustRightInd w:val="0"/>
                    <w:snapToGrid w:val="0"/>
                    <w:jc w:val="center"/>
                  </w:pPr>
                  <w:proofErr w:type="spellStart"/>
                  <w:r>
                    <w:rPr>
                      <w:rFonts w:hint="eastAsia"/>
                    </w:rPr>
                    <w:t>机加工</w:t>
                  </w:r>
                  <w:proofErr w:type="spellEnd"/>
                </w:p>
              </w:txbxContent>
            </v:textbox>
          </v:rect>
        </w:pict>
      </w:r>
      <w:r>
        <w:rPr>
          <w:rFonts w:eastAsia="宋体"/>
          <w:color w:val="FF0000"/>
          <w:spacing w:val="0"/>
          <w:sz w:val="24"/>
          <w:szCs w:val="24"/>
        </w:rPr>
        <w:pict>
          <v:shape id="自选图形 152" o:spid="_x0000_s2062" type="#_x0000_t32" style="position:absolute;margin-left:326.9pt;margin-top:24.45pt;width:0;height:35.5pt;z-index:251701248" o:gfxdata="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Gj2KK1gAAAAoBAAAPAAAAAAAAAAEAIAAAACIAAABkcnMvZG93bnJl&#10;di54bWxQSwECFAAUAAAACACHTuJAnbni8/8BAADhAwAADgAAAAAAAAABACAAAAAlAQAAZHJzL2Uy&#10;b0RvYy54bWxQSwUGAAAAAAYABgBZAQAAlgUAAAAA&#10;"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shape id="自选图形 153" o:spid="_x0000_s2061" type="#_x0000_t32" style="position:absolute;margin-left:340.4pt;margin-top:10.65pt;width:0;height:19.1pt;z-index:251718656" o:gfxdata="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txOWfXAAAACQEAAA8AAAAAAAAAAQAgAAAAIgAAAGRycy9kb3du&#10;cmV2LnhtbFBLAQIUABQAAAAIAIdO4kDPUe+CAAIAAOEDAAAOAAAAAAAAAAEAIAAAACYBAABkcnMv&#10;ZTJvRG9jLnhtbFBLBQYAAAAABgAGAFkBAACYBQAAAAA=&#10;" strokecolor="#7030a0" strokeweight="1pt">
            <v:stroke endarrow="block"/>
          </v:shape>
        </w:pict>
      </w:r>
    </w:p>
    <w:p w:rsidR="00E274F6" w:rsidRDefault="000D2FB6">
      <w:pPr>
        <w:pStyle w:val="a4"/>
        <w:ind w:firstLineChars="0" w:firstLine="0"/>
        <w:rPr>
          <w:rFonts w:eastAsia="宋体"/>
          <w:color w:val="FF0000"/>
          <w:spacing w:val="0"/>
          <w:sz w:val="24"/>
          <w:szCs w:val="24"/>
        </w:rPr>
      </w:pPr>
      <w:r>
        <w:rPr>
          <w:rFonts w:eastAsia="宋体"/>
          <w:color w:val="FF0000"/>
          <w:spacing w:val="0"/>
          <w:sz w:val="24"/>
          <w:szCs w:val="24"/>
        </w:rPr>
        <w:pict>
          <v:rect id="矩形 154" o:spid="_x0000_s2060" style="position:absolute;margin-left:333.65pt;margin-top:12.75pt;width:106.25pt;height:21.65pt;z-index:251719680" o:gfxdata="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EsxAsdoAAAAJAQAADwAA&#10;AAAAAAABACAAAAAiAAAAZHJzL2Rvd25yZXYueG1sUEsBAhQAFAAAAAgAh07iQCUotwaiAQAAJAMA&#10;AA4AAAAAAAAAAQAgAAAAKQEAAGRycy9lMm9Eb2MueG1sUEsFBgAAAAAGAAYAWQEAAD0FAAAAAA==&#10;" filled="f" stroked="f">
            <v:textbox inset="0,0,0,0">
              <w:txbxContent>
                <w:p w:rsidR="00E274F6" w:rsidRDefault="00D004B7">
                  <w:pPr>
                    <w:adjustRightInd w:val="0"/>
                    <w:snapToGrid w:val="0"/>
                    <w:jc w:val="center"/>
                    <w:rPr>
                      <w:sz w:val="18"/>
                      <w:szCs w:val="18"/>
                    </w:rPr>
                  </w:pPr>
                  <w:r>
                    <w:rPr>
                      <w:rFonts w:hint="eastAsia"/>
                      <w:sz w:val="18"/>
                      <w:szCs w:val="18"/>
                    </w:rPr>
                    <w:t>S</w:t>
                  </w:r>
                  <w:r>
                    <w:rPr>
                      <w:rFonts w:hint="eastAsia"/>
                      <w:sz w:val="18"/>
                      <w:szCs w:val="18"/>
                      <w:lang w:eastAsia="zh-CN"/>
                    </w:rPr>
                    <w:t>4</w:t>
                  </w:r>
                  <w:r>
                    <w:rPr>
                      <w:rFonts w:hint="eastAsia"/>
                      <w:sz w:val="18"/>
                      <w:szCs w:val="18"/>
                      <w:lang w:eastAsia="zh-CN"/>
                    </w:rPr>
                    <w:t>铁屑、不合格品</w:t>
                  </w:r>
                  <w:proofErr w:type="spellStart"/>
                  <w:r>
                    <w:rPr>
                      <w:rFonts w:hint="eastAsia"/>
                      <w:sz w:val="18"/>
                      <w:szCs w:val="18"/>
                    </w:rPr>
                    <w:t>回用于电炉铸造</w:t>
                  </w:r>
                  <w:proofErr w:type="spellEnd"/>
                </w:p>
              </w:txbxContent>
            </v:textbox>
          </v:rect>
        </w:pict>
      </w:r>
    </w:p>
    <w:p w:rsidR="00E274F6" w:rsidRDefault="00E274F6">
      <w:pPr>
        <w:pStyle w:val="a4"/>
        <w:ind w:firstLineChars="0" w:firstLine="0"/>
        <w:rPr>
          <w:rFonts w:eastAsia="宋体"/>
          <w:color w:val="FF0000"/>
          <w:spacing w:val="0"/>
          <w:sz w:val="24"/>
          <w:szCs w:val="24"/>
        </w:rPr>
      </w:pPr>
    </w:p>
    <w:p w:rsidR="00E274F6" w:rsidRDefault="000D2FB6">
      <w:pPr>
        <w:pStyle w:val="a4"/>
        <w:ind w:firstLineChars="0" w:firstLine="0"/>
        <w:rPr>
          <w:rFonts w:eastAsia="宋体"/>
          <w:color w:val="FF0000"/>
          <w:spacing w:val="0"/>
          <w:sz w:val="24"/>
          <w:szCs w:val="24"/>
        </w:rPr>
      </w:pPr>
      <w:r w:rsidRPr="000D2FB6">
        <w:rPr>
          <w:sz w:val="24"/>
        </w:rPr>
        <w:pict>
          <v:shape id="文本框 155" o:spid="_x0000_s2059" type="#_x0000_t202" style="position:absolute;margin-left:288.55pt;margin-top:2pt;width:67.5pt;height:25.35pt;z-index:251721728" o:gfxdata="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SkhQLtYAAAAIAQAADwAAAAAAAAABACAAAAAiAAAAZHJzL2Rvd25yZXYueG1sUEsBAhQA&#10;FAAAAAgAh07iQJizzI70AQAA6wMAAA4AAAAAAAAAAQAgAAAAJQEAAGRycy9lMm9Eb2MueG1sUEsF&#10;BgAAAAAGAAYAWQEAAIsFAAAAAA==&#10;">
            <v:textbox>
              <w:txbxContent>
                <w:p w:rsidR="00E274F6" w:rsidRDefault="00D004B7">
                  <w:pPr>
                    <w:rPr>
                      <w:lang w:eastAsia="zh-CN"/>
                    </w:rPr>
                  </w:pPr>
                  <w:r>
                    <w:rPr>
                      <w:rFonts w:hint="eastAsia"/>
                      <w:lang w:eastAsia="zh-CN"/>
                    </w:rPr>
                    <w:t>产品外售</w:t>
                  </w:r>
                </w:p>
              </w:txbxContent>
            </v:textbox>
          </v:shape>
        </w:pict>
      </w:r>
    </w:p>
    <w:p w:rsidR="00E274F6" w:rsidRDefault="00E274F6">
      <w:pPr>
        <w:pStyle w:val="a4"/>
        <w:ind w:firstLineChars="0" w:firstLine="0"/>
        <w:rPr>
          <w:rFonts w:eastAsia="宋体"/>
          <w:color w:val="FF0000"/>
          <w:spacing w:val="0"/>
          <w:sz w:val="24"/>
          <w:szCs w:val="24"/>
        </w:rPr>
      </w:pPr>
    </w:p>
    <w:p w:rsidR="00E274F6" w:rsidRDefault="00E274F6">
      <w:pPr>
        <w:pStyle w:val="a4"/>
        <w:ind w:firstLineChars="0" w:firstLine="0"/>
        <w:rPr>
          <w:rFonts w:eastAsia="宋体"/>
          <w:color w:val="FF0000"/>
          <w:spacing w:val="0"/>
          <w:sz w:val="24"/>
          <w:szCs w:val="24"/>
        </w:rPr>
      </w:pPr>
    </w:p>
    <w:p w:rsidR="00E274F6" w:rsidRDefault="00D004B7" w:rsidP="00FA137C">
      <w:pPr>
        <w:spacing w:beforeLines="50"/>
        <w:ind w:left="2879" w:hangingChars="1195" w:hanging="2879"/>
        <w:jc w:val="center"/>
        <w:rPr>
          <w:b/>
          <w:color w:val="FF0000"/>
          <w:sz w:val="24"/>
        </w:rPr>
      </w:pPr>
      <w:r>
        <w:rPr>
          <w:rFonts w:hint="eastAsia"/>
          <w:b/>
          <w:color w:val="FF0000"/>
          <w:sz w:val="24"/>
        </w:rPr>
        <w:t>图</w:t>
      </w:r>
      <w:r>
        <w:rPr>
          <w:rFonts w:hint="eastAsia"/>
          <w:b/>
          <w:color w:val="FF0000"/>
          <w:sz w:val="24"/>
          <w:lang w:eastAsia="zh-CN"/>
        </w:rPr>
        <w:t>2</w:t>
      </w:r>
      <w:r>
        <w:rPr>
          <w:rFonts w:hint="eastAsia"/>
          <w:b/>
          <w:color w:val="FF0000"/>
          <w:sz w:val="24"/>
        </w:rPr>
        <w:t xml:space="preserve"> </w:t>
      </w:r>
      <w:proofErr w:type="spellStart"/>
      <w:r>
        <w:rPr>
          <w:rFonts w:hint="eastAsia"/>
          <w:b/>
          <w:color w:val="FF0000"/>
          <w:sz w:val="24"/>
        </w:rPr>
        <w:t>工艺流程及产污环节图</w:t>
      </w:r>
      <w:proofErr w:type="spellEnd"/>
    </w:p>
    <w:p w:rsidR="00E274F6" w:rsidRDefault="00D004B7" w:rsidP="00FA137C">
      <w:pPr>
        <w:spacing w:beforeLines="50" w:line="360" w:lineRule="auto"/>
        <w:ind w:leftChars="228" w:left="2892" w:hangingChars="992" w:hanging="2390"/>
        <w:rPr>
          <w:b/>
          <w:sz w:val="24"/>
        </w:rPr>
      </w:pPr>
      <w:proofErr w:type="spellStart"/>
      <w:r>
        <w:rPr>
          <w:rFonts w:hint="eastAsia"/>
          <w:b/>
          <w:sz w:val="24"/>
        </w:rPr>
        <w:t>工艺流程说明</w:t>
      </w:r>
      <w:proofErr w:type="spellEnd"/>
      <w:r>
        <w:rPr>
          <w:rFonts w:hint="eastAsia"/>
          <w:b/>
          <w:sz w:val="24"/>
        </w:rPr>
        <w:t>：</w:t>
      </w:r>
    </w:p>
    <w:p w:rsidR="00E274F6" w:rsidRDefault="00D004B7">
      <w:pPr>
        <w:widowControl/>
        <w:numPr>
          <w:ilvl w:val="0"/>
          <w:numId w:val="3"/>
        </w:numPr>
        <w:spacing w:line="360" w:lineRule="auto"/>
        <w:ind w:firstLineChars="200" w:firstLine="480"/>
        <w:rPr>
          <w:sz w:val="24"/>
          <w:lang w:eastAsia="zh-CN"/>
        </w:rPr>
      </w:pPr>
      <w:r>
        <w:rPr>
          <w:rFonts w:hint="eastAsia"/>
          <w:sz w:val="24"/>
        </w:rPr>
        <w:t>混砂、造型：将石英砂、膨润土（粘结剂）按一定比例送入混砂机中，加适量的水充分混合后准备造型用，由于本项目为铸铁件，旧砂回用率很高，约达到95%以上，</w:t>
      </w:r>
      <w:r>
        <w:rPr>
          <w:rFonts w:hint="eastAsia"/>
          <w:sz w:val="24"/>
        </w:rPr>
        <w:lastRenderedPageBreak/>
        <w:t>所以新石英砂加入量很少。将混合好的型砂和模具放入砂箱中人工压实后，将模具取出。</w:t>
      </w:r>
      <w:r>
        <w:rPr>
          <w:rFonts w:hint="eastAsia"/>
          <w:sz w:val="24"/>
          <w:lang w:eastAsia="zh-CN"/>
        </w:rPr>
        <w:t>混砂过程中产生粉尘（G3）。</w:t>
      </w:r>
    </w:p>
    <w:p w:rsidR="00E274F6" w:rsidRDefault="00D004B7">
      <w:pPr>
        <w:spacing w:line="360" w:lineRule="auto"/>
        <w:ind w:firstLineChars="200" w:firstLine="480"/>
        <w:rPr>
          <w:lang w:eastAsia="zh-CN"/>
        </w:rPr>
      </w:pPr>
      <w:r>
        <w:rPr>
          <w:rFonts w:hint="eastAsia"/>
          <w:bCs/>
          <w:sz w:val="24"/>
          <w:szCs w:val="24"/>
          <w:lang w:eastAsia="zh-CN"/>
        </w:rPr>
        <w:t>（2）</w:t>
      </w:r>
      <w:proofErr w:type="spellStart"/>
      <w:r>
        <w:rPr>
          <w:rFonts w:hint="eastAsia"/>
          <w:bCs/>
          <w:sz w:val="24"/>
          <w:szCs w:val="24"/>
        </w:rPr>
        <w:t>制芯</w:t>
      </w:r>
      <w:r>
        <w:rPr>
          <w:bCs/>
          <w:sz w:val="24"/>
          <w:szCs w:val="24"/>
        </w:rPr>
        <w:t>：</w:t>
      </w:r>
      <w:r>
        <w:rPr>
          <w:rFonts w:hint="eastAsia"/>
          <w:bCs/>
          <w:sz w:val="24"/>
          <w:szCs w:val="24"/>
        </w:rPr>
        <w:t>将成品</w:t>
      </w:r>
      <w:r>
        <w:rPr>
          <w:bCs/>
          <w:sz w:val="24"/>
          <w:szCs w:val="24"/>
        </w:rPr>
        <w:t>覆膜砂采用射芯机（</w:t>
      </w:r>
      <w:r>
        <w:rPr>
          <w:rFonts w:hint="eastAsia"/>
          <w:bCs/>
          <w:sz w:val="24"/>
          <w:szCs w:val="24"/>
        </w:rPr>
        <w:t>热芯机</w:t>
      </w:r>
      <w:r>
        <w:rPr>
          <w:bCs/>
          <w:sz w:val="24"/>
          <w:szCs w:val="24"/>
        </w:rPr>
        <w:t>）</w:t>
      </w:r>
      <w:r>
        <w:rPr>
          <w:rFonts w:hint="eastAsia"/>
          <w:bCs/>
          <w:sz w:val="24"/>
          <w:szCs w:val="24"/>
        </w:rPr>
        <w:t>按</w:t>
      </w:r>
      <w:r>
        <w:rPr>
          <w:bCs/>
          <w:sz w:val="24"/>
          <w:szCs w:val="24"/>
        </w:rPr>
        <w:t>尺寸要求制芯；</w:t>
      </w:r>
      <w:r>
        <w:rPr>
          <w:rFonts w:hint="eastAsia"/>
          <w:bCs/>
          <w:sz w:val="24"/>
          <w:szCs w:val="24"/>
        </w:rPr>
        <w:t>制芯</w:t>
      </w:r>
      <w:proofErr w:type="spellEnd"/>
      <w:r>
        <w:rPr>
          <w:rFonts w:hint="eastAsia"/>
          <w:bCs/>
          <w:sz w:val="24"/>
          <w:szCs w:val="24"/>
          <w:lang w:eastAsia="zh-CN"/>
        </w:rPr>
        <w:t>过程产生废气G4，因</w:t>
      </w:r>
      <w:proofErr w:type="spellStart"/>
      <w:r>
        <w:rPr>
          <w:bCs/>
          <w:sz w:val="24"/>
          <w:szCs w:val="24"/>
        </w:rPr>
        <w:t>覆膜砂</w:t>
      </w:r>
      <w:proofErr w:type="spellEnd"/>
      <w:r>
        <w:rPr>
          <w:rFonts w:hint="eastAsia"/>
          <w:bCs/>
          <w:sz w:val="24"/>
          <w:szCs w:val="24"/>
          <w:lang w:eastAsia="zh-CN"/>
        </w:rPr>
        <w:t>成分含有酚醛</w:t>
      </w:r>
      <w:proofErr w:type="spellStart"/>
      <w:r>
        <w:rPr>
          <w:rFonts w:hint="eastAsia"/>
          <w:bCs/>
          <w:sz w:val="24"/>
          <w:szCs w:val="24"/>
        </w:rPr>
        <w:t>树脂</w:t>
      </w:r>
      <w:proofErr w:type="spellEnd"/>
      <w:r>
        <w:rPr>
          <w:rFonts w:hint="eastAsia"/>
          <w:bCs/>
          <w:sz w:val="24"/>
          <w:szCs w:val="24"/>
          <w:lang w:eastAsia="zh-CN"/>
        </w:rPr>
        <w:t>，在加热过程中会产生有机废气，主要成分为甲醛、苯酚及非甲烷总烃，再就是该过程会产生粉尘。</w:t>
      </w:r>
    </w:p>
    <w:p w:rsidR="00E274F6" w:rsidRDefault="00D004B7">
      <w:pPr>
        <w:widowControl/>
        <w:spacing w:line="360" w:lineRule="auto"/>
        <w:ind w:firstLineChars="200" w:firstLine="480"/>
        <w:rPr>
          <w:kern w:val="2"/>
          <w:sz w:val="24"/>
          <w:szCs w:val="24"/>
          <w:lang w:eastAsia="zh-CN"/>
        </w:rPr>
      </w:pPr>
      <w:r>
        <w:rPr>
          <w:rFonts w:hint="eastAsia"/>
          <w:kern w:val="2"/>
          <w:sz w:val="24"/>
          <w:szCs w:val="24"/>
          <w:lang w:eastAsia="zh-CN"/>
        </w:rPr>
        <w:t>（3）</w:t>
      </w:r>
      <w:proofErr w:type="spellStart"/>
      <w:r>
        <w:rPr>
          <w:rFonts w:hint="eastAsia"/>
          <w:sz w:val="24"/>
        </w:rPr>
        <w:t>配料、熔炼：将生</w:t>
      </w:r>
      <w:proofErr w:type="spellEnd"/>
      <w:r>
        <w:rPr>
          <w:rFonts w:hint="eastAsia"/>
          <w:sz w:val="24"/>
          <w:lang w:eastAsia="zh-CN"/>
        </w:rPr>
        <w:t>面包铁</w:t>
      </w:r>
      <w:r>
        <w:rPr>
          <w:rFonts w:hint="eastAsia"/>
          <w:sz w:val="24"/>
        </w:rPr>
        <w:t>、</w:t>
      </w:r>
      <w:proofErr w:type="spellStart"/>
      <w:r>
        <w:rPr>
          <w:rFonts w:hint="eastAsia"/>
          <w:sz w:val="24"/>
        </w:rPr>
        <w:t>废钢按一定比例</w:t>
      </w:r>
      <w:proofErr w:type="spellEnd"/>
      <w:r>
        <w:rPr>
          <w:rFonts w:hint="eastAsia"/>
          <w:sz w:val="24"/>
          <w:lang w:eastAsia="zh-CN"/>
        </w:rPr>
        <w:t>（85:15）</w:t>
      </w:r>
      <w:proofErr w:type="spellStart"/>
      <w:r>
        <w:rPr>
          <w:rFonts w:hint="eastAsia"/>
          <w:sz w:val="24"/>
        </w:rPr>
        <w:t>加入到中频炉中，通电加热到浇铸温度出炉</w:t>
      </w:r>
      <w:proofErr w:type="spellEnd"/>
      <w:r>
        <w:rPr>
          <w:rFonts w:hint="eastAsia"/>
          <w:sz w:val="24"/>
          <w:lang w:eastAsia="zh-CN"/>
        </w:rPr>
        <w:t>，熔炼过程中产生烟尘（G1）</w:t>
      </w:r>
      <w:r>
        <w:rPr>
          <w:rFonts w:hint="eastAsia"/>
          <w:sz w:val="24"/>
        </w:rPr>
        <w:t>。</w:t>
      </w:r>
    </w:p>
    <w:p w:rsidR="00E274F6" w:rsidRDefault="00D004B7">
      <w:pPr>
        <w:widowControl/>
        <w:spacing w:line="360" w:lineRule="auto"/>
        <w:ind w:firstLineChars="200" w:firstLine="480"/>
        <w:rPr>
          <w:sz w:val="24"/>
        </w:rPr>
      </w:pPr>
      <w:r>
        <w:rPr>
          <w:rFonts w:hint="eastAsia"/>
          <w:sz w:val="24"/>
        </w:rPr>
        <w:t>（</w:t>
      </w:r>
      <w:r>
        <w:rPr>
          <w:rFonts w:hint="eastAsia"/>
          <w:sz w:val="24"/>
          <w:lang w:eastAsia="zh-CN"/>
        </w:rPr>
        <w:t>4</w:t>
      </w:r>
      <w:r>
        <w:rPr>
          <w:rFonts w:hint="eastAsia"/>
          <w:sz w:val="24"/>
        </w:rPr>
        <w:t>）</w:t>
      </w:r>
      <w:r>
        <w:rPr>
          <w:rFonts w:hint="eastAsia"/>
          <w:sz w:val="24"/>
          <w:lang w:eastAsia="zh-CN"/>
        </w:rPr>
        <w:t>浇注成型：将熔化后的铁水倒入砂型模具中，浇注过程中产生极少量的烟尘（G2）物质排放。</w:t>
      </w:r>
    </w:p>
    <w:p w:rsidR="00E274F6" w:rsidRDefault="00D004B7">
      <w:pPr>
        <w:widowControl/>
        <w:spacing w:line="360" w:lineRule="auto"/>
        <w:ind w:firstLineChars="200" w:firstLine="480"/>
        <w:rPr>
          <w:sz w:val="24"/>
          <w:lang w:eastAsia="zh-CN"/>
        </w:rPr>
      </w:pPr>
      <w:r>
        <w:rPr>
          <w:rFonts w:hint="eastAsia"/>
          <w:sz w:val="24"/>
          <w:lang w:eastAsia="zh-CN"/>
        </w:rPr>
        <w:t>（5）打箱清理：</w:t>
      </w:r>
      <w:r>
        <w:rPr>
          <w:rFonts w:hint="eastAsia"/>
          <w:sz w:val="24"/>
        </w:rPr>
        <w:t>经冷却到300摄氏度以下的铸件从型砂中取出</w:t>
      </w:r>
      <w:r>
        <w:rPr>
          <w:rFonts w:hint="eastAsia"/>
          <w:sz w:val="24"/>
          <w:lang w:eastAsia="zh-CN"/>
        </w:rPr>
        <w:t>，</w:t>
      </w:r>
      <w:proofErr w:type="spellStart"/>
      <w:r>
        <w:rPr>
          <w:rFonts w:hint="eastAsia"/>
          <w:sz w:val="24"/>
        </w:rPr>
        <w:t>用铁锤将铸件的冒口人工</w:t>
      </w:r>
      <w:proofErr w:type="spellEnd"/>
      <w:r>
        <w:rPr>
          <w:rFonts w:hint="eastAsia"/>
          <w:sz w:val="24"/>
          <w:lang w:eastAsia="zh-CN"/>
        </w:rPr>
        <w:t>去除。</w:t>
      </w:r>
    </w:p>
    <w:p w:rsidR="00E274F6" w:rsidRDefault="00D004B7">
      <w:pPr>
        <w:widowControl/>
        <w:spacing w:line="360" w:lineRule="auto"/>
        <w:ind w:firstLineChars="200" w:firstLine="480"/>
        <w:rPr>
          <w:sz w:val="24"/>
        </w:rPr>
      </w:pPr>
      <w:r>
        <w:rPr>
          <w:rFonts w:hint="eastAsia"/>
          <w:sz w:val="24"/>
        </w:rPr>
        <w:t>（</w:t>
      </w:r>
      <w:r>
        <w:rPr>
          <w:rFonts w:hint="eastAsia"/>
          <w:sz w:val="24"/>
          <w:lang w:eastAsia="zh-CN"/>
        </w:rPr>
        <w:t>6</w:t>
      </w:r>
      <w:r>
        <w:rPr>
          <w:rFonts w:hint="eastAsia"/>
          <w:sz w:val="24"/>
        </w:rPr>
        <w:t>）</w:t>
      </w:r>
      <w:r>
        <w:rPr>
          <w:rFonts w:hint="eastAsia"/>
          <w:sz w:val="24"/>
          <w:lang w:eastAsia="zh-CN"/>
        </w:rPr>
        <w:t>旧砂回收：铸后旧干砂就地洒水湿润，湿砂进入筛分机筛分，大颗粒砂粒废弃不用，细颗粒湿砂进入混砂机与膨润土混合作为型砂，进行人工造型，石英砂每3-5年更换一次，更换产生的废砂（S2），外售用于铺路。</w:t>
      </w:r>
    </w:p>
    <w:p w:rsidR="00E274F6" w:rsidRDefault="00D004B7">
      <w:pPr>
        <w:widowControl/>
        <w:spacing w:line="360" w:lineRule="auto"/>
        <w:ind w:firstLineChars="200" w:firstLine="480"/>
        <w:rPr>
          <w:sz w:val="24"/>
          <w:lang w:eastAsia="zh-CN"/>
        </w:rPr>
      </w:pPr>
      <w:r>
        <w:rPr>
          <w:rFonts w:hint="eastAsia"/>
          <w:sz w:val="24"/>
        </w:rPr>
        <w:t>（</w:t>
      </w:r>
      <w:r>
        <w:rPr>
          <w:rFonts w:hint="eastAsia"/>
          <w:sz w:val="24"/>
          <w:lang w:eastAsia="zh-CN"/>
        </w:rPr>
        <w:t>7</w:t>
      </w:r>
      <w:r>
        <w:rPr>
          <w:rFonts w:hint="eastAsia"/>
          <w:sz w:val="24"/>
        </w:rPr>
        <w:t>）</w:t>
      </w:r>
      <w:r>
        <w:rPr>
          <w:rFonts w:hint="eastAsia"/>
          <w:sz w:val="24"/>
          <w:lang w:eastAsia="zh-CN"/>
        </w:rPr>
        <w:t>抛丸清理：铸铁毛坯件进入抛丸机进行抛丸清理，使表面光滑耐磨，工程装备部件和部分管件至此加工完毕，直接外售，部分管件和全部闸体需要进入机加工车间继续加工，全部的闸板加工完毕直接进入组装工序。抛丸过程会产生粉尘G5。</w:t>
      </w:r>
    </w:p>
    <w:p w:rsidR="00E274F6" w:rsidRDefault="00D004B7">
      <w:pPr>
        <w:widowControl/>
        <w:spacing w:line="360" w:lineRule="auto"/>
        <w:ind w:firstLineChars="200" w:firstLine="480"/>
        <w:rPr>
          <w:sz w:val="24"/>
          <w:lang w:eastAsia="zh-CN"/>
        </w:rPr>
      </w:pPr>
      <w:r>
        <w:rPr>
          <w:rFonts w:hint="eastAsia"/>
          <w:sz w:val="24"/>
        </w:rPr>
        <w:t>（</w:t>
      </w:r>
      <w:r>
        <w:rPr>
          <w:rFonts w:hint="eastAsia"/>
          <w:sz w:val="24"/>
          <w:lang w:eastAsia="zh-CN"/>
        </w:rPr>
        <w:t>8</w:t>
      </w:r>
      <w:r>
        <w:rPr>
          <w:rFonts w:hint="eastAsia"/>
          <w:sz w:val="24"/>
        </w:rPr>
        <w:t>）</w:t>
      </w:r>
      <w:r>
        <w:rPr>
          <w:rFonts w:hint="eastAsia"/>
          <w:sz w:val="24"/>
          <w:lang w:eastAsia="zh-CN"/>
        </w:rPr>
        <w:t>机械加工：经抛丸机清理后铸件需要进行钻孔、车床等机械加工处理，产品管件进行打压质检合格后即可外售。</w:t>
      </w:r>
    </w:p>
    <w:p w:rsidR="00E274F6" w:rsidRDefault="00D004B7">
      <w:pPr>
        <w:spacing w:line="520" w:lineRule="exact"/>
        <w:ind w:firstLineChars="200" w:firstLine="480"/>
        <w:rPr>
          <w:lang w:eastAsia="zh-CN"/>
        </w:rPr>
      </w:pPr>
      <w:r>
        <w:rPr>
          <w:rFonts w:hint="eastAsia"/>
          <w:bCs/>
          <w:sz w:val="24"/>
          <w:lang w:eastAsia="zh-CN"/>
        </w:rPr>
        <w:t>本项目废气主要为电炉熔炼、混砂、抛丸过程产生的颗粒物以及制芯工序产生的有机废气，主要为甲醛、苯酚、非甲烷总烃，本项目在电炉、混砂机、抛丸机、射芯机上方分别安装集气罩，收集废气通过管道进入同一套防反流积尘系统+脉冲布袋除尘器+低温等离子处理器+超声波高效净化器处理后，由15米高排气筒排放。</w:t>
      </w:r>
    </w:p>
    <w:p w:rsidR="00E274F6" w:rsidRDefault="00D004B7">
      <w:pPr>
        <w:pStyle w:val="2"/>
      </w:pPr>
      <w:proofErr w:type="spellStart"/>
      <w:r>
        <w:t>项目变动情况</w:t>
      </w:r>
      <w:proofErr w:type="spellEnd"/>
    </w:p>
    <w:p w:rsidR="00E274F6" w:rsidRDefault="00D004B7">
      <w:pPr>
        <w:spacing w:line="500" w:lineRule="exact"/>
        <w:ind w:firstLineChars="200" w:firstLine="480"/>
        <w:rPr>
          <w:sz w:val="24"/>
          <w:lang w:eastAsia="zh-CN"/>
        </w:rPr>
      </w:pPr>
      <w:r>
        <w:rPr>
          <w:rFonts w:hint="eastAsia"/>
          <w:sz w:val="24"/>
          <w:lang w:eastAsia="zh-CN"/>
        </w:rPr>
        <w:t>一是生产设备变更如下：机床（包括车床和钻床）由原来的5台变更为13台（其中车床10台、钻床3台），新增1台筛沙机、2台射芯机，新增环保设备1套（防反流积尘系统+脉冲布袋除尘器+低温等离子处理器+超声波高效净化器+1台变频风机（风机风量12832-22803Nm</w:t>
      </w:r>
      <w:r>
        <w:rPr>
          <w:rFonts w:hint="eastAsia"/>
          <w:sz w:val="24"/>
          <w:vertAlign w:val="superscript"/>
          <w:lang w:eastAsia="zh-CN"/>
        </w:rPr>
        <w:t>3</w:t>
      </w:r>
      <w:r>
        <w:rPr>
          <w:rFonts w:hint="eastAsia"/>
          <w:sz w:val="24"/>
          <w:lang w:eastAsia="zh-CN"/>
        </w:rPr>
        <w:t>/h）+15米高排气筒）。</w:t>
      </w:r>
    </w:p>
    <w:p w:rsidR="00E274F6" w:rsidRDefault="00D004B7">
      <w:pPr>
        <w:spacing w:line="500" w:lineRule="exact"/>
        <w:ind w:firstLineChars="200" w:firstLine="480"/>
        <w:rPr>
          <w:sz w:val="24"/>
          <w:lang w:eastAsia="zh-CN"/>
        </w:rPr>
      </w:pPr>
      <w:r>
        <w:rPr>
          <w:rFonts w:hint="eastAsia"/>
          <w:sz w:val="24"/>
          <w:lang w:eastAsia="zh-CN"/>
        </w:rPr>
        <w:t>二是原辅材料变化情况：环评中铸造原料生铁用量与实际用量略有不符、辅料硅砂、</w:t>
      </w:r>
      <w:r>
        <w:rPr>
          <w:rFonts w:hint="eastAsia"/>
          <w:sz w:val="24"/>
          <w:lang w:eastAsia="zh-CN"/>
        </w:rPr>
        <w:lastRenderedPageBreak/>
        <w:t>增碳剂、球化剂等用量明显偏大，与实际不符，属误写。另外，遗漏了废钢、覆膜砂等用量；环评陶土现已改为膨润土。</w:t>
      </w:r>
    </w:p>
    <w:p w:rsidR="00E274F6" w:rsidRDefault="00D004B7">
      <w:pPr>
        <w:spacing w:line="500" w:lineRule="exact"/>
        <w:ind w:firstLineChars="200" w:firstLine="480"/>
        <w:rPr>
          <w:sz w:val="24"/>
          <w:lang w:eastAsia="zh-CN"/>
        </w:rPr>
      </w:pPr>
      <w:r>
        <w:rPr>
          <w:rFonts w:hint="eastAsia"/>
          <w:sz w:val="24"/>
          <w:lang w:eastAsia="zh-CN"/>
        </w:rPr>
        <w:t>三是环评中构建物平面布置及各建筑物建筑面积发生变化，总建筑面积由原来3000平方米（车间建筑面积2000m</w:t>
      </w:r>
      <w:r>
        <w:rPr>
          <w:rFonts w:hint="eastAsia"/>
          <w:sz w:val="24"/>
          <w:vertAlign w:val="superscript"/>
          <w:lang w:eastAsia="zh-CN"/>
        </w:rPr>
        <w:t>2</w:t>
      </w:r>
      <w:r>
        <w:rPr>
          <w:rFonts w:hint="eastAsia"/>
          <w:sz w:val="24"/>
          <w:lang w:eastAsia="zh-CN"/>
        </w:rPr>
        <w:t>、办公室建筑面积200m</w:t>
      </w:r>
      <w:r>
        <w:rPr>
          <w:rFonts w:hint="eastAsia"/>
          <w:sz w:val="24"/>
          <w:vertAlign w:val="superscript"/>
          <w:lang w:eastAsia="zh-CN"/>
        </w:rPr>
        <w:t>2</w:t>
      </w:r>
      <w:r>
        <w:rPr>
          <w:rFonts w:hint="eastAsia"/>
          <w:sz w:val="24"/>
          <w:lang w:eastAsia="zh-CN"/>
        </w:rPr>
        <w:t>、仓库建筑面积800m</w:t>
      </w:r>
      <w:r>
        <w:rPr>
          <w:rFonts w:hint="eastAsia"/>
          <w:sz w:val="24"/>
          <w:vertAlign w:val="superscript"/>
          <w:lang w:eastAsia="zh-CN"/>
        </w:rPr>
        <w:t>2</w:t>
      </w:r>
      <w:r>
        <w:rPr>
          <w:rFonts w:hint="eastAsia"/>
          <w:sz w:val="24"/>
          <w:lang w:eastAsia="zh-CN"/>
        </w:rPr>
        <w:t>）变更为总建筑面积3960平方米（车间建筑面积2600m</w:t>
      </w:r>
      <w:r>
        <w:rPr>
          <w:rFonts w:hint="eastAsia"/>
          <w:sz w:val="24"/>
          <w:vertAlign w:val="superscript"/>
          <w:lang w:eastAsia="zh-CN"/>
        </w:rPr>
        <w:t>2</w:t>
      </w:r>
      <w:r>
        <w:rPr>
          <w:rFonts w:hint="eastAsia"/>
          <w:sz w:val="24"/>
          <w:lang w:eastAsia="zh-CN"/>
        </w:rPr>
        <w:t>、办公室建筑面积260m</w:t>
      </w:r>
      <w:r>
        <w:rPr>
          <w:rFonts w:hint="eastAsia"/>
          <w:sz w:val="24"/>
          <w:vertAlign w:val="superscript"/>
          <w:lang w:eastAsia="zh-CN"/>
        </w:rPr>
        <w:t>2</w:t>
      </w:r>
      <w:r>
        <w:rPr>
          <w:rFonts w:hint="eastAsia"/>
          <w:sz w:val="24"/>
          <w:lang w:eastAsia="zh-CN"/>
        </w:rPr>
        <w:t>、仓库建筑面积1100m</w:t>
      </w:r>
      <w:r>
        <w:rPr>
          <w:rFonts w:hint="eastAsia"/>
          <w:sz w:val="24"/>
          <w:vertAlign w:val="superscript"/>
          <w:lang w:eastAsia="zh-CN"/>
        </w:rPr>
        <w:t>2</w:t>
      </w:r>
      <w:r>
        <w:rPr>
          <w:rFonts w:hint="eastAsia"/>
          <w:sz w:val="24"/>
          <w:lang w:eastAsia="zh-CN"/>
        </w:rPr>
        <w:t>）。</w:t>
      </w:r>
    </w:p>
    <w:p w:rsidR="00E274F6" w:rsidRDefault="00D004B7">
      <w:pPr>
        <w:spacing w:line="500" w:lineRule="exact"/>
        <w:ind w:firstLineChars="200" w:firstLine="480"/>
        <w:rPr>
          <w:sz w:val="24"/>
          <w:lang w:eastAsia="zh-CN"/>
        </w:rPr>
      </w:pPr>
      <w:r>
        <w:rPr>
          <w:rFonts w:hint="eastAsia"/>
          <w:sz w:val="24"/>
          <w:lang w:eastAsia="zh-CN"/>
        </w:rPr>
        <w:t>以上变更不构成重大变更。</w:t>
      </w:r>
    </w:p>
    <w:p w:rsidR="00E274F6" w:rsidRDefault="00D004B7">
      <w:pPr>
        <w:pStyle w:val="1"/>
      </w:pPr>
      <w:proofErr w:type="spellStart"/>
      <w:r>
        <w:t>环境保护设施</w:t>
      </w:r>
      <w:proofErr w:type="spellEnd"/>
    </w:p>
    <w:p w:rsidR="00E274F6" w:rsidRDefault="00D004B7">
      <w:pPr>
        <w:pStyle w:val="2"/>
      </w:pPr>
      <w:proofErr w:type="spellStart"/>
      <w:r>
        <w:t>污染物治理</w:t>
      </w:r>
      <w:r>
        <w:t>/</w:t>
      </w:r>
      <w:r>
        <w:t>处置设施</w:t>
      </w:r>
      <w:proofErr w:type="spellEnd"/>
    </w:p>
    <w:p w:rsidR="00E274F6" w:rsidRDefault="00D004B7">
      <w:pPr>
        <w:pStyle w:val="3"/>
      </w:pPr>
      <w:proofErr w:type="spellStart"/>
      <w:r>
        <w:t>废水</w:t>
      </w:r>
      <w:proofErr w:type="spellEnd"/>
    </w:p>
    <w:p w:rsidR="00E274F6" w:rsidRDefault="00D004B7">
      <w:pPr>
        <w:spacing w:line="520" w:lineRule="exact"/>
        <w:ind w:firstLineChars="200" w:firstLine="480"/>
        <w:rPr>
          <w:bCs/>
          <w:sz w:val="24"/>
        </w:rPr>
      </w:pPr>
      <w:proofErr w:type="spellStart"/>
      <w:r>
        <w:rPr>
          <w:rFonts w:hint="eastAsia"/>
          <w:bCs/>
          <w:sz w:val="24"/>
        </w:rPr>
        <w:t>该项目</w:t>
      </w:r>
      <w:proofErr w:type="spellEnd"/>
      <w:r>
        <w:rPr>
          <w:rFonts w:hint="eastAsia"/>
          <w:bCs/>
          <w:sz w:val="24"/>
          <w:lang w:eastAsia="zh-CN"/>
        </w:rPr>
        <w:t>冷却循环水主要用于冷却电炉感应线圈，循环使用不外排，</w:t>
      </w:r>
      <w:proofErr w:type="spellStart"/>
      <w:r>
        <w:rPr>
          <w:rFonts w:hint="eastAsia"/>
          <w:bCs/>
          <w:sz w:val="24"/>
        </w:rPr>
        <w:t>无生产废水，生活污水经厂区</w:t>
      </w:r>
      <w:proofErr w:type="spellEnd"/>
      <w:r>
        <w:rPr>
          <w:rFonts w:hint="eastAsia"/>
          <w:bCs/>
          <w:sz w:val="24"/>
          <w:lang w:eastAsia="zh-CN"/>
        </w:rPr>
        <w:t>旱厕处理后，由附近村民堆肥</w:t>
      </w:r>
      <w:r>
        <w:rPr>
          <w:rFonts w:hint="eastAsia"/>
          <w:bCs/>
          <w:sz w:val="24"/>
        </w:rPr>
        <w:t>。</w:t>
      </w:r>
    </w:p>
    <w:p w:rsidR="00E274F6" w:rsidRDefault="00D004B7">
      <w:pPr>
        <w:pStyle w:val="3"/>
      </w:pPr>
      <w:proofErr w:type="spellStart"/>
      <w:r>
        <w:t>废气</w:t>
      </w:r>
      <w:proofErr w:type="spellEnd"/>
    </w:p>
    <w:p w:rsidR="00E274F6" w:rsidRDefault="00D004B7">
      <w:pPr>
        <w:spacing w:line="520" w:lineRule="exact"/>
        <w:ind w:firstLineChars="200" w:firstLine="480"/>
        <w:rPr>
          <w:bCs/>
          <w:sz w:val="24"/>
        </w:rPr>
      </w:pPr>
      <w:r>
        <w:rPr>
          <w:rFonts w:hint="eastAsia"/>
          <w:bCs/>
          <w:sz w:val="24"/>
          <w:lang w:eastAsia="zh-CN"/>
        </w:rPr>
        <w:t>本项目废气主要为电炉熔炼、混砂、抛丸过程产生的颗粒物以及制芯工序产生的有机废气，主要为甲醛、苯酚、非甲烷总烃，本项目在电炉、混砂机、抛丸机、射芯机上方分别安装集气罩，收集废气通过管道进入同一套防反流积尘系统+脉冲布袋除尘器+低温等离子处理器+超声波高效净化器处理后，由15米高排气筒排放。</w:t>
      </w:r>
      <w:proofErr w:type="spellStart"/>
      <w:r>
        <w:rPr>
          <w:rFonts w:hint="eastAsia"/>
          <w:bCs/>
          <w:sz w:val="24"/>
        </w:rPr>
        <w:t>未被收集的</w:t>
      </w:r>
      <w:proofErr w:type="spellEnd"/>
      <w:r>
        <w:rPr>
          <w:rFonts w:hint="eastAsia"/>
          <w:bCs/>
          <w:sz w:val="24"/>
          <w:lang w:eastAsia="zh-CN"/>
        </w:rPr>
        <w:t>废气</w:t>
      </w:r>
      <w:r>
        <w:rPr>
          <w:rFonts w:hint="eastAsia"/>
          <w:bCs/>
          <w:sz w:val="24"/>
        </w:rPr>
        <w:t>，</w:t>
      </w:r>
      <w:proofErr w:type="spellStart"/>
      <w:r>
        <w:rPr>
          <w:rFonts w:hint="eastAsia"/>
          <w:bCs/>
          <w:sz w:val="24"/>
        </w:rPr>
        <w:t>通过加强厂区绿化、定时洒水，无组织排放</w:t>
      </w:r>
      <w:proofErr w:type="spellEnd"/>
      <w:r>
        <w:rPr>
          <w:rFonts w:hint="eastAsia"/>
          <w:bCs/>
          <w:sz w:val="24"/>
        </w:rPr>
        <w:t>。</w:t>
      </w:r>
    </w:p>
    <w:p w:rsidR="00E274F6" w:rsidRDefault="00D004B7" w:rsidP="00FA137C">
      <w:pPr>
        <w:pStyle w:val="20"/>
        <w:spacing w:beforeLines="100"/>
        <w:ind w:leftChars="0" w:left="0" w:firstLine="480"/>
        <w:rPr>
          <w:rFonts w:eastAsia="宋体"/>
          <w:bCs/>
          <w:snapToGrid/>
          <w:color w:val="auto"/>
          <w:sz w:val="24"/>
          <w:szCs w:val="22"/>
          <w:lang w:eastAsia="zh-CN"/>
        </w:rPr>
      </w:pPr>
      <w:r>
        <w:rPr>
          <w:rFonts w:eastAsia="宋体" w:hint="eastAsia"/>
          <w:bCs/>
          <w:snapToGrid/>
          <w:color w:val="auto"/>
          <w:sz w:val="24"/>
          <w:szCs w:val="22"/>
          <w:lang w:eastAsia="zh-CN"/>
        </w:rPr>
        <w:t>项目现场废气处理设施图片详见下列照片：</w:t>
      </w:r>
    </w:p>
    <w:p w:rsidR="00E274F6" w:rsidRDefault="000D2FB6">
      <w:pPr>
        <w:rPr>
          <w:lang w:eastAsia="zh-CN"/>
        </w:rPr>
      </w:pPr>
      <w:r>
        <w:pict>
          <v:shape id="_x0000_s2058" type="#_x0000_t202" style="position:absolute;margin-left:21.2pt;margin-top:175.45pt;width:155.95pt;height:32.4pt;z-index:251746304" o:gfxdata="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aLD4NYAAAAKAQAADwAAAAAAAAABACAAAAAiAAAAZHJz&#10;L2Rvd25yZXYueG1sUEsBAhQAFAAAAAgAh07iQPEgmcY/AgAATwQAAA4AAAAAAAAAAQAgAAAAJQEA&#10;AGRycy9lMm9Eb2MueG1sUEsFBgAAAAAGAAYAWQEAANYFAAAAAA==&#10;" fillcolor="white [3212]" stroked="f" strokeweight=".5pt">
            <v:textbox>
              <w:txbxContent>
                <w:p w:rsidR="00E274F6" w:rsidRDefault="00D004B7">
                  <w:pPr>
                    <w:ind w:firstLineChars="500" w:firstLine="1100"/>
                    <w:rPr>
                      <w:lang w:eastAsia="zh-CN"/>
                    </w:rPr>
                  </w:pPr>
                  <w:r>
                    <w:rPr>
                      <w:rFonts w:hint="eastAsia"/>
                      <w:lang w:eastAsia="zh-CN"/>
                    </w:rPr>
                    <w:t>电炉集气罩</w:t>
                  </w:r>
                </w:p>
              </w:txbxContent>
            </v:textbox>
          </v:shape>
        </w:pict>
      </w:r>
      <w:r>
        <w:pict>
          <v:shape id="_x0000_s2057" type="#_x0000_t202" style="position:absolute;margin-left:255.25pt;margin-top:179.25pt;width:154.35pt;height:26.25pt;z-index:251747328" o:gfxdata="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&#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XAzjWAAAACwEAAA8AAAAAAAAAAQAgAAAAIgAAAGRy&#10;cy9kb3ducmV2LnhtbFBLAQIUABQAAAAIAIdO4kCikC6lQAIAAE8EAAAOAAAAAAAAAAEAIAAAACUB&#10;AABkcnMvZTJvRG9jLnhtbFBLBQYAAAAABgAGAFkBAADXBQAAAAA=&#10;" fillcolor="white [3201]" stroked="f" strokeweight=".5pt">
            <v:textbox>
              <w:txbxContent>
                <w:p w:rsidR="00E274F6" w:rsidRDefault="00D004B7">
                  <w:pPr>
                    <w:ind w:firstLineChars="300" w:firstLine="660"/>
                    <w:rPr>
                      <w:lang w:eastAsia="zh-CN"/>
                    </w:rPr>
                  </w:pPr>
                  <w:r>
                    <w:rPr>
                      <w:rFonts w:hint="eastAsia"/>
                      <w:lang w:eastAsia="zh-CN"/>
                    </w:rPr>
                    <w:t>混砂机集气罩</w:t>
                  </w:r>
                </w:p>
              </w:txbxContent>
            </v:textbox>
          </v:shape>
        </w:pict>
      </w:r>
      <w:r w:rsidR="00D004B7">
        <w:rPr>
          <w:rFonts w:hint="eastAsia"/>
          <w:lang w:eastAsia="zh-CN"/>
        </w:rPr>
        <w:t xml:space="preserve">    </w:t>
      </w:r>
      <w:r w:rsidR="00D004B7">
        <w:rPr>
          <w:rFonts w:hint="eastAsia"/>
          <w:noProof/>
          <w:lang w:eastAsia="zh-CN"/>
        </w:rPr>
        <w:drawing>
          <wp:inline distT="0" distB="0" distL="114300" distR="114300">
            <wp:extent cx="1962785" cy="2617470"/>
            <wp:effectExtent l="0" t="0" r="18415" b="11430"/>
            <wp:docPr id="2" name="图片 2" descr="77752366595679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77523665956798755"/>
                    <pic:cNvPicPr>
                      <a:picLocks noChangeAspect="1"/>
                    </pic:cNvPicPr>
                  </pic:nvPicPr>
                  <pic:blipFill>
                    <a:blip r:embed="rId16" cstate="print"/>
                    <a:stretch>
                      <a:fillRect/>
                    </a:stretch>
                  </pic:blipFill>
                  <pic:spPr>
                    <a:xfrm>
                      <a:off x="0" y="0"/>
                      <a:ext cx="1962785" cy="2617470"/>
                    </a:xfrm>
                    <a:prstGeom prst="rect">
                      <a:avLst/>
                    </a:prstGeom>
                  </pic:spPr>
                </pic:pic>
              </a:graphicData>
            </a:graphic>
          </wp:inline>
        </w:drawing>
      </w:r>
      <w:r w:rsidR="00D004B7">
        <w:rPr>
          <w:rFonts w:hint="eastAsia"/>
          <w:lang w:eastAsia="zh-CN"/>
        </w:rPr>
        <w:t xml:space="preserve">              </w:t>
      </w:r>
      <w:r w:rsidR="00D004B7">
        <w:rPr>
          <w:rFonts w:hint="eastAsia"/>
          <w:noProof/>
          <w:lang w:eastAsia="zh-CN"/>
        </w:rPr>
        <w:drawing>
          <wp:inline distT="0" distB="0" distL="114300" distR="114300">
            <wp:extent cx="1957705" cy="2610485"/>
            <wp:effectExtent l="0" t="0" r="4445" b="18415"/>
            <wp:docPr id="5" name="图片 5" descr="69434827162463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94348271624633047"/>
                    <pic:cNvPicPr>
                      <a:picLocks noChangeAspect="1"/>
                    </pic:cNvPicPr>
                  </pic:nvPicPr>
                  <pic:blipFill>
                    <a:blip r:embed="rId17" cstate="print"/>
                    <a:stretch>
                      <a:fillRect/>
                    </a:stretch>
                  </pic:blipFill>
                  <pic:spPr>
                    <a:xfrm>
                      <a:off x="0" y="0"/>
                      <a:ext cx="1957705" cy="2610485"/>
                    </a:xfrm>
                    <a:prstGeom prst="rect">
                      <a:avLst/>
                    </a:prstGeom>
                  </pic:spPr>
                </pic:pic>
              </a:graphicData>
            </a:graphic>
          </wp:inline>
        </w:drawing>
      </w:r>
    </w:p>
    <w:p w:rsidR="00E274F6" w:rsidRDefault="00E274F6" w:rsidP="00864380">
      <w:pPr>
        <w:pStyle w:val="20"/>
        <w:ind w:left="440" w:firstLine="560"/>
        <w:rPr>
          <w:lang w:eastAsia="zh-CN"/>
        </w:rPr>
      </w:pPr>
    </w:p>
    <w:p w:rsidR="00E274F6" w:rsidRDefault="000D2FB6" w:rsidP="00864380">
      <w:pPr>
        <w:pStyle w:val="20"/>
        <w:ind w:left="440" w:firstLine="560"/>
        <w:rPr>
          <w:lang w:eastAsia="zh-CN"/>
        </w:rPr>
      </w:pPr>
      <w:r w:rsidRPr="000D2FB6">
        <w:pict>
          <v:shape id="_x0000_s2056" type="#_x0000_t202" style="position:absolute;left:0;text-align:left;margin-left:21.5pt;margin-top:6.05pt;width:427.95pt;height:196.85pt;z-index:251748352" o:gfxdata="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fMZ/UAAAACQEAAA8AAAAAAAAAAQAgAAAAIgAAAGRycy9k&#10;b3ducmV2LnhtbFBLAQIUABQAAAAIAIdO4kB9Fqq7PwIAAFAEAAAOAAAAAAAAAAEAIAAAACMBAABk&#10;cnMvZTJvRG9jLnhtbFBLBQYAAAAABgAGAFkBAADUBQAAAAA=&#10;" fillcolor="white [3201]" stroked="f" strokeweight=".5pt">
            <v:textbox>
              <w:txbxContent>
                <w:p w:rsidR="00E274F6" w:rsidRDefault="00D004B7">
                  <w:pPr>
                    <w:rPr>
                      <w:lang w:eastAsia="zh-CN"/>
                    </w:rPr>
                  </w:pPr>
                  <w:r>
                    <w:rPr>
                      <w:rFonts w:hint="eastAsia"/>
                      <w:lang w:eastAsia="zh-CN"/>
                    </w:rPr>
                    <w:t xml:space="preserve">     </w:t>
                  </w:r>
                  <w:r>
                    <w:rPr>
                      <w:rFonts w:hint="eastAsia"/>
                      <w:noProof/>
                      <w:lang w:eastAsia="zh-CN"/>
                    </w:rPr>
                    <w:drawing>
                      <wp:inline distT="0" distB="0" distL="114300" distR="114300">
                        <wp:extent cx="1583690" cy="2112010"/>
                        <wp:effectExtent l="0" t="0" r="16510" b="2540"/>
                        <wp:docPr id="17" name="图片 17" descr="49722921605985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97229216059850253"/>
                                <pic:cNvPicPr>
                                  <a:picLocks noChangeAspect="1"/>
                                </pic:cNvPicPr>
                              </pic:nvPicPr>
                              <pic:blipFill>
                                <a:blip r:embed="rId18"/>
                                <a:stretch>
                                  <a:fillRect/>
                                </a:stretch>
                              </pic:blipFill>
                              <pic:spPr>
                                <a:xfrm>
                                  <a:off x="0" y="0"/>
                                  <a:ext cx="1583690" cy="2112010"/>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114300" distR="114300">
                        <wp:extent cx="1583690" cy="2112010"/>
                        <wp:effectExtent l="0" t="0" r="16510" b="2540"/>
                        <wp:docPr id="18" name="图片 18" descr="46993756140050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469937561400505444"/>
                                <pic:cNvPicPr>
                                  <a:picLocks noChangeAspect="1"/>
                                </pic:cNvPicPr>
                              </pic:nvPicPr>
                              <pic:blipFill>
                                <a:blip r:embed="rId19"/>
                                <a:stretch>
                                  <a:fillRect/>
                                </a:stretch>
                              </pic:blipFill>
                              <pic:spPr>
                                <a:xfrm>
                                  <a:off x="0" y="0"/>
                                  <a:ext cx="1583690" cy="2112010"/>
                                </a:xfrm>
                                <a:prstGeom prst="rect">
                                  <a:avLst/>
                                </a:prstGeom>
                              </pic:spPr>
                            </pic:pic>
                          </a:graphicData>
                        </a:graphic>
                      </wp:inline>
                    </w:drawing>
                  </w:r>
                </w:p>
                <w:p w:rsidR="00E274F6" w:rsidRDefault="00D004B7" w:rsidP="00864380">
                  <w:pPr>
                    <w:pStyle w:val="20"/>
                    <w:ind w:left="440" w:firstLine="440"/>
                    <w:rPr>
                      <w:rFonts w:eastAsia="宋体"/>
                      <w:snapToGrid/>
                      <w:sz w:val="22"/>
                      <w:szCs w:val="22"/>
                      <w:lang w:eastAsia="zh-CN"/>
                    </w:rPr>
                  </w:pPr>
                  <w:r>
                    <w:rPr>
                      <w:rFonts w:eastAsia="宋体" w:hint="eastAsia"/>
                      <w:snapToGrid/>
                      <w:sz w:val="22"/>
                      <w:szCs w:val="22"/>
                      <w:lang w:eastAsia="zh-CN"/>
                    </w:rPr>
                    <w:t>抛丸机                        抛丸机自带布袋除尘器</w:t>
                  </w:r>
                </w:p>
              </w:txbxContent>
            </v:textbox>
          </v:shape>
        </w:pict>
      </w:r>
    </w:p>
    <w:p w:rsidR="00E274F6" w:rsidRDefault="00E274F6">
      <w:pPr>
        <w:rPr>
          <w:lang w:eastAsia="zh-CN"/>
        </w:rPr>
      </w:pPr>
    </w:p>
    <w:p w:rsidR="00E274F6" w:rsidRDefault="00E274F6" w:rsidP="00864380">
      <w:pPr>
        <w:pStyle w:val="20"/>
        <w:ind w:left="440" w:firstLine="560"/>
        <w:rPr>
          <w:lang w:eastAsia="zh-CN"/>
        </w:rPr>
      </w:pPr>
    </w:p>
    <w:p w:rsidR="00E274F6" w:rsidRDefault="00E274F6">
      <w:pPr>
        <w:rPr>
          <w:lang w:eastAsia="zh-CN"/>
        </w:rPr>
      </w:pPr>
    </w:p>
    <w:p w:rsidR="00E274F6" w:rsidRDefault="00E274F6" w:rsidP="00864380">
      <w:pPr>
        <w:pStyle w:val="20"/>
        <w:ind w:left="440" w:firstLine="560"/>
        <w:rPr>
          <w:lang w:eastAsia="zh-CN"/>
        </w:rPr>
      </w:pPr>
    </w:p>
    <w:p w:rsidR="00E274F6" w:rsidRDefault="00E274F6">
      <w:pPr>
        <w:rPr>
          <w:lang w:eastAsia="zh-CN"/>
        </w:rPr>
      </w:pPr>
    </w:p>
    <w:p w:rsidR="00E274F6" w:rsidRDefault="00E274F6" w:rsidP="00864380">
      <w:pPr>
        <w:pStyle w:val="20"/>
        <w:ind w:left="440" w:firstLine="560"/>
        <w:rPr>
          <w:lang w:eastAsia="zh-CN"/>
        </w:rPr>
      </w:pPr>
    </w:p>
    <w:p w:rsidR="00E274F6" w:rsidRDefault="00E274F6">
      <w:pPr>
        <w:rPr>
          <w:lang w:eastAsia="zh-CN"/>
        </w:rPr>
      </w:pPr>
    </w:p>
    <w:p w:rsidR="00E274F6" w:rsidRDefault="00E274F6" w:rsidP="00864380">
      <w:pPr>
        <w:pStyle w:val="20"/>
        <w:ind w:left="440" w:firstLine="560"/>
        <w:rPr>
          <w:lang w:eastAsia="zh-CN"/>
        </w:rPr>
      </w:pPr>
    </w:p>
    <w:p w:rsidR="00E274F6" w:rsidRDefault="00E274F6">
      <w:pPr>
        <w:rPr>
          <w:lang w:eastAsia="zh-CN"/>
        </w:rPr>
      </w:pPr>
    </w:p>
    <w:p w:rsidR="00E274F6" w:rsidRDefault="00E274F6" w:rsidP="00864380">
      <w:pPr>
        <w:pStyle w:val="20"/>
        <w:ind w:left="440" w:firstLine="560"/>
        <w:rPr>
          <w:lang w:eastAsia="zh-CN"/>
        </w:rPr>
      </w:pPr>
    </w:p>
    <w:p w:rsidR="00E274F6" w:rsidRDefault="00E274F6">
      <w:pPr>
        <w:rPr>
          <w:lang w:eastAsia="zh-CN"/>
        </w:rPr>
      </w:pPr>
    </w:p>
    <w:p w:rsidR="00E274F6" w:rsidRDefault="00E274F6" w:rsidP="00864380">
      <w:pPr>
        <w:pStyle w:val="20"/>
        <w:ind w:left="440" w:firstLine="560"/>
        <w:rPr>
          <w:lang w:eastAsia="zh-CN"/>
        </w:rPr>
      </w:pPr>
      <w:bookmarkStart w:id="0" w:name="_GoBack"/>
      <w:bookmarkEnd w:id="0"/>
    </w:p>
    <w:p w:rsidR="00E274F6" w:rsidRDefault="000D2FB6">
      <w:pPr>
        <w:rPr>
          <w:lang w:eastAsia="zh-CN"/>
        </w:rPr>
      </w:pPr>
      <w:r>
        <w:pict>
          <v:shape id="_x0000_s2055" type="#_x0000_t202" style="position:absolute;margin-left:278.2pt;margin-top:160.5pt;width:109.55pt;height:30.85pt;z-index:251750400" o:gfxdata="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wID56tcAAAALAQAADwAAAAAAAAABACAAAAAiAAAA&#10;ZHJzL2Rvd25yZXYueG1sUEsBAhQAFAAAAAgAh07iQB+j/NVBAgAATwQAAA4AAAAAAAAAAQAgAAAA&#10;JgEAAGRycy9lMm9Eb2MueG1sUEsFBgAAAAAGAAYAWQEAANkFAAAAAA==&#10;" fillcolor="white [3201]" stroked="f" strokeweight=".5pt">
            <v:textbox>
              <w:txbxContent>
                <w:p w:rsidR="00E274F6" w:rsidRDefault="00D004B7">
                  <w:pPr>
                    <w:rPr>
                      <w:lang w:eastAsia="zh-CN"/>
                    </w:rPr>
                  </w:pPr>
                  <w:r>
                    <w:rPr>
                      <w:rFonts w:hint="eastAsia"/>
                      <w:lang w:eastAsia="zh-CN"/>
                    </w:rPr>
                    <w:t>布袋除尘器</w:t>
                  </w:r>
                </w:p>
              </w:txbxContent>
            </v:textbox>
          </v:shape>
        </w:pict>
      </w:r>
      <w:r>
        <w:pict>
          <v:shape id="_x0000_s2054" type="#_x0000_t202" style="position:absolute;margin-left:35.2pt;margin-top:167.25pt;width:136.55pt;height:28.55pt;z-index:251749376" o:gfxdata="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uAH/z1QAAAAoBAAAPAAAAAAAAAAEAIAAAACIAAABkcnMv&#10;ZG93bnJldi54bWxQSwECFAAUAAAACACHTuJAoqm88D8CAABPBAAADgAAAAAAAAABACAAAAAkAQAA&#10;ZHJzL2Uyb0RvYy54bWxQSwUGAAAAAAYABgBZAQAA1QUAAAAA&#10;" fillcolor="white [3212]" stroked="f" strokeweight=".5pt">
            <v:textbox>
              <w:txbxContent>
                <w:p w:rsidR="00E274F6" w:rsidRDefault="00D004B7">
                  <w:pPr>
                    <w:rPr>
                      <w:lang w:eastAsia="zh-CN"/>
                    </w:rPr>
                  </w:pPr>
                  <w:r>
                    <w:rPr>
                      <w:rFonts w:hint="eastAsia"/>
                      <w:lang w:eastAsia="zh-CN"/>
                    </w:rPr>
                    <w:t>射芯机集气罩</w:t>
                  </w:r>
                </w:p>
              </w:txbxContent>
            </v:textbox>
          </v:shape>
        </w:pict>
      </w:r>
      <w:r w:rsidR="00D004B7">
        <w:rPr>
          <w:rFonts w:hint="eastAsia"/>
          <w:noProof/>
          <w:lang w:eastAsia="zh-CN"/>
        </w:rPr>
        <w:drawing>
          <wp:inline distT="0" distB="0" distL="114300" distR="114300">
            <wp:extent cx="2604135" cy="2188845"/>
            <wp:effectExtent l="0" t="0" r="5715" b="1905"/>
            <wp:docPr id="8" name="图片 8" descr="1522081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22081852(1)"/>
                    <pic:cNvPicPr>
                      <a:picLocks noChangeAspect="1"/>
                    </pic:cNvPicPr>
                  </pic:nvPicPr>
                  <pic:blipFill>
                    <a:blip r:embed="rId20" cstate="print"/>
                    <a:stretch>
                      <a:fillRect/>
                    </a:stretch>
                  </pic:blipFill>
                  <pic:spPr>
                    <a:xfrm flipH="1">
                      <a:off x="0" y="0"/>
                      <a:ext cx="2604135" cy="2188845"/>
                    </a:xfrm>
                    <a:prstGeom prst="rect">
                      <a:avLst/>
                    </a:prstGeom>
                  </pic:spPr>
                </pic:pic>
              </a:graphicData>
            </a:graphic>
          </wp:inline>
        </w:drawing>
      </w:r>
      <w:r w:rsidR="00D004B7">
        <w:rPr>
          <w:rFonts w:hint="eastAsia"/>
          <w:noProof/>
          <w:lang w:eastAsia="zh-CN"/>
        </w:rPr>
        <w:drawing>
          <wp:inline distT="0" distB="0" distL="114300" distR="114300">
            <wp:extent cx="3176270" cy="1784985"/>
            <wp:effectExtent l="0" t="0" r="5080" b="5715"/>
            <wp:docPr id="10" name="图片 10" descr="56691925437594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566919254375941256"/>
                    <pic:cNvPicPr>
                      <a:picLocks noChangeAspect="1"/>
                    </pic:cNvPicPr>
                  </pic:nvPicPr>
                  <pic:blipFill>
                    <a:blip r:embed="rId21" cstate="print"/>
                    <a:stretch>
                      <a:fillRect/>
                    </a:stretch>
                  </pic:blipFill>
                  <pic:spPr>
                    <a:xfrm>
                      <a:off x="0" y="0"/>
                      <a:ext cx="3176270" cy="1784985"/>
                    </a:xfrm>
                    <a:prstGeom prst="rect">
                      <a:avLst/>
                    </a:prstGeom>
                  </pic:spPr>
                </pic:pic>
              </a:graphicData>
            </a:graphic>
          </wp:inline>
        </w:drawing>
      </w:r>
    </w:p>
    <w:p w:rsidR="00E274F6" w:rsidRDefault="00D004B7">
      <w:pPr>
        <w:pStyle w:val="20"/>
        <w:ind w:leftChars="0" w:left="0" w:firstLineChars="0" w:firstLine="0"/>
        <w:rPr>
          <w:lang w:eastAsia="zh-CN"/>
        </w:rPr>
      </w:pPr>
      <w:r>
        <w:rPr>
          <w:rFonts w:hint="eastAsia"/>
          <w:lang w:eastAsia="zh-CN"/>
        </w:rPr>
        <w:t xml:space="preserve">   </w:t>
      </w:r>
    </w:p>
    <w:p w:rsidR="00E274F6" w:rsidRDefault="000D2FB6">
      <w:pPr>
        <w:pStyle w:val="20"/>
        <w:ind w:leftChars="0" w:left="0" w:firstLineChars="0" w:firstLine="0"/>
        <w:rPr>
          <w:lang w:eastAsia="zh-CN"/>
        </w:rPr>
      </w:pPr>
      <w:r w:rsidRPr="000D2FB6">
        <w:pict>
          <v:shape id="_x0000_s2053" type="#_x0000_t202" style="position:absolute;margin-left:79.15pt;margin-top:174.3pt;width:212.9pt;height:28.95pt;z-index:251751424" o:gfxdata="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UTx8y1gAAAAsBAAAPAAAAAAAAAAEAIAAAACIAAABkcnMv&#10;ZG93bnJldi54bWxQSwECFAAUAAAACACHTuJAW5RnOD4CAABPBAAADgAAAAAAAAABACAAAAAlAQAA&#10;ZHJzL2Uyb0RvYy54bWxQSwUGAAAAAAYABgBZAQAA1QUAAAAA&#10;" fillcolor="white [3201]" stroked="f" strokeweight=".5pt">
            <v:textbox>
              <w:txbxContent>
                <w:p w:rsidR="00E274F6" w:rsidRDefault="00D004B7">
                  <w:pPr>
                    <w:rPr>
                      <w:lang w:eastAsia="zh-CN"/>
                    </w:rPr>
                  </w:pPr>
                  <w:r>
                    <w:rPr>
                      <w:rFonts w:hint="eastAsia"/>
                      <w:lang w:eastAsia="zh-CN"/>
                    </w:rPr>
                    <w:t>低温离子处理器+</w:t>
                  </w:r>
                  <w:r>
                    <w:rPr>
                      <w:rFonts w:hint="eastAsia"/>
                      <w:bCs/>
                      <w:sz w:val="24"/>
                      <w:lang w:eastAsia="zh-CN"/>
                    </w:rPr>
                    <w:t>超声波高效净化器</w:t>
                  </w:r>
                </w:p>
              </w:txbxContent>
            </v:textbox>
          </v:shape>
        </w:pict>
      </w:r>
      <w:r w:rsidR="00D004B7">
        <w:rPr>
          <w:rFonts w:hint="eastAsia"/>
          <w:lang w:eastAsia="zh-CN"/>
        </w:rPr>
        <w:t xml:space="preserve">   </w:t>
      </w:r>
      <w:r w:rsidR="00D004B7">
        <w:rPr>
          <w:rFonts w:hint="eastAsia"/>
          <w:noProof/>
          <w:lang w:eastAsia="zh-CN"/>
        </w:rPr>
        <w:drawing>
          <wp:inline distT="0" distB="0" distL="114300" distR="114300">
            <wp:extent cx="4349750" cy="2442845"/>
            <wp:effectExtent l="0" t="0" r="12700" b="14605"/>
            <wp:docPr id="11" name="图片 11" descr="50796227394949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07962273949491318"/>
                    <pic:cNvPicPr>
                      <a:picLocks noChangeAspect="1"/>
                    </pic:cNvPicPr>
                  </pic:nvPicPr>
                  <pic:blipFill>
                    <a:blip r:embed="rId22" cstate="print"/>
                    <a:stretch>
                      <a:fillRect/>
                    </a:stretch>
                  </pic:blipFill>
                  <pic:spPr>
                    <a:xfrm>
                      <a:off x="0" y="0"/>
                      <a:ext cx="4349750" cy="2442845"/>
                    </a:xfrm>
                    <a:prstGeom prst="rect">
                      <a:avLst/>
                    </a:prstGeom>
                  </pic:spPr>
                </pic:pic>
              </a:graphicData>
            </a:graphic>
          </wp:inline>
        </w:drawing>
      </w:r>
    </w:p>
    <w:p w:rsidR="00E274F6" w:rsidRDefault="00D004B7">
      <w:pPr>
        <w:pStyle w:val="20"/>
        <w:ind w:leftChars="0" w:left="0" w:firstLineChars="0" w:firstLine="0"/>
        <w:rPr>
          <w:lang w:eastAsia="zh-CN"/>
        </w:rPr>
      </w:pPr>
      <w:r>
        <w:rPr>
          <w:rFonts w:hint="eastAsia"/>
          <w:lang w:eastAsia="zh-CN"/>
        </w:rPr>
        <w:lastRenderedPageBreak/>
        <w:t xml:space="preserve">        </w:t>
      </w:r>
      <w:r>
        <w:rPr>
          <w:rFonts w:hint="eastAsia"/>
          <w:noProof/>
          <w:lang w:eastAsia="zh-CN"/>
        </w:rPr>
        <w:drawing>
          <wp:inline distT="0" distB="0" distL="114300" distR="114300">
            <wp:extent cx="1763395" cy="3140075"/>
            <wp:effectExtent l="0" t="0" r="8255" b="3175"/>
            <wp:docPr id="12" name="图片 12" descr="8339889952063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33988995206314351"/>
                    <pic:cNvPicPr>
                      <a:picLocks noChangeAspect="1"/>
                    </pic:cNvPicPr>
                  </pic:nvPicPr>
                  <pic:blipFill>
                    <a:blip r:embed="rId23" cstate="print"/>
                    <a:stretch>
                      <a:fillRect/>
                    </a:stretch>
                  </pic:blipFill>
                  <pic:spPr>
                    <a:xfrm>
                      <a:off x="0" y="0"/>
                      <a:ext cx="1763395" cy="3140075"/>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114300" distR="114300">
            <wp:extent cx="1852930" cy="3302000"/>
            <wp:effectExtent l="0" t="0" r="13970" b="12700"/>
            <wp:docPr id="13" name="图片 13" descr="28325502684191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83255026841916135"/>
                    <pic:cNvPicPr>
                      <a:picLocks noChangeAspect="1"/>
                    </pic:cNvPicPr>
                  </pic:nvPicPr>
                  <pic:blipFill>
                    <a:blip r:embed="rId24" cstate="print"/>
                    <a:stretch>
                      <a:fillRect/>
                    </a:stretch>
                  </pic:blipFill>
                  <pic:spPr>
                    <a:xfrm flipH="1" flipV="1">
                      <a:off x="0" y="0"/>
                      <a:ext cx="1852930" cy="3302000"/>
                    </a:xfrm>
                    <a:prstGeom prst="rect">
                      <a:avLst/>
                    </a:prstGeom>
                  </pic:spPr>
                </pic:pic>
              </a:graphicData>
            </a:graphic>
          </wp:inline>
        </w:drawing>
      </w:r>
    </w:p>
    <w:p w:rsidR="00E274F6" w:rsidRDefault="00D004B7">
      <w:pPr>
        <w:rPr>
          <w:lang w:eastAsia="zh-CN"/>
        </w:rPr>
      </w:pPr>
      <w:r>
        <w:rPr>
          <w:rFonts w:hint="eastAsia"/>
          <w:lang w:eastAsia="zh-CN"/>
        </w:rPr>
        <w:t xml:space="preserve">                排气筒                            采样口</w:t>
      </w:r>
    </w:p>
    <w:p w:rsidR="00E274F6" w:rsidRDefault="00D004B7">
      <w:pPr>
        <w:pStyle w:val="3"/>
      </w:pPr>
      <w:proofErr w:type="spellStart"/>
      <w:r>
        <w:t>噪声</w:t>
      </w:r>
      <w:proofErr w:type="spellEnd"/>
    </w:p>
    <w:p w:rsidR="00E274F6" w:rsidRDefault="00D004B7">
      <w:pPr>
        <w:spacing w:line="520" w:lineRule="exact"/>
        <w:ind w:firstLineChars="300" w:firstLine="720"/>
        <w:rPr>
          <w:sz w:val="24"/>
        </w:rPr>
      </w:pPr>
      <w:r>
        <w:rPr>
          <w:rFonts w:hint="eastAsia"/>
          <w:sz w:val="24"/>
        </w:rPr>
        <w:t>该</w:t>
      </w:r>
      <w:r>
        <w:rPr>
          <w:sz w:val="24"/>
        </w:rPr>
        <w:t>项目噪声源主要是生产过程中</w:t>
      </w:r>
      <w:r>
        <w:rPr>
          <w:rFonts w:hint="eastAsia"/>
          <w:sz w:val="24"/>
        </w:rPr>
        <w:t>电炉、抛丸机、混砂机</w:t>
      </w:r>
      <w:r>
        <w:rPr>
          <w:sz w:val="24"/>
        </w:rPr>
        <w:t>等设备，噪声值范围在</w:t>
      </w:r>
      <w:r>
        <w:rPr>
          <w:rFonts w:hint="eastAsia"/>
          <w:sz w:val="24"/>
        </w:rPr>
        <w:t>70</w:t>
      </w:r>
      <w:r>
        <w:rPr>
          <w:sz w:val="24"/>
        </w:rPr>
        <w:t>～</w:t>
      </w:r>
      <w:r>
        <w:rPr>
          <w:rFonts w:hint="eastAsia"/>
          <w:sz w:val="24"/>
        </w:rPr>
        <w:t>85</w:t>
      </w:r>
      <w:r>
        <w:rPr>
          <w:sz w:val="24"/>
        </w:rPr>
        <w:t>dB(A)</w:t>
      </w:r>
      <w:r>
        <w:rPr>
          <w:rFonts w:hint="eastAsia"/>
          <w:sz w:val="24"/>
        </w:rPr>
        <w:t>。所有设备均在车间内运行。建设单位对门窗作隔声处理、对设备进行减震处理，可确保厂界噪声达到</w:t>
      </w:r>
      <w:r>
        <w:rPr>
          <w:sz w:val="24"/>
        </w:rPr>
        <w:t>《工业企业厂界环境噪声排放标准》（GB12348-2008）中的</w:t>
      </w:r>
      <w:r>
        <w:rPr>
          <w:rFonts w:hint="eastAsia"/>
          <w:sz w:val="24"/>
        </w:rPr>
        <w:t>2</w:t>
      </w:r>
      <w:r>
        <w:rPr>
          <w:sz w:val="24"/>
        </w:rPr>
        <w:t>类标准要求。</w:t>
      </w:r>
    </w:p>
    <w:p w:rsidR="00E274F6" w:rsidRDefault="00D004B7">
      <w:pPr>
        <w:pStyle w:val="3"/>
      </w:pPr>
      <w:proofErr w:type="spellStart"/>
      <w:r>
        <w:t>固体废物</w:t>
      </w:r>
      <w:proofErr w:type="spellEnd"/>
    </w:p>
    <w:p w:rsidR="00E274F6" w:rsidRDefault="00D004B7">
      <w:pPr>
        <w:spacing w:line="500" w:lineRule="exact"/>
        <w:ind w:firstLineChars="200" w:firstLine="480"/>
        <w:rPr>
          <w:sz w:val="24"/>
          <w:lang w:eastAsia="zh-CN"/>
        </w:rPr>
      </w:pPr>
      <w:proofErr w:type="spellStart"/>
      <w:r>
        <w:rPr>
          <w:sz w:val="24"/>
        </w:rPr>
        <w:t>本项目</w:t>
      </w:r>
      <w:proofErr w:type="spellEnd"/>
      <w:r>
        <w:rPr>
          <w:rFonts w:hint="eastAsia"/>
          <w:sz w:val="24"/>
          <w:lang w:eastAsia="zh-CN"/>
        </w:rPr>
        <w:t>生产</w:t>
      </w:r>
      <w:proofErr w:type="spellStart"/>
      <w:r>
        <w:rPr>
          <w:rFonts w:hint="eastAsia"/>
          <w:sz w:val="24"/>
        </w:rPr>
        <w:t>固废主要为</w:t>
      </w:r>
      <w:proofErr w:type="spellEnd"/>
      <w:r>
        <w:rPr>
          <w:rFonts w:hint="eastAsia"/>
          <w:sz w:val="24"/>
          <w:lang w:eastAsia="zh-CN"/>
        </w:rPr>
        <w:t>熔铁产生的炉渣、</w:t>
      </w:r>
      <w:proofErr w:type="spellStart"/>
      <w:r>
        <w:rPr>
          <w:rFonts w:hint="eastAsia"/>
          <w:sz w:val="24"/>
        </w:rPr>
        <w:t>造型废砂、除尘器尘渣</w:t>
      </w:r>
      <w:proofErr w:type="spellEnd"/>
      <w:r>
        <w:rPr>
          <w:rFonts w:hint="eastAsia"/>
          <w:sz w:val="24"/>
          <w:lang w:eastAsia="zh-CN"/>
        </w:rPr>
        <w:t>、机加工边角料、次品及生活垃圾。</w:t>
      </w:r>
    </w:p>
    <w:p w:rsidR="00E274F6" w:rsidRDefault="00D004B7">
      <w:pPr>
        <w:spacing w:line="500" w:lineRule="exact"/>
        <w:ind w:firstLineChars="200" w:firstLine="480"/>
        <w:rPr>
          <w:sz w:val="24"/>
          <w:lang w:eastAsia="zh-CN"/>
        </w:rPr>
      </w:pPr>
      <w:r>
        <w:rPr>
          <w:rFonts w:hint="eastAsia"/>
          <w:sz w:val="24"/>
          <w:lang w:eastAsia="zh-CN"/>
        </w:rPr>
        <w:t>根据企业提供信息，</w:t>
      </w:r>
      <w:r>
        <w:rPr>
          <w:sz w:val="24"/>
        </w:rPr>
        <w:t>本项目</w:t>
      </w:r>
      <w:r>
        <w:rPr>
          <w:rFonts w:hint="eastAsia"/>
          <w:sz w:val="24"/>
        </w:rPr>
        <w:t>熔炼工序炉渣产生量</w:t>
      </w:r>
      <w:r>
        <w:rPr>
          <w:sz w:val="24"/>
        </w:rPr>
        <w:t>为</w:t>
      </w:r>
      <w:r>
        <w:rPr>
          <w:rFonts w:hint="eastAsia"/>
          <w:sz w:val="24"/>
          <w:lang w:eastAsia="zh-CN"/>
        </w:rPr>
        <w:t>30</w:t>
      </w:r>
      <w:r>
        <w:rPr>
          <w:sz w:val="24"/>
        </w:rPr>
        <w:t>t/a，</w:t>
      </w:r>
      <w:r>
        <w:rPr>
          <w:rFonts w:hint="eastAsia"/>
          <w:sz w:val="24"/>
        </w:rPr>
        <w:t>抛丸</w:t>
      </w:r>
      <w:r>
        <w:rPr>
          <w:sz w:val="24"/>
        </w:rPr>
        <w:t>工序</w:t>
      </w:r>
      <w:r>
        <w:rPr>
          <w:rFonts w:hint="eastAsia"/>
          <w:sz w:val="24"/>
        </w:rPr>
        <w:t>金属尘产生量</w:t>
      </w:r>
      <w:r>
        <w:rPr>
          <w:sz w:val="24"/>
        </w:rPr>
        <w:t>为</w:t>
      </w:r>
      <w:r>
        <w:rPr>
          <w:rFonts w:hint="eastAsia"/>
          <w:sz w:val="24"/>
          <w:lang w:eastAsia="zh-CN"/>
        </w:rPr>
        <w:t>20</w:t>
      </w:r>
      <w:r>
        <w:rPr>
          <w:sz w:val="24"/>
        </w:rPr>
        <w:t>t/a，</w:t>
      </w:r>
      <w:r>
        <w:rPr>
          <w:rFonts w:hint="eastAsia"/>
          <w:sz w:val="24"/>
        </w:rPr>
        <w:t>机加工</w:t>
      </w:r>
      <w:r>
        <w:rPr>
          <w:sz w:val="24"/>
        </w:rPr>
        <w:t>工序</w:t>
      </w:r>
      <w:r>
        <w:rPr>
          <w:rFonts w:hint="eastAsia"/>
          <w:sz w:val="24"/>
          <w:lang w:eastAsia="zh-CN"/>
        </w:rPr>
        <w:t>边角料</w:t>
      </w:r>
      <w:r>
        <w:rPr>
          <w:rFonts w:hint="eastAsia"/>
          <w:sz w:val="24"/>
        </w:rPr>
        <w:t>产生</w:t>
      </w:r>
      <w:r>
        <w:rPr>
          <w:sz w:val="24"/>
        </w:rPr>
        <w:t>量为</w:t>
      </w:r>
      <w:r>
        <w:rPr>
          <w:rFonts w:hint="eastAsia"/>
          <w:sz w:val="24"/>
          <w:lang w:eastAsia="zh-CN"/>
        </w:rPr>
        <w:t>5</w:t>
      </w:r>
      <w:r>
        <w:rPr>
          <w:sz w:val="24"/>
        </w:rPr>
        <w:t>t/a，</w:t>
      </w:r>
      <w:r>
        <w:rPr>
          <w:rFonts w:hint="eastAsia"/>
          <w:sz w:val="24"/>
        </w:rPr>
        <w:t>次品产生量</w:t>
      </w:r>
      <w:r>
        <w:rPr>
          <w:sz w:val="24"/>
        </w:rPr>
        <w:t>为</w:t>
      </w:r>
      <w:r>
        <w:rPr>
          <w:rFonts w:hint="eastAsia"/>
          <w:sz w:val="24"/>
          <w:lang w:eastAsia="zh-CN"/>
        </w:rPr>
        <w:t>30</w:t>
      </w:r>
      <w:r>
        <w:rPr>
          <w:sz w:val="24"/>
        </w:rPr>
        <w:t>t/a</w:t>
      </w:r>
      <w:r>
        <w:rPr>
          <w:rFonts w:hint="eastAsia"/>
          <w:sz w:val="24"/>
          <w:lang w:eastAsia="zh-CN"/>
        </w:rPr>
        <w:t>，均收集后外售。</w:t>
      </w:r>
    </w:p>
    <w:p w:rsidR="00E274F6" w:rsidRDefault="00D004B7">
      <w:pPr>
        <w:spacing w:line="500" w:lineRule="exact"/>
        <w:ind w:firstLineChars="200" w:firstLine="480"/>
        <w:rPr>
          <w:sz w:val="24"/>
          <w:lang w:eastAsia="zh-CN"/>
        </w:rPr>
      </w:pPr>
      <w:r>
        <w:rPr>
          <w:rFonts w:hint="eastAsia"/>
          <w:sz w:val="24"/>
          <w:lang w:eastAsia="zh-CN"/>
        </w:rPr>
        <w:t>造型石英砂每3-5年更换一次，</w:t>
      </w:r>
      <w:proofErr w:type="spellStart"/>
      <w:r>
        <w:rPr>
          <w:rFonts w:hint="eastAsia"/>
          <w:sz w:val="24"/>
        </w:rPr>
        <w:t>造型废砂产生量</w:t>
      </w:r>
      <w:proofErr w:type="spellEnd"/>
      <w:r>
        <w:rPr>
          <w:rFonts w:hint="eastAsia"/>
          <w:sz w:val="24"/>
          <w:lang w:eastAsia="zh-CN"/>
        </w:rPr>
        <w:t>一次</w:t>
      </w:r>
      <w:r>
        <w:rPr>
          <w:rFonts w:hint="eastAsia"/>
          <w:sz w:val="24"/>
        </w:rPr>
        <w:t>为1</w:t>
      </w:r>
      <w:r>
        <w:rPr>
          <w:rFonts w:hint="eastAsia"/>
          <w:sz w:val="24"/>
          <w:lang w:eastAsia="zh-CN"/>
        </w:rPr>
        <w:t>0</w:t>
      </w:r>
      <w:r>
        <w:rPr>
          <w:rFonts w:hint="eastAsia"/>
          <w:sz w:val="24"/>
        </w:rPr>
        <w:t>0t，</w:t>
      </w:r>
      <w:r>
        <w:rPr>
          <w:rFonts w:hint="eastAsia"/>
          <w:sz w:val="24"/>
          <w:lang w:eastAsia="zh-CN"/>
        </w:rPr>
        <w:t>外售铺路</w:t>
      </w:r>
      <w:r>
        <w:rPr>
          <w:rFonts w:hint="eastAsia"/>
          <w:sz w:val="24"/>
        </w:rPr>
        <w:t>；</w:t>
      </w:r>
      <w:r>
        <w:rPr>
          <w:rFonts w:hint="eastAsia"/>
          <w:sz w:val="24"/>
          <w:lang w:eastAsia="zh-CN"/>
        </w:rPr>
        <w:t>各</w:t>
      </w:r>
      <w:proofErr w:type="spellStart"/>
      <w:r>
        <w:rPr>
          <w:rFonts w:hint="eastAsia"/>
          <w:sz w:val="24"/>
        </w:rPr>
        <w:t>布袋除尘器</w:t>
      </w:r>
      <w:proofErr w:type="spellEnd"/>
      <w:r>
        <w:rPr>
          <w:rFonts w:hint="eastAsia"/>
          <w:sz w:val="24"/>
          <w:lang w:eastAsia="zh-CN"/>
        </w:rPr>
        <w:t>产生的含金属尘的尘渣</w:t>
      </w:r>
      <w:r>
        <w:rPr>
          <w:rFonts w:hint="eastAsia"/>
          <w:sz w:val="24"/>
        </w:rPr>
        <w:t>，定期清理，产生量为</w:t>
      </w:r>
      <w:r>
        <w:rPr>
          <w:rFonts w:hint="eastAsia"/>
          <w:sz w:val="24"/>
          <w:lang w:eastAsia="zh-CN"/>
        </w:rPr>
        <w:t>14</w:t>
      </w:r>
      <w:r>
        <w:rPr>
          <w:rFonts w:hint="eastAsia"/>
          <w:sz w:val="24"/>
        </w:rPr>
        <w:t>t/a，收集后</w:t>
      </w:r>
      <w:r>
        <w:rPr>
          <w:rFonts w:hint="eastAsia"/>
          <w:sz w:val="24"/>
          <w:lang w:eastAsia="zh-CN"/>
        </w:rPr>
        <w:t>外售。</w:t>
      </w:r>
    </w:p>
    <w:p w:rsidR="00E274F6" w:rsidRDefault="00D004B7">
      <w:pPr>
        <w:spacing w:line="500" w:lineRule="exact"/>
        <w:ind w:firstLineChars="200" w:firstLine="480"/>
        <w:rPr>
          <w:sz w:val="24"/>
          <w:lang w:eastAsia="zh-CN"/>
        </w:rPr>
      </w:pPr>
      <w:r>
        <w:rPr>
          <w:rFonts w:hint="eastAsia"/>
          <w:sz w:val="24"/>
        </w:rPr>
        <w:t>本项目共有职工</w:t>
      </w:r>
      <w:r>
        <w:rPr>
          <w:rFonts w:hint="eastAsia"/>
          <w:sz w:val="24"/>
          <w:lang w:eastAsia="zh-CN"/>
        </w:rPr>
        <w:t>20</w:t>
      </w:r>
      <w:r>
        <w:rPr>
          <w:rFonts w:hint="eastAsia"/>
          <w:sz w:val="24"/>
        </w:rPr>
        <w:t>人，生活垃圾按每人每天产生0.</w:t>
      </w:r>
      <w:r>
        <w:rPr>
          <w:rFonts w:hint="eastAsia"/>
          <w:sz w:val="24"/>
          <w:lang w:eastAsia="zh-CN"/>
        </w:rPr>
        <w:t>5</w:t>
      </w:r>
      <w:r>
        <w:rPr>
          <w:rFonts w:hint="eastAsia"/>
          <w:sz w:val="24"/>
        </w:rPr>
        <w:t>kg生活垃圾，每年工作300天进行计算，则产生生活垃圾</w:t>
      </w:r>
      <w:r>
        <w:rPr>
          <w:rFonts w:hint="eastAsia"/>
          <w:sz w:val="24"/>
          <w:lang w:eastAsia="zh-CN"/>
        </w:rPr>
        <w:t>3</w:t>
      </w:r>
      <w:r>
        <w:rPr>
          <w:rFonts w:hint="eastAsia"/>
          <w:sz w:val="24"/>
        </w:rPr>
        <w:t>t/a，生活垃圾平时放进垃圾箱内，最后由环卫部门统一清运、处理。</w:t>
      </w:r>
    </w:p>
    <w:p w:rsidR="00E274F6" w:rsidRDefault="00D004B7">
      <w:pPr>
        <w:pStyle w:val="2"/>
      </w:pPr>
      <w:proofErr w:type="spellStart"/>
      <w:r>
        <w:t>其他环保设施</w:t>
      </w:r>
      <w:proofErr w:type="spellEnd"/>
    </w:p>
    <w:p w:rsidR="00E274F6" w:rsidRDefault="00D004B7">
      <w:pPr>
        <w:pStyle w:val="3"/>
      </w:pPr>
      <w:proofErr w:type="spellStart"/>
      <w:r>
        <w:t>环境风险防范设施</w:t>
      </w:r>
      <w:proofErr w:type="spellEnd"/>
    </w:p>
    <w:p w:rsidR="00E274F6" w:rsidRDefault="00D004B7">
      <w:pPr>
        <w:snapToGrid w:val="0"/>
        <w:spacing w:line="360" w:lineRule="auto"/>
        <w:ind w:firstLineChars="300" w:firstLine="720"/>
        <w:rPr>
          <w:sz w:val="24"/>
        </w:rPr>
      </w:pPr>
      <w:r>
        <w:rPr>
          <w:rFonts w:ascii="Times New Roman" w:hAnsi="Times New Roman" w:cs="Times New Roman" w:hint="eastAsia"/>
          <w:sz w:val="24"/>
          <w:szCs w:val="24"/>
          <w:lang w:eastAsia="zh-CN"/>
        </w:rPr>
        <w:lastRenderedPageBreak/>
        <w:t>本项目环境风险主要是</w:t>
      </w:r>
      <w:proofErr w:type="spellStart"/>
      <w:r>
        <w:rPr>
          <w:rFonts w:hint="eastAsia"/>
          <w:sz w:val="24"/>
        </w:rPr>
        <w:t>燃烧烟尘、事故消防废水、燃烧残余固废向环境空气、水体和土壤泄露引起的环境污染事故</w:t>
      </w:r>
      <w:proofErr w:type="spellEnd"/>
      <w:r>
        <w:rPr>
          <w:rFonts w:hint="eastAsia"/>
          <w:sz w:val="24"/>
        </w:rPr>
        <w:t>。</w:t>
      </w:r>
      <w:r>
        <w:rPr>
          <w:rFonts w:hint="eastAsia"/>
          <w:sz w:val="24"/>
          <w:lang w:eastAsia="zh-CN"/>
        </w:rPr>
        <w:t>以及废气处理设施发生故障引发废气超标的环境事故。</w:t>
      </w:r>
      <w:proofErr w:type="spellStart"/>
      <w:r>
        <w:rPr>
          <w:sz w:val="24"/>
        </w:rPr>
        <w:t>企业针对以上风险采取了相应的必要措施，基本落实了环评及批复中的要求</w:t>
      </w:r>
      <w:proofErr w:type="spellEnd"/>
      <w:r>
        <w:rPr>
          <w:sz w:val="24"/>
        </w:rPr>
        <w:t>。</w:t>
      </w:r>
    </w:p>
    <w:p w:rsidR="00E274F6" w:rsidRDefault="00D004B7">
      <w:pPr>
        <w:spacing w:line="360" w:lineRule="auto"/>
        <w:ind w:firstLineChars="200" w:firstLine="480"/>
        <w:outlineLvl w:val="1"/>
        <w:rPr>
          <w:bCs/>
          <w:sz w:val="24"/>
        </w:rPr>
      </w:pPr>
      <w:bookmarkStart w:id="1" w:name="_Toc490310232"/>
      <w:r>
        <w:rPr>
          <w:bCs/>
          <w:sz w:val="24"/>
        </w:rPr>
        <w:t>依据鲁环发[2009]80号文《关于构建全省环境安全防控体系的实施意见》要求。建设单位为防止发生风险事故时对周围环境及受纳水体产生影响，设立了应急防控体系，将污染控制在厂内，防止较大生产事故产生的</w:t>
      </w:r>
      <w:r>
        <w:rPr>
          <w:rFonts w:hint="eastAsia"/>
          <w:bCs/>
          <w:sz w:val="24"/>
          <w:lang w:eastAsia="zh-CN"/>
        </w:rPr>
        <w:t>事故</w:t>
      </w:r>
      <w:proofErr w:type="spellStart"/>
      <w:r>
        <w:rPr>
          <w:bCs/>
          <w:sz w:val="24"/>
        </w:rPr>
        <w:t>废水、污染雨水和事故泄漏造成的环境污染事故</w:t>
      </w:r>
      <w:proofErr w:type="spellEnd"/>
      <w:r>
        <w:rPr>
          <w:bCs/>
          <w:sz w:val="24"/>
        </w:rPr>
        <w:t>。</w:t>
      </w:r>
      <w:bookmarkEnd w:id="1"/>
    </w:p>
    <w:p w:rsidR="00E274F6" w:rsidRDefault="00D004B7">
      <w:pPr>
        <w:spacing w:line="360" w:lineRule="auto"/>
        <w:ind w:firstLineChars="200" w:firstLine="480"/>
        <w:outlineLvl w:val="1"/>
      </w:pPr>
      <w:bookmarkStart w:id="2" w:name="_Toc490310230"/>
      <w:proofErr w:type="spellStart"/>
      <w:r>
        <w:rPr>
          <w:rFonts w:hint="eastAsia"/>
          <w:bCs/>
          <w:sz w:val="24"/>
        </w:rPr>
        <w:t>本公司应急预案已经在</w:t>
      </w:r>
      <w:proofErr w:type="spellEnd"/>
      <w:r>
        <w:rPr>
          <w:rFonts w:hint="eastAsia"/>
          <w:bCs/>
          <w:sz w:val="24"/>
          <w:lang w:eastAsia="zh-CN"/>
        </w:rPr>
        <w:t>诸城市</w:t>
      </w:r>
      <w:proofErr w:type="spellStart"/>
      <w:r>
        <w:rPr>
          <w:rFonts w:hint="eastAsia"/>
          <w:bCs/>
          <w:sz w:val="24"/>
        </w:rPr>
        <w:t>环保局备案</w:t>
      </w:r>
      <w:bookmarkEnd w:id="2"/>
      <w:proofErr w:type="spellEnd"/>
      <w:r>
        <w:rPr>
          <w:rFonts w:hint="eastAsia"/>
          <w:bCs/>
          <w:sz w:val="24"/>
        </w:rPr>
        <w:t>。</w:t>
      </w:r>
      <w:r>
        <w:rPr>
          <w:rFonts w:hint="eastAsia"/>
          <w:bCs/>
          <w:sz w:val="24"/>
          <w:lang w:eastAsia="zh-CN"/>
        </w:rPr>
        <w:t>现有的应急设施详见下图。</w:t>
      </w:r>
    </w:p>
    <w:p w:rsidR="00E274F6" w:rsidRDefault="000D2FB6" w:rsidP="00864380">
      <w:pPr>
        <w:spacing w:line="360" w:lineRule="auto"/>
        <w:ind w:firstLineChars="183" w:firstLine="403"/>
      </w:pPr>
      <w:r>
        <w:pict>
          <v:shape id="_x0000_s2052" type="#_x0000_t202" style="position:absolute;left:0;text-align:left;margin-left:32.95pt;margin-top:140.05pt;width:398.95pt;height:28.75pt;z-index:251769856" o:gfxdata="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xUPvJ1gAAAAoBAAAPAAAAAAAAAAEAIAAAACIAAABkcnMv&#10;ZG93bnJldi54bWxQSwECFAAUAAAACACHTuJAg5z8wz4CAABPBAAADgAAAAAAAAABACAAAAAlAQAA&#10;ZHJzL2Uyb0RvYy54bWxQSwUGAAAAAAYABgBZAQAA1QUAAAAA&#10;" fillcolor="white [3201]" stroked="f" strokeweight=".5pt">
            <v:textbox>
              <w:txbxContent>
                <w:p w:rsidR="00E274F6" w:rsidRDefault="00D004B7">
                  <w:pPr>
                    <w:rPr>
                      <w:lang w:eastAsia="zh-CN"/>
                    </w:rPr>
                  </w:pPr>
                  <w:r>
                    <w:rPr>
                      <w:rFonts w:hint="eastAsia"/>
                      <w:lang w:eastAsia="zh-CN"/>
                    </w:rPr>
                    <w:t>事故水池及切换装置                              应急制度</w:t>
                  </w:r>
                </w:p>
              </w:txbxContent>
            </v:textbox>
          </v:shape>
        </w:pict>
      </w:r>
      <w:r w:rsidR="00D004B7">
        <w:rPr>
          <w:noProof/>
          <w:lang w:eastAsia="zh-CN"/>
        </w:rPr>
        <w:drawing>
          <wp:inline distT="0" distB="0" distL="114300" distR="114300">
            <wp:extent cx="2830195" cy="1661160"/>
            <wp:effectExtent l="0" t="0" r="8255" b="1524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25" cstate="print"/>
                    <a:stretch>
                      <a:fillRect/>
                    </a:stretch>
                  </pic:blipFill>
                  <pic:spPr>
                    <a:xfrm>
                      <a:off x="0" y="0"/>
                      <a:ext cx="2830195" cy="1661160"/>
                    </a:xfrm>
                    <a:prstGeom prst="rect">
                      <a:avLst/>
                    </a:prstGeom>
                    <a:noFill/>
                    <a:ln w="9525">
                      <a:noFill/>
                    </a:ln>
                  </pic:spPr>
                </pic:pic>
              </a:graphicData>
            </a:graphic>
          </wp:inline>
        </w:drawing>
      </w:r>
      <w:r w:rsidR="00D004B7">
        <w:rPr>
          <w:noProof/>
          <w:lang w:eastAsia="zh-CN"/>
        </w:rPr>
        <w:drawing>
          <wp:inline distT="0" distB="0" distL="114300" distR="114300">
            <wp:extent cx="2566035" cy="1674495"/>
            <wp:effectExtent l="0" t="0" r="5715" b="1905"/>
            <wp:docPr id="32" name="图片 32" descr="1522118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22118396(1)"/>
                    <pic:cNvPicPr>
                      <a:picLocks noChangeAspect="1"/>
                    </pic:cNvPicPr>
                  </pic:nvPicPr>
                  <pic:blipFill>
                    <a:blip r:embed="rId26" cstate="print"/>
                    <a:stretch>
                      <a:fillRect/>
                    </a:stretch>
                  </pic:blipFill>
                  <pic:spPr>
                    <a:xfrm>
                      <a:off x="0" y="0"/>
                      <a:ext cx="2566035" cy="1674495"/>
                    </a:xfrm>
                    <a:prstGeom prst="rect">
                      <a:avLst/>
                    </a:prstGeom>
                  </pic:spPr>
                </pic:pic>
              </a:graphicData>
            </a:graphic>
          </wp:inline>
        </w:drawing>
      </w:r>
    </w:p>
    <w:p w:rsidR="00E274F6" w:rsidRDefault="00E274F6" w:rsidP="00864380">
      <w:pPr>
        <w:spacing w:line="360" w:lineRule="auto"/>
        <w:ind w:firstLineChars="183" w:firstLine="403"/>
      </w:pPr>
    </w:p>
    <w:p w:rsidR="00E274F6" w:rsidRDefault="00D004B7" w:rsidP="00864380">
      <w:pPr>
        <w:spacing w:line="360" w:lineRule="auto"/>
        <w:ind w:firstLineChars="183" w:firstLine="403"/>
        <w:rPr>
          <w:rFonts w:ascii="Times New Roman" w:hAnsi="Times New Roman" w:cs="Times New Roman"/>
          <w:sz w:val="24"/>
          <w:szCs w:val="24"/>
          <w:lang w:eastAsia="zh-CN"/>
        </w:rPr>
      </w:pPr>
      <w:r>
        <w:rPr>
          <w:noProof/>
          <w:lang w:eastAsia="zh-CN"/>
        </w:rPr>
        <w:drawing>
          <wp:inline distT="0" distB="0" distL="114300" distR="114300">
            <wp:extent cx="2907665" cy="2133600"/>
            <wp:effectExtent l="0" t="0" r="6985" b="0"/>
            <wp:docPr id="31" name="图片 2" descr="86372883605292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863728836052924243"/>
                    <pic:cNvPicPr>
                      <a:picLocks noChangeAspect="1"/>
                    </pic:cNvPicPr>
                  </pic:nvPicPr>
                  <pic:blipFill>
                    <a:blip r:embed="rId27" cstate="print"/>
                    <a:stretch>
                      <a:fillRect/>
                    </a:stretch>
                  </pic:blipFill>
                  <pic:spPr>
                    <a:xfrm>
                      <a:off x="0" y="0"/>
                      <a:ext cx="2907665" cy="2133600"/>
                    </a:xfrm>
                    <a:prstGeom prst="rect">
                      <a:avLst/>
                    </a:prstGeom>
                    <a:noFill/>
                    <a:ln w="9525">
                      <a:noFill/>
                    </a:ln>
                  </pic:spPr>
                </pic:pic>
              </a:graphicData>
            </a:graphic>
          </wp:inline>
        </w:drawing>
      </w:r>
      <w:r>
        <w:rPr>
          <w:rFonts w:hint="eastAsia"/>
          <w:lang w:eastAsia="zh-CN"/>
        </w:rPr>
        <w:t xml:space="preserve">      </w:t>
      </w:r>
      <w:r>
        <w:rPr>
          <w:rFonts w:ascii="Times New Roman" w:hAnsi="Times New Roman" w:cs="Times New Roman" w:hint="eastAsia"/>
          <w:noProof/>
          <w:sz w:val="24"/>
          <w:szCs w:val="24"/>
          <w:lang w:eastAsia="zh-CN"/>
        </w:rPr>
        <w:drawing>
          <wp:inline distT="0" distB="0" distL="114300" distR="114300">
            <wp:extent cx="1668145" cy="2281555"/>
            <wp:effectExtent l="0" t="0" r="8255" b="4445"/>
            <wp:docPr id="33" name="图片 33" descr="1522118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22118438(1)"/>
                    <pic:cNvPicPr>
                      <a:picLocks noChangeAspect="1"/>
                    </pic:cNvPicPr>
                  </pic:nvPicPr>
                  <pic:blipFill>
                    <a:blip r:embed="rId28" cstate="print"/>
                    <a:stretch>
                      <a:fillRect/>
                    </a:stretch>
                  </pic:blipFill>
                  <pic:spPr>
                    <a:xfrm>
                      <a:off x="0" y="0"/>
                      <a:ext cx="1668145" cy="2281555"/>
                    </a:xfrm>
                    <a:prstGeom prst="rect">
                      <a:avLst/>
                    </a:prstGeom>
                  </pic:spPr>
                </pic:pic>
              </a:graphicData>
            </a:graphic>
          </wp:inline>
        </w:drawing>
      </w:r>
    </w:p>
    <w:p w:rsidR="00E274F6" w:rsidRDefault="00D004B7" w:rsidP="00864380">
      <w:pPr>
        <w:pStyle w:val="20"/>
        <w:ind w:left="440" w:firstLineChars="400" w:firstLine="960"/>
        <w:rPr>
          <w:lang w:eastAsia="zh-CN"/>
        </w:rPr>
      </w:pPr>
      <w:r>
        <w:rPr>
          <w:rFonts w:ascii="Times New Roman" w:eastAsia="宋体" w:hAnsi="Times New Roman" w:cs="Times New Roman" w:hint="eastAsia"/>
          <w:sz w:val="24"/>
          <w:szCs w:val="24"/>
          <w:lang w:eastAsia="zh-CN"/>
        </w:rPr>
        <w:t>应急物资储备</w:t>
      </w:r>
      <w:r>
        <w:rPr>
          <w:rFonts w:ascii="Times New Roman" w:eastAsia="宋体" w:hAnsi="Times New Roman" w:cs="Times New Roman" w:hint="eastAsia"/>
          <w:sz w:val="24"/>
          <w:szCs w:val="24"/>
          <w:lang w:eastAsia="zh-CN"/>
        </w:rPr>
        <w:t xml:space="preserve">                                      </w:t>
      </w:r>
      <w:r>
        <w:rPr>
          <w:rFonts w:ascii="Times New Roman" w:eastAsia="宋体" w:hAnsi="Times New Roman" w:cs="Times New Roman" w:hint="eastAsia"/>
          <w:sz w:val="24"/>
          <w:szCs w:val="24"/>
          <w:lang w:eastAsia="zh-CN"/>
        </w:rPr>
        <w:t>风向标</w:t>
      </w:r>
    </w:p>
    <w:p w:rsidR="00E274F6" w:rsidRDefault="00D004B7">
      <w:pPr>
        <w:pStyle w:val="3"/>
      </w:pPr>
      <w:proofErr w:type="spellStart"/>
      <w:r>
        <w:t>在线监测装置</w:t>
      </w:r>
      <w:proofErr w:type="spellEnd"/>
    </w:p>
    <w:p w:rsidR="00E274F6" w:rsidRDefault="00D004B7">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本项目未设置</w:t>
      </w:r>
      <w:proofErr w:type="spellStart"/>
      <w:r>
        <w:rPr>
          <w:rFonts w:ascii="Times New Roman" w:hAnsi="Times New Roman" w:cs="Times New Roman"/>
          <w:sz w:val="24"/>
          <w:szCs w:val="24"/>
        </w:rPr>
        <w:t>废水、废气在线监测装置</w:t>
      </w:r>
      <w:proofErr w:type="spellEnd"/>
      <w:r>
        <w:rPr>
          <w:rFonts w:ascii="Times New Roman" w:hAnsi="Times New Roman" w:cs="Times New Roman"/>
          <w:sz w:val="24"/>
          <w:szCs w:val="24"/>
        </w:rPr>
        <w:t>。</w:t>
      </w:r>
    </w:p>
    <w:p w:rsidR="00E274F6" w:rsidRDefault="00D004B7">
      <w:pPr>
        <w:pStyle w:val="3"/>
      </w:pPr>
      <w:proofErr w:type="spellStart"/>
      <w:r>
        <w:t>其他设施</w:t>
      </w:r>
      <w:proofErr w:type="spellEnd"/>
    </w:p>
    <w:p w:rsidR="00E274F6" w:rsidRDefault="00D004B7">
      <w:pPr>
        <w:rPr>
          <w:lang w:eastAsia="zh-CN"/>
        </w:rPr>
      </w:pPr>
      <w:r>
        <w:rPr>
          <w:rFonts w:hint="eastAsia"/>
          <w:lang w:eastAsia="zh-CN"/>
        </w:rPr>
        <w:t xml:space="preserve">      本项目厂区绿化面积约为3亩，绿化率达到20%。</w:t>
      </w:r>
    </w:p>
    <w:p w:rsidR="00E274F6" w:rsidRDefault="00D004B7" w:rsidP="00864380">
      <w:pPr>
        <w:pStyle w:val="20"/>
        <w:ind w:left="440" w:firstLine="560"/>
        <w:rPr>
          <w:lang w:eastAsia="zh-CN"/>
        </w:rPr>
      </w:pPr>
      <w:r>
        <w:rPr>
          <w:rFonts w:hint="eastAsia"/>
          <w:lang w:eastAsia="zh-CN"/>
        </w:rPr>
        <w:lastRenderedPageBreak/>
        <w:t xml:space="preserve">       </w:t>
      </w:r>
      <w:r>
        <w:rPr>
          <w:rFonts w:hint="eastAsia"/>
          <w:noProof/>
          <w:lang w:eastAsia="zh-CN"/>
        </w:rPr>
        <w:drawing>
          <wp:inline distT="0" distB="0" distL="114300" distR="114300">
            <wp:extent cx="2135505" cy="2847975"/>
            <wp:effectExtent l="0" t="0" r="17145" b="9525"/>
            <wp:docPr id="22" name="图片 22" descr="35294023772221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52940237722211494"/>
                    <pic:cNvPicPr>
                      <a:picLocks noChangeAspect="1"/>
                    </pic:cNvPicPr>
                  </pic:nvPicPr>
                  <pic:blipFill>
                    <a:blip r:embed="rId29" cstate="print"/>
                    <a:stretch>
                      <a:fillRect/>
                    </a:stretch>
                  </pic:blipFill>
                  <pic:spPr>
                    <a:xfrm>
                      <a:off x="0" y="0"/>
                      <a:ext cx="2135505" cy="2847975"/>
                    </a:xfrm>
                    <a:prstGeom prst="rect">
                      <a:avLst/>
                    </a:prstGeom>
                  </pic:spPr>
                </pic:pic>
              </a:graphicData>
            </a:graphic>
          </wp:inline>
        </w:drawing>
      </w:r>
    </w:p>
    <w:p w:rsidR="00E274F6" w:rsidRDefault="00D004B7">
      <w:pPr>
        <w:rPr>
          <w:lang w:eastAsia="zh-CN"/>
        </w:rPr>
      </w:pPr>
      <w:r>
        <w:rPr>
          <w:rFonts w:hint="eastAsia"/>
          <w:lang w:eastAsia="zh-CN"/>
        </w:rPr>
        <w:t xml:space="preserve">                      项目绿化区一部分</w:t>
      </w:r>
    </w:p>
    <w:p w:rsidR="00E274F6" w:rsidRDefault="00D004B7">
      <w:pPr>
        <w:pStyle w:val="2"/>
      </w:pPr>
      <w:proofErr w:type="spellStart"/>
      <w:r>
        <w:t>环保设施投资及</w:t>
      </w:r>
      <w:r>
        <w:t>“</w:t>
      </w:r>
      <w:r>
        <w:t>三同时</w:t>
      </w:r>
      <w:r>
        <w:t>”</w:t>
      </w:r>
      <w:r>
        <w:t>落实情况</w:t>
      </w:r>
      <w:proofErr w:type="spellEnd"/>
    </w:p>
    <w:p w:rsidR="00E274F6" w:rsidRDefault="00D004B7">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本项目总投资</w:t>
      </w:r>
      <w:r>
        <w:rPr>
          <w:rFonts w:ascii="Times New Roman" w:hAnsi="Times New Roman" w:cs="Times New Roman" w:hint="eastAsia"/>
          <w:sz w:val="24"/>
          <w:szCs w:val="24"/>
          <w:lang w:eastAsia="zh-CN"/>
        </w:rPr>
        <w:t>200</w:t>
      </w:r>
      <w:r>
        <w:rPr>
          <w:rFonts w:ascii="Times New Roman" w:hAnsi="Times New Roman" w:cs="Times New Roman" w:hint="eastAsia"/>
          <w:sz w:val="24"/>
          <w:szCs w:val="24"/>
          <w:lang w:eastAsia="zh-CN"/>
        </w:rPr>
        <w:t>万元，环保投资</w:t>
      </w:r>
      <w:r>
        <w:rPr>
          <w:rFonts w:ascii="Times New Roman" w:hAnsi="Times New Roman" w:cs="Times New Roman" w:hint="eastAsia"/>
          <w:sz w:val="24"/>
          <w:szCs w:val="24"/>
          <w:lang w:eastAsia="zh-CN"/>
        </w:rPr>
        <w:t>10</w:t>
      </w:r>
      <w:r>
        <w:rPr>
          <w:rFonts w:ascii="Times New Roman" w:hAnsi="Times New Roman" w:cs="Times New Roman" w:hint="eastAsia"/>
          <w:sz w:val="24"/>
          <w:szCs w:val="24"/>
          <w:lang w:eastAsia="zh-CN"/>
        </w:rPr>
        <w:t>万元，环保投资占项目总投资的</w:t>
      </w:r>
      <w:r>
        <w:rPr>
          <w:rFonts w:ascii="Times New Roman" w:hAnsi="Times New Roman" w:cs="Times New Roman" w:hint="eastAsia"/>
          <w:sz w:val="24"/>
          <w:szCs w:val="24"/>
          <w:lang w:eastAsia="zh-CN"/>
        </w:rPr>
        <w:t>5%</w:t>
      </w:r>
      <w:r>
        <w:rPr>
          <w:rFonts w:ascii="Times New Roman" w:hAnsi="Times New Roman" w:cs="Times New Roman" w:hint="eastAsia"/>
          <w:sz w:val="24"/>
          <w:szCs w:val="24"/>
          <w:lang w:eastAsia="zh-CN"/>
        </w:rPr>
        <w:t>，环保投资情况见表</w:t>
      </w:r>
      <w:r>
        <w:rPr>
          <w:rFonts w:ascii="Times New Roman" w:hAnsi="Times New Roman" w:cs="Times New Roman" w:hint="eastAsia"/>
          <w:sz w:val="24"/>
          <w:szCs w:val="24"/>
          <w:lang w:eastAsia="zh-CN"/>
        </w:rPr>
        <w:t>4-1.</w:t>
      </w:r>
    </w:p>
    <w:p w:rsidR="00E274F6" w:rsidRDefault="00D004B7" w:rsidP="00864380">
      <w:pPr>
        <w:pStyle w:val="20"/>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 xml:space="preserve">4-1 </w:t>
      </w:r>
      <w:r>
        <w:rPr>
          <w:rFonts w:ascii="Times New Roman" w:hAnsi="Times New Roman" w:cs="Times New Roman" w:hint="eastAsia"/>
          <w:b/>
          <w:bCs/>
          <w:sz w:val="24"/>
          <w:szCs w:val="24"/>
          <w:lang w:eastAsia="zh-CN"/>
        </w:rPr>
        <w:t>环保设施投资一览表</w:t>
      </w:r>
    </w:p>
    <w:tbl>
      <w:tblPr>
        <w:tblStyle w:val="ac"/>
        <w:tblW w:w="7320" w:type="dxa"/>
        <w:tblInd w:w="453" w:type="dxa"/>
        <w:tblLayout w:type="fixed"/>
        <w:tblLook w:val="04A0"/>
      </w:tblPr>
      <w:tblGrid>
        <w:gridCol w:w="1530"/>
        <w:gridCol w:w="3465"/>
        <w:gridCol w:w="2325"/>
      </w:tblGrid>
      <w:tr w:rsidR="00E274F6">
        <w:trPr>
          <w:trHeight w:val="402"/>
        </w:trPr>
        <w:tc>
          <w:tcPr>
            <w:tcW w:w="1530" w:type="dxa"/>
          </w:tcPr>
          <w:p w:rsidR="00E274F6" w:rsidRDefault="00D004B7">
            <w:pPr>
              <w:spacing w:line="360" w:lineRule="auto"/>
              <w:rPr>
                <w:lang w:eastAsia="zh-CN"/>
              </w:rPr>
            </w:pPr>
            <w:r>
              <w:rPr>
                <w:rFonts w:hint="eastAsia"/>
                <w:lang w:eastAsia="zh-CN"/>
              </w:rPr>
              <w:t>序号</w:t>
            </w:r>
          </w:p>
        </w:tc>
        <w:tc>
          <w:tcPr>
            <w:tcW w:w="3465" w:type="dxa"/>
          </w:tcPr>
          <w:p w:rsidR="00E274F6" w:rsidRDefault="00D004B7">
            <w:pPr>
              <w:spacing w:line="360" w:lineRule="auto"/>
              <w:rPr>
                <w:lang w:eastAsia="zh-CN"/>
              </w:rPr>
            </w:pPr>
            <w:r>
              <w:rPr>
                <w:rFonts w:hint="eastAsia"/>
                <w:lang w:eastAsia="zh-CN"/>
              </w:rPr>
              <w:t>项目</w:t>
            </w:r>
          </w:p>
        </w:tc>
        <w:tc>
          <w:tcPr>
            <w:tcW w:w="2325" w:type="dxa"/>
          </w:tcPr>
          <w:p w:rsidR="00E274F6" w:rsidRDefault="00D004B7">
            <w:pPr>
              <w:spacing w:line="360" w:lineRule="auto"/>
              <w:rPr>
                <w:lang w:eastAsia="zh-CN"/>
              </w:rPr>
            </w:pPr>
            <w:r>
              <w:rPr>
                <w:rFonts w:hint="eastAsia"/>
                <w:lang w:eastAsia="zh-CN"/>
              </w:rPr>
              <w:t>环保投资（万元）</w:t>
            </w:r>
          </w:p>
        </w:tc>
      </w:tr>
      <w:tr w:rsidR="00E274F6">
        <w:tc>
          <w:tcPr>
            <w:tcW w:w="1530" w:type="dxa"/>
          </w:tcPr>
          <w:p w:rsidR="00E274F6" w:rsidRDefault="00D004B7">
            <w:pPr>
              <w:spacing w:line="360" w:lineRule="auto"/>
              <w:rPr>
                <w:lang w:eastAsia="zh-CN"/>
              </w:rPr>
            </w:pPr>
            <w:r>
              <w:rPr>
                <w:rFonts w:hint="eastAsia"/>
                <w:lang w:eastAsia="zh-CN"/>
              </w:rPr>
              <w:t>1</w:t>
            </w:r>
          </w:p>
        </w:tc>
        <w:tc>
          <w:tcPr>
            <w:tcW w:w="3465" w:type="dxa"/>
          </w:tcPr>
          <w:p w:rsidR="00E274F6" w:rsidRDefault="00D004B7">
            <w:pPr>
              <w:spacing w:line="360" w:lineRule="auto"/>
              <w:rPr>
                <w:lang w:eastAsia="zh-CN"/>
              </w:rPr>
            </w:pPr>
            <w:r>
              <w:rPr>
                <w:rFonts w:hint="eastAsia"/>
                <w:lang w:eastAsia="zh-CN"/>
              </w:rPr>
              <w:t>废气治理</w:t>
            </w:r>
          </w:p>
        </w:tc>
        <w:tc>
          <w:tcPr>
            <w:tcW w:w="2325" w:type="dxa"/>
          </w:tcPr>
          <w:p w:rsidR="00E274F6" w:rsidRDefault="00D004B7">
            <w:pPr>
              <w:spacing w:line="360" w:lineRule="auto"/>
              <w:rPr>
                <w:lang w:eastAsia="zh-CN"/>
              </w:rPr>
            </w:pPr>
            <w:r>
              <w:rPr>
                <w:rFonts w:hint="eastAsia"/>
                <w:lang w:eastAsia="zh-CN"/>
              </w:rPr>
              <w:t>6</w:t>
            </w:r>
          </w:p>
        </w:tc>
      </w:tr>
      <w:tr w:rsidR="00E274F6">
        <w:tc>
          <w:tcPr>
            <w:tcW w:w="1530" w:type="dxa"/>
          </w:tcPr>
          <w:p w:rsidR="00E274F6" w:rsidRDefault="00D004B7">
            <w:pPr>
              <w:spacing w:line="360" w:lineRule="auto"/>
              <w:rPr>
                <w:lang w:eastAsia="zh-CN"/>
              </w:rPr>
            </w:pPr>
            <w:r>
              <w:rPr>
                <w:rFonts w:hint="eastAsia"/>
                <w:lang w:eastAsia="zh-CN"/>
              </w:rPr>
              <w:t>2</w:t>
            </w:r>
          </w:p>
        </w:tc>
        <w:tc>
          <w:tcPr>
            <w:tcW w:w="3465" w:type="dxa"/>
          </w:tcPr>
          <w:p w:rsidR="00E274F6" w:rsidRDefault="00D004B7">
            <w:pPr>
              <w:spacing w:line="360" w:lineRule="auto"/>
              <w:rPr>
                <w:lang w:eastAsia="zh-CN"/>
              </w:rPr>
            </w:pPr>
            <w:r>
              <w:rPr>
                <w:rFonts w:hint="eastAsia"/>
                <w:lang w:eastAsia="zh-CN"/>
              </w:rPr>
              <w:t>废水治理</w:t>
            </w:r>
          </w:p>
        </w:tc>
        <w:tc>
          <w:tcPr>
            <w:tcW w:w="2325" w:type="dxa"/>
          </w:tcPr>
          <w:p w:rsidR="00E274F6" w:rsidRDefault="00D004B7">
            <w:pPr>
              <w:spacing w:line="360" w:lineRule="auto"/>
              <w:rPr>
                <w:lang w:eastAsia="zh-CN"/>
              </w:rPr>
            </w:pPr>
            <w:r>
              <w:rPr>
                <w:rFonts w:hint="eastAsia"/>
                <w:lang w:eastAsia="zh-CN"/>
              </w:rPr>
              <w:t>1</w:t>
            </w:r>
          </w:p>
        </w:tc>
      </w:tr>
      <w:tr w:rsidR="00E274F6">
        <w:tc>
          <w:tcPr>
            <w:tcW w:w="1530" w:type="dxa"/>
          </w:tcPr>
          <w:p w:rsidR="00E274F6" w:rsidRDefault="00D004B7">
            <w:pPr>
              <w:spacing w:line="360" w:lineRule="auto"/>
              <w:rPr>
                <w:lang w:eastAsia="zh-CN"/>
              </w:rPr>
            </w:pPr>
            <w:r>
              <w:rPr>
                <w:rFonts w:hint="eastAsia"/>
                <w:lang w:eastAsia="zh-CN"/>
              </w:rPr>
              <w:t>3</w:t>
            </w:r>
          </w:p>
        </w:tc>
        <w:tc>
          <w:tcPr>
            <w:tcW w:w="3465" w:type="dxa"/>
          </w:tcPr>
          <w:p w:rsidR="00E274F6" w:rsidRDefault="00D004B7">
            <w:pPr>
              <w:spacing w:line="360" w:lineRule="auto"/>
              <w:rPr>
                <w:lang w:eastAsia="zh-CN"/>
              </w:rPr>
            </w:pPr>
            <w:r>
              <w:rPr>
                <w:rFonts w:hint="eastAsia"/>
                <w:lang w:eastAsia="zh-CN"/>
              </w:rPr>
              <w:t>噪声治理</w:t>
            </w:r>
          </w:p>
        </w:tc>
        <w:tc>
          <w:tcPr>
            <w:tcW w:w="2325" w:type="dxa"/>
          </w:tcPr>
          <w:p w:rsidR="00E274F6" w:rsidRDefault="00D004B7">
            <w:pPr>
              <w:spacing w:line="360" w:lineRule="auto"/>
              <w:rPr>
                <w:lang w:eastAsia="zh-CN"/>
              </w:rPr>
            </w:pPr>
            <w:r>
              <w:rPr>
                <w:rFonts w:hint="eastAsia"/>
                <w:lang w:eastAsia="zh-CN"/>
              </w:rPr>
              <w:t>0.5</w:t>
            </w:r>
          </w:p>
        </w:tc>
      </w:tr>
      <w:tr w:rsidR="00E274F6">
        <w:tc>
          <w:tcPr>
            <w:tcW w:w="1530" w:type="dxa"/>
          </w:tcPr>
          <w:p w:rsidR="00E274F6" w:rsidRDefault="00D004B7">
            <w:pPr>
              <w:spacing w:line="360" w:lineRule="auto"/>
              <w:rPr>
                <w:lang w:eastAsia="zh-CN"/>
              </w:rPr>
            </w:pPr>
            <w:r>
              <w:rPr>
                <w:rFonts w:hint="eastAsia"/>
                <w:lang w:eastAsia="zh-CN"/>
              </w:rPr>
              <w:t>4</w:t>
            </w:r>
          </w:p>
        </w:tc>
        <w:tc>
          <w:tcPr>
            <w:tcW w:w="3465" w:type="dxa"/>
          </w:tcPr>
          <w:p w:rsidR="00E274F6" w:rsidRDefault="00D004B7">
            <w:pPr>
              <w:spacing w:line="360" w:lineRule="auto"/>
              <w:rPr>
                <w:lang w:eastAsia="zh-CN"/>
              </w:rPr>
            </w:pPr>
            <w:r>
              <w:rPr>
                <w:rFonts w:hint="eastAsia"/>
                <w:lang w:eastAsia="zh-CN"/>
              </w:rPr>
              <w:t>固废治理</w:t>
            </w:r>
          </w:p>
        </w:tc>
        <w:tc>
          <w:tcPr>
            <w:tcW w:w="2325" w:type="dxa"/>
          </w:tcPr>
          <w:p w:rsidR="00E274F6" w:rsidRDefault="00D004B7">
            <w:pPr>
              <w:spacing w:line="360" w:lineRule="auto"/>
              <w:rPr>
                <w:lang w:eastAsia="zh-CN"/>
              </w:rPr>
            </w:pPr>
            <w:r>
              <w:rPr>
                <w:rFonts w:hint="eastAsia"/>
                <w:lang w:eastAsia="zh-CN"/>
              </w:rPr>
              <w:t>0.5</w:t>
            </w:r>
          </w:p>
        </w:tc>
      </w:tr>
      <w:tr w:rsidR="00E274F6">
        <w:tc>
          <w:tcPr>
            <w:tcW w:w="1530" w:type="dxa"/>
          </w:tcPr>
          <w:p w:rsidR="00E274F6" w:rsidRDefault="00D004B7">
            <w:pPr>
              <w:spacing w:line="360" w:lineRule="auto"/>
              <w:rPr>
                <w:lang w:eastAsia="zh-CN"/>
              </w:rPr>
            </w:pPr>
            <w:r>
              <w:rPr>
                <w:rFonts w:hint="eastAsia"/>
                <w:lang w:eastAsia="zh-CN"/>
              </w:rPr>
              <w:t>5</w:t>
            </w:r>
          </w:p>
        </w:tc>
        <w:tc>
          <w:tcPr>
            <w:tcW w:w="3465" w:type="dxa"/>
          </w:tcPr>
          <w:p w:rsidR="00E274F6" w:rsidRDefault="00D004B7">
            <w:pPr>
              <w:spacing w:line="360" w:lineRule="auto"/>
              <w:rPr>
                <w:lang w:eastAsia="zh-CN"/>
              </w:rPr>
            </w:pPr>
            <w:r>
              <w:rPr>
                <w:rFonts w:hint="eastAsia"/>
                <w:lang w:eastAsia="zh-CN"/>
              </w:rPr>
              <w:t>绿化及其他</w:t>
            </w:r>
          </w:p>
        </w:tc>
        <w:tc>
          <w:tcPr>
            <w:tcW w:w="2325" w:type="dxa"/>
          </w:tcPr>
          <w:p w:rsidR="00E274F6" w:rsidRDefault="00D004B7">
            <w:pPr>
              <w:spacing w:line="360" w:lineRule="auto"/>
              <w:rPr>
                <w:lang w:eastAsia="zh-CN"/>
              </w:rPr>
            </w:pPr>
            <w:r>
              <w:rPr>
                <w:rFonts w:hint="eastAsia"/>
                <w:lang w:eastAsia="zh-CN"/>
              </w:rPr>
              <w:t>2</w:t>
            </w:r>
          </w:p>
        </w:tc>
      </w:tr>
      <w:tr w:rsidR="00E274F6">
        <w:tc>
          <w:tcPr>
            <w:tcW w:w="4995" w:type="dxa"/>
            <w:gridSpan w:val="2"/>
          </w:tcPr>
          <w:p w:rsidR="00E274F6" w:rsidRDefault="00D004B7">
            <w:pPr>
              <w:spacing w:line="360" w:lineRule="auto"/>
              <w:rPr>
                <w:lang w:eastAsia="zh-CN"/>
              </w:rPr>
            </w:pPr>
            <w:r>
              <w:rPr>
                <w:rFonts w:hint="eastAsia"/>
                <w:lang w:eastAsia="zh-CN"/>
              </w:rPr>
              <w:t xml:space="preserve">                       合计</w:t>
            </w:r>
          </w:p>
        </w:tc>
        <w:tc>
          <w:tcPr>
            <w:tcW w:w="2325" w:type="dxa"/>
          </w:tcPr>
          <w:p w:rsidR="00E274F6" w:rsidRDefault="00D004B7">
            <w:pPr>
              <w:spacing w:line="360" w:lineRule="auto"/>
              <w:rPr>
                <w:lang w:eastAsia="zh-CN"/>
              </w:rPr>
            </w:pPr>
            <w:r>
              <w:rPr>
                <w:rFonts w:hint="eastAsia"/>
                <w:lang w:eastAsia="zh-CN"/>
              </w:rPr>
              <w:t>10</w:t>
            </w:r>
          </w:p>
        </w:tc>
      </w:tr>
    </w:tbl>
    <w:p w:rsidR="00E274F6" w:rsidRDefault="00D004B7" w:rsidP="00FA137C">
      <w:pPr>
        <w:spacing w:beforeLines="100" w:line="360" w:lineRule="auto"/>
        <w:ind w:firstLineChars="300" w:firstLine="720"/>
        <w:rPr>
          <w:sz w:val="24"/>
          <w:szCs w:val="24"/>
          <w:lang w:eastAsia="zh-CN"/>
        </w:rPr>
      </w:pPr>
      <w:r>
        <w:rPr>
          <w:rFonts w:hint="eastAsia"/>
          <w:sz w:val="24"/>
          <w:szCs w:val="24"/>
          <w:lang w:eastAsia="zh-CN"/>
        </w:rPr>
        <w:t>检测期间，环保设施“三同时”落实情况详见表4-2。</w:t>
      </w:r>
    </w:p>
    <w:p w:rsidR="00E274F6" w:rsidRDefault="00D004B7" w:rsidP="00864380">
      <w:pPr>
        <w:pStyle w:val="20"/>
        <w:spacing w:line="360" w:lineRule="auto"/>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4-2</w:t>
      </w:r>
      <w:r>
        <w:rPr>
          <w:rFonts w:ascii="Times New Roman" w:hAnsi="Times New Roman" w:cs="Times New Roman" w:hint="eastAsia"/>
          <w:b/>
          <w:bCs/>
          <w:sz w:val="24"/>
          <w:szCs w:val="24"/>
          <w:lang w:eastAsia="zh-CN"/>
        </w:rPr>
        <w:t>“三同时”落实情况一览表</w:t>
      </w:r>
    </w:p>
    <w:tbl>
      <w:tblPr>
        <w:tblStyle w:val="ac"/>
        <w:tblW w:w="9458" w:type="dxa"/>
        <w:tblLayout w:type="fixed"/>
        <w:tblLook w:val="04A0"/>
      </w:tblPr>
      <w:tblGrid>
        <w:gridCol w:w="528"/>
        <w:gridCol w:w="930"/>
        <w:gridCol w:w="3105"/>
        <w:gridCol w:w="3990"/>
        <w:gridCol w:w="905"/>
      </w:tblGrid>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序号</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项目</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环评及批复要求</w:t>
            </w:r>
          </w:p>
        </w:tc>
        <w:tc>
          <w:tcPr>
            <w:tcW w:w="399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实际建设情况</w:t>
            </w:r>
          </w:p>
        </w:tc>
        <w:tc>
          <w:tcPr>
            <w:tcW w:w="9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是否落实</w:t>
            </w:r>
          </w:p>
        </w:tc>
      </w:tr>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1</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废水治理</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冷却水全部循环使用，不得外排，无生产工艺废水排放。</w:t>
            </w:r>
          </w:p>
        </w:tc>
        <w:tc>
          <w:tcPr>
            <w:tcW w:w="399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积极落实污水污染防治，冷却水全部循环使用不外排，无生产工艺废水排放，生活污水经旱厕处理后，由附近村民堆肥。</w:t>
            </w:r>
          </w:p>
        </w:tc>
        <w:tc>
          <w:tcPr>
            <w:tcW w:w="9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落实</w:t>
            </w:r>
          </w:p>
        </w:tc>
      </w:tr>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2</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废气治理</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铸造过程中产生的含粉尘的电炉烟气，抛丸清理废气等，应采用布袋收尘治理或湿法除尘治理，避免污染；对焊接废气</w:t>
            </w:r>
            <w:r>
              <w:rPr>
                <w:rFonts w:eastAsia="宋体" w:hint="eastAsia"/>
                <w:snapToGrid/>
                <w:sz w:val="22"/>
                <w:szCs w:val="22"/>
                <w:lang w:eastAsia="zh-CN"/>
              </w:rPr>
              <w:lastRenderedPageBreak/>
              <w:t>加强管理，高空集中排放；防止混砂、抛丸清理过程产生的扬尘无组织排放污染；对工艺废气加强管理，避免造成污染。</w:t>
            </w:r>
          </w:p>
        </w:tc>
        <w:tc>
          <w:tcPr>
            <w:tcW w:w="399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lastRenderedPageBreak/>
              <w:t>本项目废气主要为电炉熔炼、混砂、抛丸过程产生的颗粒物以及制芯工序产生的有机废气，主要为甲醛、苯酚、非甲烷总烃，本项目在电炉、混砂机、抛丸</w:t>
            </w:r>
            <w:r>
              <w:rPr>
                <w:rFonts w:eastAsia="宋体" w:hint="eastAsia"/>
                <w:snapToGrid/>
                <w:sz w:val="22"/>
                <w:szCs w:val="22"/>
                <w:lang w:eastAsia="zh-CN"/>
              </w:rPr>
              <w:lastRenderedPageBreak/>
              <w:t>机、射芯机上方分别安装集气罩，收集废气通过管道进入同一套防反流积尘系统+脉冲布袋除尘器+低温等离子处理器+超声波高效净化器处理后，由15米高排气筒排放。</w:t>
            </w:r>
          </w:p>
        </w:tc>
        <w:tc>
          <w:tcPr>
            <w:tcW w:w="905" w:type="dxa"/>
          </w:tcPr>
          <w:p w:rsidR="00E274F6" w:rsidRDefault="00D004B7">
            <w:pPr>
              <w:rPr>
                <w:lang w:eastAsia="zh-CN"/>
              </w:rPr>
            </w:pPr>
            <w:r>
              <w:rPr>
                <w:rFonts w:hint="eastAsia"/>
                <w:lang w:eastAsia="zh-CN"/>
              </w:rPr>
              <w:lastRenderedPageBreak/>
              <w:t>落实</w:t>
            </w:r>
          </w:p>
        </w:tc>
      </w:tr>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lastRenderedPageBreak/>
              <w:t>3</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噪声治理</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对生产噪声加强治理和管理，采取减振、隔声等降噪措施。</w:t>
            </w:r>
          </w:p>
        </w:tc>
        <w:tc>
          <w:tcPr>
            <w:tcW w:w="399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用低噪声设备，采取合理布置、隔声、减震等措施</w:t>
            </w:r>
          </w:p>
        </w:tc>
        <w:tc>
          <w:tcPr>
            <w:tcW w:w="905" w:type="dxa"/>
          </w:tcPr>
          <w:p w:rsidR="00E274F6" w:rsidRDefault="00D004B7">
            <w:pPr>
              <w:rPr>
                <w:lang w:eastAsia="zh-CN"/>
              </w:rPr>
            </w:pPr>
            <w:r>
              <w:rPr>
                <w:rFonts w:hint="eastAsia"/>
                <w:lang w:eastAsia="zh-CN"/>
              </w:rPr>
              <w:t>落实</w:t>
            </w:r>
          </w:p>
        </w:tc>
      </w:tr>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4</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固废治理</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加强管理，炉渣、废砂等工业固体废物全部回收、储存并综合利用，不得排放。</w:t>
            </w:r>
          </w:p>
        </w:tc>
        <w:tc>
          <w:tcPr>
            <w:tcW w:w="3990" w:type="dxa"/>
          </w:tcPr>
          <w:p w:rsidR="00E274F6" w:rsidRDefault="00D004B7">
            <w:pPr>
              <w:pStyle w:val="Default"/>
              <w:rPr>
                <w:rFonts w:ascii="宋体" w:eastAsia="宋体" w:hAnsi="宋体" w:cs="宋体"/>
                <w:sz w:val="22"/>
                <w:szCs w:val="22"/>
              </w:rPr>
            </w:pPr>
            <w:r>
              <w:rPr>
                <w:rFonts w:ascii="宋体" w:eastAsia="宋体" w:hAnsi="宋体" w:cs="宋体" w:hint="eastAsia"/>
                <w:sz w:val="22"/>
                <w:szCs w:val="22"/>
              </w:rPr>
              <w:t>项目机加工产生的下脚料收集后进入电炉铸造，除尘器尘渣收集后外售，废砂收集后外售铺路，生活垃圾收集后由环卫部门定期清运。</w:t>
            </w:r>
          </w:p>
        </w:tc>
        <w:tc>
          <w:tcPr>
            <w:tcW w:w="905" w:type="dxa"/>
          </w:tcPr>
          <w:p w:rsidR="00E274F6" w:rsidRDefault="00D004B7">
            <w:pPr>
              <w:rPr>
                <w:lang w:eastAsia="zh-CN"/>
              </w:rPr>
            </w:pPr>
            <w:r>
              <w:rPr>
                <w:rFonts w:hint="eastAsia"/>
                <w:lang w:eastAsia="zh-CN"/>
              </w:rPr>
              <w:t>落实</w:t>
            </w:r>
          </w:p>
        </w:tc>
      </w:tr>
      <w:tr w:rsidR="00E274F6">
        <w:tc>
          <w:tcPr>
            <w:tcW w:w="528"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5</w:t>
            </w:r>
          </w:p>
        </w:tc>
        <w:tc>
          <w:tcPr>
            <w:tcW w:w="93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绿化及其他</w:t>
            </w:r>
          </w:p>
        </w:tc>
        <w:tc>
          <w:tcPr>
            <w:tcW w:w="3105"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加强厂区绿化，保护生态环境</w:t>
            </w:r>
          </w:p>
        </w:tc>
        <w:tc>
          <w:tcPr>
            <w:tcW w:w="3990" w:type="dxa"/>
          </w:tcPr>
          <w:p w:rsidR="00E274F6" w:rsidRDefault="00D004B7">
            <w:pPr>
              <w:pStyle w:val="20"/>
              <w:ind w:leftChars="0" w:left="0" w:firstLineChars="0" w:firstLine="0"/>
              <w:rPr>
                <w:rFonts w:eastAsia="宋体"/>
                <w:snapToGrid/>
                <w:sz w:val="22"/>
                <w:szCs w:val="22"/>
                <w:lang w:eastAsia="zh-CN"/>
              </w:rPr>
            </w:pPr>
            <w:r>
              <w:rPr>
                <w:rFonts w:eastAsia="宋体" w:hint="eastAsia"/>
                <w:snapToGrid/>
                <w:sz w:val="22"/>
                <w:szCs w:val="22"/>
                <w:lang w:eastAsia="zh-CN"/>
              </w:rPr>
              <w:t>本项目厂区绿化约为3亩，绿化率为20%，很好保护生态环境</w:t>
            </w:r>
          </w:p>
        </w:tc>
        <w:tc>
          <w:tcPr>
            <w:tcW w:w="905" w:type="dxa"/>
          </w:tcPr>
          <w:p w:rsidR="00E274F6" w:rsidRDefault="00D004B7">
            <w:pPr>
              <w:rPr>
                <w:lang w:eastAsia="zh-CN"/>
              </w:rPr>
            </w:pPr>
            <w:r>
              <w:rPr>
                <w:rFonts w:hint="eastAsia"/>
                <w:lang w:eastAsia="zh-CN"/>
              </w:rPr>
              <w:t>落实</w:t>
            </w:r>
          </w:p>
        </w:tc>
      </w:tr>
    </w:tbl>
    <w:p w:rsidR="00E274F6" w:rsidRDefault="00E274F6">
      <w:pPr>
        <w:pStyle w:val="20"/>
        <w:ind w:leftChars="0" w:left="0" w:firstLineChars="0" w:firstLine="0"/>
        <w:rPr>
          <w:lang w:eastAsia="zh-CN"/>
        </w:rPr>
      </w:pPr>
    </w:p>
    <w:p w:rsidR="00E274F6" w:rsidRDefault="00D004B7">
      <w:pPr>
        <w:pStyle w:val="1"/>
      </w:pPr>
      <w:proofErr w:type="spellStart"/>
      <w:r>
        <w:t>建设项目环评报告书（表）的主要结论与建议及审批部门审批决定</w:t>
      </w:r>
      <w:proofErr w:type="spellEnd"/>
    </w:p>
    <w:p w:rsidR="00E274F6" w:rsidRDefault="00D004B7">
      <w:pPr>
        <w:pStyle w:val="2"/>
      </w:pPr>
      <w:proofErr w:type="spellStart"/>
      <w:r>
        <w:t>建设项目环评报告表的主要结论与建议</w:t>
      </w:r>
      <w:proofErr w:type="spellEnd"/>
    </w:p>
    <w:p w:rsidR="00E274F6" w:rsidRDefault="00D004B7">
      <w:pPr>
        <w:spacing w:line="360" w:lineRule="auto"/>
        <w:ind w:firstLineChars="200" w:firstLine="482"/>
        <w:rPr>
          <w:b/>
          <w:sz w:val="24"/>
        </w:rPr>
      </w:pPr>
      <w:proofErr w:type="spellStart"/>
      <w:r>
        <w:rPr>
          <w:rFonts w:hint="eastAsia"/>
          <w:b/>
          <w:sz w:val="24"/>
        </w:rPr>
        <w:t>一、结论</w:t>
      </w:r>
      <w:proofErr w:type="spellEnd"/>
    </w:p>
    <w:p w:rsidR="00E274F6" w:rsidRDefault="00D004B7">
      <w:pPr>
        <w:spacing w:line="360" w:lineRule="auto"/>
        <w:ind w:firstLineChars="200" w:firstLine="480"/>
        <w:rPr>
          <w:sz w:val="24"/>
          <w:szCs w:val="24"/>
        </w:rPr>
      </w:pPr>
      <w:r>
        <w:rPr>
          <w:rFonts w:hint="eastAsia"/>
          <w:sz w:val="24"/>
          <w:szCs w:val="24"/>
          <w:lang w:eastAsia="zh-CN"/>
        </w:rPr>
        <w:t>1、</w:t>
      </w:r>
      <w:proofErr w:type="spellStart"/>
      <w:r>
        <w:rPr>
          <w:rFonts w:hint="eastAsia"/>
          <w:sz w:val="24"/>
          <w:szCs w:val="24"/>
        </w:rPr>
        <w:t>项目基本情况</w:t>
      </w:r>
      <w:proofErr w:type="spellEnd"/>
    </w:p>
    <w:p w:rsidR="00E274F6" w:rsidRDefault="00D004B7">
      <w:pPr>
        <w:spacing w:line="360" w:lineRule="auto"/>
        <w:ind w:firstLineChars="200" w:firstLine="480"/>
        <w:rPr>
          <w:sz w:val="24"/>
          <w:szCs w:val="24"/>
          <w:lang w:eastAsia="zh-CN"/>
        </w:rPr>
      </w:pPr>
      <w:r>
        <w:rPr>
          <w:rFonts w:hint="eastAsia"/>
          <w:sz w:val="24"/>
          <w:szCs w:val="24"/>
          <w:lang w:eastAsia="zh-CN"/>
        </w:rPr>
        <w:t>诸城市华硕机械有限公司是专业从事铸件的生产销售企业，主要产品包括汽车配件、农用机械配件等各种机械配件，企业通过收购非生产性非金属加工生产各种机械配件，诸城市华硕机械有限公司具有铸造、机加工、检测等一套完善的生产和质量检查体系，公司主导产品，严格按照IS09001国际质量管理体系组织生产，产品经过多家权威专业部门检测认证合格。公司根据市场需求，决定投资200万元，建设年产2400吨铸件项目，拟建项目位于诸城市辛兴镇祁家庄村北500米，项目占地7100m2，职工20人，项目建成后年产铸件2400吨。</w:t>
      </w:r>
    </w:p>
    <w:p w:rsidR="00E274F6" w:rsidRDefault="00D004B7">
      <w:pPr>
        <w:spacing w:line="360" w:lineRule="auto"/>
        <w:ind w:firstLineChars="200" w:firstLine="480"/>
        <w:rPr>
          <w:sz w:val="24"/>
        </w:rPr>
      </w:pPr>
      <w:r>
        <w:rPr>
          <w:rFonts w:hint="eastAsia"/>
          <w:sz w:val="24"/>
          <w:szCs w:val="24"/>
          <w:lang w:eastAsia="zh-CN"/>
        </w:rPr>
        <w:t>2、</w:t>
      </w:r>
      <w:r>
        <w:rPr>
          <w:rFonts w:hint="eastAsia"/>
          <w:sz w:val="24"/>
          <w:lang w:eastAsia="zh-CN"/>
        </w:rPr>
        <w:t>拟建</w:t>
      </w:r>
      <w:proofErr w:type="spellStart"/>
      <w:r>
        <w:rPr>
          <w:rFonts w:hint="eastAsia"/>
          <w:sz w:val="24"/>
        </w:rPr>
        <w:t>项目合理性分析</w:t>
      </w:r>
      <w:proofErr w:type="spellEnd"/>
    </w:p>
    <w:p w:rsidR="00E274F6" w:rsidRDefault="00D004B7">
      <w:pPr>
        <w:spacing w:line="360" w:lineRule="auto"/>
        <w:ind w:firstLineChars="200" w:firstLine="480"/>
        <w:rPr>
          <w:sz w:val="24"/>
          <w:szCs w:val="24"/>
        </w:rPr>
      </w:pPr>
      <w:r>
        <w:rPr>
          <w:rFonts w:hint="eastAsia"/>
          <w:sz w:val="24"/>
          <w:szCs w:val="24"/>
          <w:lang w:eastAsia="zh-CN"/>
        </w:rPr>
        <w:t>（1）</w:t>
      </w:r>
      <w:r>
        <w:rPr>
          <w:rFonts w:hint="eastAsia"/>
          <w:sz w:val="24"/>
          <w:szCs w:val="24"/>
        </w:rPr>
        <w:t>、</w:t>
      </w:r>
      <w:proofErr w:type="spellStart"/>
      <w:r>
        <w:rPr>
          <w:rFonts w:hint="eastAsia"/>
          <w:sz w:val="24"/>
          <w:szCs w:val="24"/>
        </w:rPr>
        <w:t>产业政策符合性分析</w:t>
      </w:r>
      <w:proofErr w:type="spellEnd"/>
    </w:p>
    <w:p w:rsidR="00E274F6" w:rsidRDefault="00D004B7">
      <w:pPr>
        <w:spacing w:line="360" w:lineRule="auto"/>
        <w:ind w:firstLineChars="200" w:firstLine="480"/>
        <w:rPr>
          <w:sz w:val="24"/>
          <w:szCs w:val="24"/>
        </w:rPr>
      </w:pPr>
      <w:r>
        <w:rPr>
          <w:rFonts w:hint="eastAsia"/>
          <w:sz w:val="24"/>
          <w:szCs w:val="24"/>
          <w:lang w:eastAsia="zh-CN"/>
        </w:rPr>
        <w:t>该</w:t>
      </w:r>
      <w:proofErr w:type="spellStart"/>
      <w:r>
        <w:rPr>
          <w:rFonts w:hint="eastAsia"/>
          <w:sz w:val="24"/>
          <w:szCs w:val="24"/>
        </w:rPr>
        <w:t>项目不属于《产业结构调整指导目录</w:t>
      </w:r>
      <w:proofErr w:type="spellEnd"/>
      <w:r>
        <w:rPr>
          <w:rFonts w:hint="eastAsia"/>
          <w:sz w:val="24"/>
          <w:szCs w:val="24"/>
        </w:rPr>
        <w:t>》</w:t>
      </w:r>
      <w:r>
        <w:rPr>
          <w:rFonts w:hint="eastAsia"/>
          <w:sz w:val="24"/>
          <w:szCs w:val="24"/>
          <w:lang w:eastAsia="zh-CN"/>
        </w:rPr>
        <w:t>（2005年本）</w:t>
      </w:r>
      <w:r>
        <w:rPr>
          <w:sz w:val="24"/>
          <w:szCs w:val="24"/>
        </w:rPr>
        <w:t>国家发改革委</w:t>
      </w:r>
      <w:r>
        <w:rPr>
          <w:rFonts w:hint="eastAsia"/>
          <w:sz w:val="24"/>
          <w:szCs w:val="24"/>
        </w:rPr>
        <w:t>第</w:t>
      </w:r>
      <w:r>
        <w:rPr>
          <w:rFonts w:hint="eastAsia"/>
          <w:sz w:val="24"/>
          <w:szCs w:val="24"/>
          <w:lang w:eastAsia="zh-CN"/>
        </w:rPr>
        <w:t>40</w:t>
      </w:r>
      <w:r>
        <w:rPr>
          <w:rFonts w:hint="eastAsia"/>
          <w:sz w:val="24"/>
          <w:szCs w:val="24"/>
        </w:rPr>
        <w:t>号令中鼓励类、限制类、淘汰类项目，</w:t>
      </w:r>
      <w:r>
        <w:rPr>
          <w:rFonts w:hint="eastAsia"/>
          <w:sz w:val="24"/>
          <w:szCs w:val="24"/>
          <w:lang w:eastAsia="zh-CN"/>
        </w:rPr>
        <w:t>因此</w:t>
      </w:r>
      <w:proofErr w:type="spellStart"/>
      <w:r>
        <w:rPr>
          <w:rFonts w:hint="eastAsia"/>
          <w:sz w:val="24"/>
          <w:szCs w:val="24"/>
        </w:rPr>
        <w:t>属于允许建设项目，符合国家的产业政策</w:t>
      </w:r>
      <w:proofErr w:type="spellEnd"/>
      <w:r>
        <w:rPr>
          <w:rFonts w:hint="eastAsia"/>
          <w:sz w:val="24"/>
          <w:szCs w:val="24"/>
        </w:rPr>
        <w:t>。</w:t>
      </w:r>
    </w:p>
    <w:p w:rsidR="00E274F6" w:rsidRDefault="00D004B7">
      <w:pPr>
        <w:spacing w:line="360" w:lineRule="auto"/>
        <w:ind w:firstLineChars="200" w:firstLine="480"/>
        <w:rPr>
          <w:sz w:val="24"/>
          <w:szCs w:val="24"/>
        </w:rPr>
      </w:pPr>
      <w:r>
        <w:rPr>
          <w:rFonts w:hint="eastAsia"/>
          <w:sz w:val="24"/>
          <w:szCs w:val="24"/>
          <w:lang w:eastAsia="zh-CN"/>
        </w:rPr>
        <w:t>（2）、城市总体发展规划</w:t>
      </w:r>
      <w:proofErr w:type="spellStart"/>
      <w:r>
        <w:rPr>
          <w:rFonts w:hint="eastAsia"/>
          <w:sz w:val="24"/>
          <w:szCs w:val="24"/>
        </w:rPr>
        <w:t>符合性分析</w:t>
      </w:r>
      <w:proofErr w:type="spellEnd"/>
    </w:p>
    <w:p w:rsidR="00E274F6" w:rsidRDefault="00D004B7" w:rsidP="00864380">
      <w:pPr>
        <w:pStyle w:val="a3"/>
        <w:adjustRightInd w:val="0"/>
        <w:spacing w:line="360" w:lineRule="auto"/>
        <w:ind w:left="440" w:firstLineChars="200" w:firstLine="480"/>
        <w:rPr>
          <w:sz w:val="24"/>
          <w:szCs w:val="24"/>
          <w:lang w:eastAsia="zh-CN"/>
        </w:rPr>
      </w:pPr>
      <w:r>
        <w:rPr>
          <w:rFonts w:hint="eastAsia"/>
          <w:sz w:val="24"/>
          <w:szCs w:val="24"/>
          <w:lang w:eastAsia="zh-CN"/>
        </w:rPr>
        <w:t>拟建项目位于诸城市辛兴镇祁家庄村北，拟建项目所在地属于祁家庄的工业用地，因此项目的建设符合潍坊诸城市土地利用规划的有关要求。</w:t>
      </w:r>
    </w:p>
    <w:p w:rsidR="00E274F6" w:rsidRDefault="00D004B7">
      <w:pPr>
        <w:spacing w:line="360" w:lineRule="auto"/>
        <w:ind w:firstLineChars="200" w:firstLine="440"/>
        <w:rPr>
          <w:szCs w:val="24"/>
          <w:lang w:eastAsia="zh-CN"/>
        </w:rPr>
      </w:pPr>
      <w:r>
        <w:rPr>
          <w:rFonts w:hint="eastAsia"/>
          <w:szCs w:val="24"/>
          <w:lang w:eastAsia="zh-CN"/>
        </w:rPr>
        <w:t>详见 附件1 项目用地证明</w:t>
      </w:r>
    </w:p>
    <w:p w:rsidR="00E274F6" w:rsidRDefault="00D004B7">
      <w:pPr>
        <w:spacing w:line="360" w:lineRule="auto"/>
        <w:ind w:firstLineChars="200" w:firstLine="480"/>
        <w:rPr>
          <w:sz w:val="24"/>
        </w:rPr>
      </w:pPr>
      <w:r>
        <w:rPr>
          <w:rFonts w:hint="eastAsia"/>
          <w:sz w:val="24"/>
          <w:lang w:eastAsia="zh-CN"/>
        </w:rPr>
        <w:t>3、</w:t>
      </w:r>
      <w:proofErr w:type="spellStart"/>
      <w:r>
        <w:rPr>
          <w:rFonts w:hint="eastAsia"/>
          <w:sz w:val="24"/>
        </w:rPr>
        <w:t>环境质量现状</w:t>
      </w:r>
      <w:proofErr w:type="spellEnd"/>
    </w:p>
    <w:p w:rsidR="00E274F6" w:rsidRDefault="00D004B7">
      <w:pPr>
        <w:spacing w:line="360" w:lineRule="auto"/>
        <w:ind w:firstLineChars="200" w:firstLine="480"/>
        <w:rPr>
          <w:sz w:val="24"/>
          <w:szCs w:val="24"/>
        </w:rPr>
      </w:pPr>
      <w:r>
        <w:rPr>
          <w:rFonts w:hint="eastAsia"/>
          <w:sz w:val="24"/>
          <w:szCs w:val="24"/>
          <w:lang w:eastAsia="zh-CN"/>
        </w:rPr>
        <w:t>诸城市</w:t>
      </w:r>
      <w:r>
        <w:rPr>
          <w:sz w:val="24"/>
          <w:szCs w:val="24"/>
        </w:rPr>
        <w:t>环境空气符合《环境空气质量标准（GB3095-</w:t>
      </w:r>
      <w:r>
        <w:rPr>
          <w:rFonts w:hint="eastAsia"/>
          <w:sz w:val="24"/>
          <w:szCs w:val="24"/>
          <w:lang w:eastAsia="zh-CN"/>
        </w:rPr>
        <w:t>1996</w:t>
      </w:r>
      <w:r>
        <w:rPr>
          <w:sz w:val="24"/>
          <w:szCs w:val="24"/>
        </w:rPr>
        <w:t>）》二级标准；潍河水质</w:t>
      </w:r>
      <w:r>
        <w:rPr>
          <w:rFonts w:hint="eastAsia"/>
          <w:sz w:val="24"/>
          <w:szCs w:val="24"/>
          <w:lang w:eastAsia="zh-CN"/>
        </w:rPr>
        <w:t>已</w:t>
      </w:r>
      <w:r>
        <w:rPr>
          <w:sz w:val="24"/>
          <w:szCs w:val="24"/>
        </w:rPr>
        <w:lastRenderedPageBreak/>
        <w:t>满足GB3838-2002《地表水环境质量标准》的</w:t>
      </w:r>
      <w:r>
        <w:rPr>
          <w:rFonts w:hint="eastAsia"/>
          <w:sz w:val="24"/>
        </w:rPr>
        <w:t>Ⅳ</w:t>
      </w:r>
      <w:r>
        <w:rPr>
          <w:sz w:val="24"/>
        </w:rPr>
        <w:t>类</w:t>
      </w:r>
      <w:r>
        <w:rPr>
          <w:sz w:val="24"/>
          <w:szCs w:val="24"/>
        </w:rPr>
        <w:t>标准限值；</w:t>
      </w:r>
      <w:r>
        <w:rPr>
          <w:rFonts w:hint="eastAsia"/>
          <w:sz w:val="24"/>
          <w:szCs w:val="24"/>
          <w:lang w:eastAsia="zh-CN"/>
        </w:rPr>
        <w:t>拟建项目所在区域</w:t>
      </w:r>
      <w:proofErr w:type="spellStart"/>
      <w:r>
        <w:rPr>
          <w:sz w:val="24"/>
          <w:szCs w:val="24"/>
        </w:rPr>
        <w:t>地下水</w:t>
      </w:r>
      <w:proofErr w:type="spellEnd"/>
      <w:r>
        <w:rPr>
          <w:rFonts w:hint="eastAsia"/>
          <w:sz w:val="24"/>
          <w:szCs w:val="24"/>
          <w:lang w:eastAsia="zh-CN"/>
        </w:rPr>
        <w:t>各指标均满足</w:t>
      </w:r>
      <w:r>
        <w:rPr>
          <w:sz w:val="24"/>
          <w:szCs w:val="24"/>
        </w:rPr>
        <w:t>《地下水质量标准》（GB/T14848-93）中的Ⅲ类标准</w:t>
      </w:r>
      <w:r>
        <w:rPr>
          <w:rFonts w:hint="eastAsia"/>
          <w:sz w:val="24"/>
          <w:szCs w:val="24"/>
          <w:lang w:eastAsia="zh-CN"/>
        </w:rPr>
        <w:t>。</w:t>
      </w:r>
      <w:proofErr w:type="spellStart"/>
      <w:r>
        <w:rPr>
          <w:sz w:val="24"/>
        </w:rPr>
        <w:t>区域的声环境质量</w:t>
      </w:r>
      <w:proofErr w:type="spellEnd"/>
      <w:r>
        <w:rPr>
          <w:rFonts w:hint="eastAsia"/>
          <w:sz w:val="24"/>
          <w:lang w:eastAsia="zh-CN"/>
        </w:rPr>
        <w:t>可以</w:t>
      </w:r>
      <w:r>
        <w:rPr>
          <w:sz w:val="24"/>
        </w:rPr>
        <w:t>满足《声环境质量标准》（GB3096-2008）2类标准要求。</w:t>
      </w:r>
    </w:p>
    <w:p w:rsidR="00E274F6" w:rsidRDefault="00D004B7">
      <w:pPr>
        <w:spacing w:line="360" w:lineRule="auto"/>
        <w:ind w:firstLineChars="200" w:firstLine="480"/>
        <w:rPr>
          <w:sz w:val="24"/>
        </w:rPr>
      </w:pPr>
      <w:r>
        <w:rPr>
          <w:rFonts w:hint="eastAsia"/>
          <w:sz w:val="24"/>
        </w:rPr>
        <w:t>（</w:t>
      </w:r>
      <w:proofErr w:type="spellStart"/>
      <w:r>
        <w:rPr>
          <w:rFonts w:hint="eastAsia"/>
          <w:sz w:val="24"/>
        </w:rPr>
        <w:t>四）环境影响分析</w:t>
      </w:r>
      <w:proofErr w:type="spellEnd"/>
      <w:r>
        <w:rPr>
          <w:rFonts w:hint="eastAsia"/>
          <w:sz w:val="24"/>
          <w:lang w:eastAsia="zh-CN"/>
        </w:rPr>
        <w:t>结论</w:t>
      </w:r>
    </w:p>
    <w:p w:rsidR="00E274F6" w:rsidRDefault="00D004B7">
      <w:pPr>
        <w:pStyle w:val="21"/>
        <w:ind w:firstLineChars="200" w:firstLine="480"/>
        <w:rPr>
          <w:lang w:eastAsia="zh-CN"/>
        </w:rPr>
      </w:pPr>
      <w:r>
        <w:rPr>
          <w:rFonts w:hint="eastAsia"/>
          <w:lang w:eastAsia="zh-CN"/>
        </w:rPr>
        <w:t>（1）施工期环境影响分析</w:t>
      </w:r>
    </w:p>
    <w:p w:rsidR="00E274F6" w:rsidRDefault="00D004B7">
      <w:pPr>
        <w:pStyle w:val="21"/>
        <w:ind w:firstLineChars="200" w:firstLine="480"/>
        <w:rPr>
          <w:lang w:eastAsia="zh-CN"/>
        </w:rPr>
      </w:pPr>
      <w:r>
        <w:rPr>
          <w:rFonts w:hint="eastAsia"/>
          <w:lang w:eastAsia="zh-CN"/>
        </w:rPr>
        <w:t>主要表现为施工扬尘、噪声、废水、固废对环境的影响。施工期定期洒水，增加防风屏障，可以减少扬尘对周围环境的影响，对环境空气影响较小。</w:t>
      </w:r>
    </w:p>
    <w:p w:rsidR="00E274F6" w:rsidRDefault="00D004B7">
      <w:pPr>
        <w:pStyle w:val="21"/>
        <w:ind w:firstLineChars="200" w:firstLine="480"/>
        <w:rPr>
          <w:lang w:eastAsia="zh-CN"/>
        </w:rPr>
      </w:pPr>
      <w:r>
        <w:rPr>
          <w:rFonts w:hint="eastAsia"/>
          <w:lang w:eastAsia="zh-CN"/>
        </w:rPr>
        <w:t>施工期应尽可能避免大量的高噪声设备同时施工，避开周围环境对噪声的敏感时间，禁止夜间（22:00-6:00）施工。施工时在靠近居民区的一侧边界设置临时声屏障，尽量减少噪声对周围居民的影响。</w:t>
      </w:r>
    </w:p>
    <w:p w:rsidR="00E274F6" w:rsidRDefault="00D004B7">
      <w:pPr>
        <w:pStyle w:val="21"/>
        <w:ind w:firstLineChars="200" w:firstLine="480"/>
        <w:rPr>
          <w:lang w:eastAsia="zh-CN"/>
        </w:rPr>
      </w:pPr>
      <w:r>
        <w:rPr>
          <w:rFonts w:hint="eastAsia"/>
          <w:lang w:eastAsia="zh-CN"/>
        </w:rPr>
        <w:t>施工现场设一座废水沉淀池，对生产废水收集沉淀后回用于工程。</w:t>
      </w:r>
    </w:p>
    <w:p w:rsidR="00E274F6" w:rsidRDefault="00D004B7">
      <w:pPr>
        <w:pStyle w:val="21"/>
        <w:ind w:firstLineChars="200" w:firstLine="480"/>
        <w:rPr>
          <w:lang w:eastAsia="zh-CN"/>
        </w:rPr>
      </w:pPr>
      <w:r>
        <w:rPr>
          <w:rFonts w:hint="eastAsia"/>
          <w:lang w:eastAsia="zh-CN"/>
        </w:rPr>
        <w:t>施工期产生的固体废物均得到合理处置。</w:t>
      </w:r>
    </w:p>
    <w:p w:rsidR="00E274F6" w:rsidRDefault="00D004B7">
      <w:pPr>
        <w:pStyle w:val="21"/>
        <w:ind w:firstLineChars="200" w:firstLine="480"/>
        <w:rPr>
          <w:lang w:eastAsia="zh-CN"/>
        </w:rPr>
      </w:pPr>
      <w:r>
        <w:rPr>
          <w:rFonts w:hint="eastAsia"/>
          <w:lang w:eastAsia="zh-CN"/>
        </w:rPr>
        <w:t>拟建项目施工期对生态的影响主要是施工占地导致地表植被和表层土壤的破坏，通过加强施工期的管理和运营期对生态的修复，基本可以消除因施工对周围生态环境的破坏。</w:t>
      </w:r>
    </w:p>
    <w:p w:rsidR="00E274F6" w:rsidRDefault="00D004B7">
      <w:pPr>
        <w:pStyle w:val="21"/>
        <w:ind w:firstLineChars="200" w:firstLine="480"/>
        <w:rPr>
          <w:lang w:eastAsia="zh-CN"/>
        </w:rPr>
      </w:pPr>
      <w:r>
        <w:rPr>
          <w:rFonts w:hint="eastAsia"/>
          <w:lang w:eastAsia="zh-CN"/>
        </w:rPr>
        <w:t>（2）施工期环境影响分析</w:t>
      </w:r>
    </w:p>
    <w:p w:rsidR="00E274F6" w:rsidRDefault="000D2FB6">
      <w:pPr>
        <w:pStyle w:val="21"/>
        <w:ind w:firstLineChars="300" w:firstLine="720"/>
      </w:pPr>
      <w:r>
        <w:rPr>
          <w:rFonts w:hint="eastAsia"/>
        </w:rPr>
        <w:fldChar w:fldCharType="begin"/>
      </w:r>
      <w:r w:rsidR="00D004B7">
        <w:rPr>
          <w:rFonts w:hint="eastAsia"/>
        </w:rPr>
        <w:instrText xml:space="preserve"> = 1 \* GB3 \* MERGEFORMAT </w:instrText>
      </w:r>
      <w:r>
        <w:rPr>
          <w:rFonts w:hint="eastAsia"/>
        </w:rPr>
        <w:fldChar w:fldCharType="separate"/>
      </w:r>
      <w:r w:rsidR="00D004B7">
        <w:t>①</w:t>
      </w:r>
      <w:proofErr w:type="spellStart"/>
      <w:r>
        <w:rPr>
          <w:rFonts w:hint="eastAsia"/>
        </w:rPr>
        <w:fldChar w:fldCharType="end"/>
      </w:r>
      <w:r w:rsidR="00D004B7">
        <w:rPr>
          <w:rFonts w:hint="eastAsia"/>
        </w:rPr>
        <w:t>环境空气影响分析</w:t>
      </w:r>
      <w:proofErr w:type="spellEnd"/>
    </w:p>
    <w:p w:rsidR="00E274F6" w:rsidRDefault="00D004B7">
      <w:pPr>
        <w:tabs>
          <w:tab w:val="left" w:pos="1692"/>
        </w:tabs>
        <w:spacing w:line="360" w:lineRule="auto"/>
        <w:ind w:firstLineChars="200" w:firstLine="480"/>
        <w:rPr>
          <w:sz w:val="24"/>
          <w:szCs w:val="24"/>
          <w:vertAlign w:val="subscript"/>
          <w:lang w:eastAsia="zh-CN"/>
        </w:rPr>
      </w:pPr>
      <w:proofErr w:type="spellStart"/>
      <w:r>
        <w:rPr>
          <w:rFonts w:hint="eastAsia"/>
          <w:sz w:val="24"/>
          <w:szCs w:val="24"/>
        </w:rPr>
        <w:t>项目废气</w:t>
      </w:r>
      <w:proofErr w:type="spellEnd"/>
      <w:r>
        <w:rPr>
          <w:rFonts w:hint="eastAsia"/>
          <w:sz w:val="24"/>
          <w:szCs w:val="24"/>
          <w:lang w:eastAsia="zh-CN"/>
        </w:rPr>
        <w:t>分为三部分：1、熔炼电炉产生的含尘废气G</w:t>
      </w:r>
      <w:r>
        <w:rPr>
          <w:rFonts w:hint="eastAsia"/>
          <w:sz w:val="24"/>
          <w:szCs w:val="24"/>
          <w:vertAlign w:val="subscript"/>
          <w:lang w:eastAsia="zh-CN"/>
        </w:rPr>
        <w:t>1</w:t>
      </w:r>
      <w:r>
        <w:rPr>
          <w:rFonts w:hint="eastAsia"/>
          <w:sz w:val="24"/>
          <w:szCs w:val="24"/>
          <w:lang w:eastAsia="zh-CN"/>
        </w:rPr>
        <w:t>；2、模子造型过程中产生的粉尘G</w:t>
      </w:r>
      <w:r>
        <w:rPr>
          <w:rFonts w:hint="eastAsia"/>
          <w:sz w:val="24"/>
          <w:szCs w:val="24"/>
          <w:vertAlign w:val="subscript"/>
          <w:lang w:eastAsia="zh-CN"/>
        </w:rPr>
        <w:t>2</w:t>
      </w:r>
      <w:r>
        <w:rPr>
          <w:rFonts w:hint="eastAsia"/>
          <w:sz w:val="24"/>
          <w:szCs w:val="24"/>
          <w:lang w:eastAsia="zh-CN"/>
        </w:rPr>
        <w:t>、G</w:t>
      </w:r>
      <w:r>
        <w:rPr>
          <w:rFonts w:hint="eastAsia"/>
          <w:sz w:val="24"/>
          <w:szCs w:val="24"/>
          <w:vertAlign w:val="subscript"/>
          <w:lang w:eastAsia="zh-CN"/>
        </w:rPr>
        <w:t>3</w:t>
      </w:r>
      <w:r>
        <w:rPr>
          <w:rFonts w:hint="eastAsia"/>
          <w:sz w:val="24"/>
          <w:szCs w:val="24"/>
          <w:lang w:eastAsia="zh-CN"/>
        </w:rPr>
        <w:t>；3、清理工部抛丸处理产生的粉尘G</w:t>
      </w:r>
      <w:r>
        <w:rPr>
          <w:rFonts w:hint="eastAsia"/>
          <w:sz w:val="24"/>
          <w:szCs w:val="24"/>
          <w:vertAlign w:val="subscript"/>
          <w:lang w:eastAsia="zh-CN"/>
        </w:rPr>
        <w:t>4</w:t>
      </w:r>
      <w:r>
        <w:rPr>
          <w:rFonts w:hint="eastAsia"/>
          <w:lang w:eastAsia="zh-CN"/>
        </w:rPr>
        <w:t>。</w:t>
      </w:r>
    </w:p>
    <w:p w:rsidR="00E274F6" w:rsidRDefault="00D004B7">
      <w:pPr>
        <w:spacing w:line="360" w:lineRule="auto"/>
        <w:ind w:firstLineChars="200" w:firstLine="480"/>
        <w:rPr>
          <w:sz w:val="24"/>
          <w:szCs w:val="24"/>
          <w:lang w:eastAsia="zh-CN"/>
        </w:rPr>
      </w:pPr>
      <w:r>
        <w:rPr>
          <w:rFonts w:hint="eastAsia"/>
          <w:sz w:val="24"/>
          <w:lang w:eastAsia="zh-CN"/>
        </w:rPr>
        <w:t>电炉烟尘</w:t>
      </w:r>
      <w:r>
        <w:rPr>
          <w:rFonts w:hint="eastAsia"/>
          <w:sz w:val="24"/>
          <w:szCs w:val="24"/>
          <w:lang w:eastAsia="zh-CN"/>
        </w:rPr>
        <w:t>G</w:t>
      </w:r>
      <w:r>
        <w:rPr>
          <w:rFonts w:hint="eastAsia"/>
          <w:sz w:val="24"/>
          <w:szCs w:val="24"/>
          <w:vertAlign w:val="subscript"/>
          <w:lang w:eastAsia="zh-CN"/>
        </w:rPr>
        <w:t>1</w:t>
      </w:r>
      <w:r>
        <w:rPr>
          <w:rFonts w:hint="eastAsia"/>
          <w:sz w:val="24"/>
          <w:szCs w:val="24"/>
          <w:lang w:eastAsia="zh-CN"/>
        </w:rPr>
        <w:t>经过装置自带除尘设备处理后，经15米高排气筒高空排放，处理效率95%，烟尘排放量0.26t/a，排放浓度80mg/m</w:t>
      </w:r>
      <w:r>
        <w:rPr>
          <w:rFonts w:hint="eastAsia"/>
          <w:sz w:val="24"/>
          <w:szCs w:val="24"/>
          <w:vertAlign w:val="superscript"/>
          <w:lang w:eastAsia="zh-CN"/>
        </w:rPr>
        <w:t>3</w:t>
      </w:r>
      <w:r>
        <w:rPr>
          <w:rFonts w:hint="eastAsia"/>
          <w:sz w:val="24"/>
          <w:szCs w:val="24"/>
          <w:lang w:eastAsia="zh-CN"/>
        </w:rPr>
        <w:t>；烟尘排放能够满足《工业炉窑大气污染物排放标准》（GB9078-1996）表2中二级标准。</w:t>
      </w:r>
    </w:p>
    <w:p w:rsidR="00E274F6" w:rsidRDefault="00D004B7">
      <w:pPr>
        <w:spacing w:line="360" w:lineRule="auto"/>
        <w:ind w:firstLineChars="200" w:firstLine="480"/>
        <w:rPr>
          <w:sz w:val="24"/>
          <w:szCs w:val="24"/>
          <w:lang w:eastAsia="zh-CN"/>
        </w:rPr>
      </w:pPr>
      <w:r>
        <w:rPr>
          <w:rFonts w:hint="eastAsia"/>
          <w:sz w:val="24"/>
          <w:szCs w:val="24"/>
          <w:lang w:eastAsia="zh-CN"/>
        </w:rPr>
        <w:t>生产过程中产生的粉尘（G</w:t>
      </w:r>
      <w:r>
        <w:rPr>
          <w:rFonts w:hint="eastAsia"/>
          <w:sz w:val="24"/>
          <w:szCs w:val="24"/>
          <w:vertAlign w:val="subscript"/>
          <w:lang w:eastAsia="zh-CN"/>
        </w:rPr>
        <w:t>2</w:t>
      </w:r>
      <w:r>
        <w:rPr>
          <w:rFonts w:hint="eastAsia"/>
          <w:sz w:val="24"/>
          <w:szCs w:val="24"/>
          <w:lang w:eastAsia="zh-CN"/>
        </w:rPr>
        <w:t>、G</w:t>
      </w:r>
      <w:r>
        <w:rPr>
          <w:rFonts w:hint="eastAsia"/>
          <w:sz w:val="24"/>
          <w:szCs w:val="24"/>
          <w:vertAlign w:val="subscript"/>
          <w:lang w:eastAsia="zh-CN"/>
        </w:rPr>
        <w:t xml:space="preserve">3 </w:t>
      </w:r>
      <w:r>
        <w:rPr>
          <w:rFonts w:hint="eastAsia"/>
          <w:sz w:val="24"/>
          <w:szCs w:val="24"/>
          <w:lang w:eastAsia="zh-CN"/>
        </w:rPr>
        <w:t>G</w:t>
      </w:r>
      <w:r>
        <w:rPr>
          <w:rFonts w:hint="eastAsia"/>
          <w:sz w:val="24"/>
          <w:szCs w:val="24"/>
          <w:vertAlign w:val="subscript"/>
          <w:lang w:eastAsia="zh-CN"/>
        </w:rPr>
        <w:t>4</w:t>
      </w:r>
      <w:r>
        <w:rPr>
          <w:rFonts w:hint="eastAsia"/>
          <w:sz w:val="24"/>
          <w:szCs w:val="24"/>
          <w:lang w:eastAsia="zh-CN"/>
        </w:rPr>
        <w:t>）经过除尘设备处理后，通过15米高排气筒高空排放，废气量为266.7万m</w:t>
      </w:r>
      <w:r>
        <w:rPr>
          <w:rFonts w:hint="eastAsia"/>
          <w:sz w:val="24"/>
          <w:szCs w:val="24"/>
          <w:vertAlign w:val="superscript"/>
          <w:lang w:eastAsia="zh-CN"/>
        </w:rPr>
        <w:t>3</w:t>
      </w:r>
      <w:r>
        <w:rPr>
          <w:rFonts w:hint="eastAsia"/>
          <w:sz w:val="24"/>
          <w:szCs w:val="24"/>
          <w:lang w:eastAsia="zh-CN"/>
        </w:rPr>
        <w:t>/a,排放量0.13t/a，排放浓度50mg/m</w:t>
      </w:r>
      <w:r>
        <w:rPr>
          <w:rFonts w:hint="eastAsia"/>
          <w:sz w:val="24"/>
          <w:szCs w:val="24"/>
          <w:vertAlign w:val="superscript"/>
          <w:lang w:eastAsia="zh-CN"/>
        </w:rPr>
        <w:t>3</w:t>
      </w:r>
      <w:r>
        <w:rPr>
          <w:rFonts w:hint="eastAsia"/>
          <w:sz w:val="24"/>
          <w:szCs w:val="24"/>
          <w:lang w:eastAsia="zh-CN"/>
        </w:rPr>
        <w:t>。粉尘排放能够满足</w:t>
      </w:r>
      <w:r>
        <w:rPr>
          <w:rFonts w:hint="eastAsia"/>
          <w:sz w:val="24"/>
          <w:szCs w:val="18"/>
        </w:rPr>
        <w:t>《大气污染物综合排放标准》（GB16297-1996）</w:t>
      </w:r>
      <w:r>
        <w:rPr>
          <w:rFonts w:hint="eastAsia"/>
          <w:sz w:val="24"/>
          <w:szCs w:val="24"/>
          <w:lang w:eastAsia="zh-CN"/>
        </w:rPr>
        <w:t>表2中二级标准。</w:t>
      </w:r>
    </w:p>
    <w:p w:rsidR="00E274F6" w:rsidRDefault="00D004B7">
      <w:pPr>
        <w:spacing w:line="360" w:lineRule="auto"/>
        <w:ind w:firstLineChars="200" w:firstLine="480"/>
        <w:rPr>
          <w:sz w:val="24"/>
          <w:szCs w:val="24"/>
          <w:lang w:eastAsia="zh-CN"/>
        </w:rPr>
      </w:pPr>
      <w:r>
        <w:rPr>
          <w:rFonts w:hint="eastAsia"/>
          <w:sz w:val="24"/>
          <w:szCs w:val="24"/>
          <w:lang w:eastAsia="zh-CN"/>
        </w:rPr>
        <w:t>该项目废气排放量很小且有较完善的环保设施，因此，对周围空气环境影响不大。</w:t>
      </w:r>
    </w:p>
    <w:p w:rsidR="00E274F6" w:rsidRDefault="000D2FB6">
      <w:pPr>
        <w:spacing w:line="360" w:lineRule="auto"/>
        <w:ind w:firstLineChars="200" w:firstLine="480"/>
        <w:rPr>
          <w:sz w:val="24"/>
          <w:szCs w:val="24"/>
        </w:rPr>
      </w:pPr>
      <w:r>
        <w:rPr>
          <w:rFonts w:hint="eastAsia"/>
          <w:sz w:val="24"/>
          <w:szCs w:val="24"/>
        </w:rPr>
        <w:fldChar w:fldCharType="begin"/>
      </w:r>
      <w:r w:rsidR="00D004B7">
        <w:rPr>
          <w:rFonts w:hint="eastAsia"/>
          <w:sz w:val="24"/>
          <w:szCs w:val="24"/>
        </w:rPr>
        <w:instrText xml:space="preserve"> = 2 \* GB3 \* MERGEFORMAT </w:instrText>
      </w:r>
      <w:r>
        <w:rPr>
          <w:rFonts w:hint="eastAsia"/>
          <w:sz w:val="24"/>
          <w:szCs w:val="24"/>
        </w:rPr>
        <w:fldChar w:fldCharType="separate"/>
      </w:r>
      <w:r w:rsidR="00D004B7">
        <w:t>②</w:t>
      </w:r>
      <w:proofErr w:type="spellStart"/>
      <w:r>
        <w:rPr>
          <w:rFonts w:hint="eastAsia"/>
          <w:sz w:val="24"/>
          <w:szCs w:val="24"/>
        </w:rPr>
        <w:fldChar w:fldCharType="end"/>
      </w:r>
      <w:r w:rsidR="00D004B7">
        <w:rPr>
          <w:rFonts w:hint="eastAsia"/>
          <w:sz w:val="24"/>
          <w:szCs w:val="24"/>
        </w:rPr>
        <w:t>水环境影响分析</w:t>
      </w:r>
      <w:proofErr w:type="spellEnd"/>
    </w:p>
    <w:p w:rsidR="00E274F6" w:rsidRDefault="00D004B7">
      <w:pPr>
        <w:pStyle w:val="20"/>
        <w:spacing w:line="360" w:lineRule="auto"/>
        <w:ind w:leftChars="0" w:left="0" w:firstLine="480"/>
        <w:rPr>
          <w:sz w:val="24"/>
          <w:lang w:eastAsia="zh-CN"/>
        </w:rPr>
      </w:pPr>
      <w:r>
        <w:rPr>
          <w:rFonts w:eastAsia="宋体" w:hint="eastAsia"/>
          <w:snapToGrid/>
          <w:sz w:val="24"/>
          <w:szCs w:val="22"/>
          <w:lang w:eastAsia="zh-CN"/>
        </w:rPr>
        <w:t>本项目用水主要为职工日常生活用水和冷却水，均由厂区自备井供给，能够满足生产生活用水需要。该项目的冷却水循环使用不外排，所以无生产废水排放；生活污水，本项目新增工作人员20人，产生生活污水240m</w:t>
      </w:r>
      <w:r>
        <w:rPr>
          <w:rFonts w:eastAsia="宋体" w:hint="eastAsia"/>
          <w:snapToGrid/>
          <w:sz w:val="24"/>
          <w:szCs w:val="22"/>
          <w:vertAlign w:val="superscript"/>
          <w:lang w:eastAsia="zh-CN"/>
        </w:rPr>
        <w:t>3</w:t>
      </w:r>
      <w:r>
        <w:rPr>
          <w:rFonts w:eastAsia="宋体" w:hint="eastAsia"/>
          <w:snapToGrid/>
          <w:sz w:val="24"/>
          <w:szCs w:val="22"/>
          <w:lang w:eastAsia="zh-CN"/>
        </w:rPr>
        <w:t>/a,生活污水经旱厕堆肥处理，用于周围农田追肥，不外排</w:t>
      </w:r>
      <w:r>
        <w:rPr>
          <w:rFonts w:hint="eastAsia"/>
          <w:sz w:val="24"/>
          <w:lang w:eastAsia="zh-CN"/>
        </w:rPr>
        <w:t>。</w:t>
      </w:r>
    </w:p>
    <w:p w:rsidR="00E274F6" w:rsidRDefault="00D004B7">
      <w:pPr>
        <w:pStyle w:val="20"/>
        <w:ind w:leftChars="0" w:left="0" w:firstLine="480"/>
        <w:rPr>
          <w:rFonts w:eastAsia="宋体"/>
          <w:snapToGrid/>
          <w:sz w:val="24"/>
          <w:szCs w:val="22"/>
          <w:lang w:eastAsia="zh-CN"/>
        </w:rPr>
      </w:pPr>
      <w:r>
        <w:rPr>
          <w:rFonts w:hint="eastAsia"/>
          <w:sz w:val="24"/>
          <w:lang w:eastAsia="zh-CN"/>
        </w:rPr>
        <w:lastRenderedPageBreak/>
        <w:t>整</w:t>
      </w:r>
      <w:r>
        <w:rPr>
          <w:rFonts w:eastAsia="宋体" w:hint="eastAsia"/>
          <w:snapToGrid/>
          <w:sz w:val="24"/>
          <w:szCs w:val="22"/>
          <w:lang w:eastAsia="zh-CN"/>
        </w:rPr>
        <w:t>个厂区全部硬化，做好防渗，不会对地下水环境造成污染。</w:t>
      </w:r>
    </w:p>
    <w:p w:rsidR="00E274F6" w:rsidRDefault="000D2FB6">
      <w:pPr>
        <w:tabs>
          <w:tab w:val="left" w:pos="1680"/>
        </w:tabs>
        <w:spacing w:line="360" w:lineRule="auto"/>
        <w:ind w:right="-3" w:firstLineChars="200" w:firstLine="480"/>
        <w:rPr>
          <w:sz w:val="24"/>
          <w:szCs w:val="24"/>
        </w:rPr>
      </w:pPr>
      <w:r>
        <w:rPr>
          <w:rFonts w:hint="eastAsia"/>
          <w:sz w:val="24"/>
          <w:szCs w:val="24"/>
        </w:rPr>
        <w:fldChar w:fldCharType="begin"/>
      </w:r>
      <w:r w:rsidR="00D004B7">
        <w:rPr>
          <w:rFonts w:hint="eastAsia"/>
          <w:sz w:val="24"/>
          <w:szCs w:val="24"/>
        </w:rPr>
        <w:instrText xml:space="preserve"> = 3 \* GB3 \* MERGEFORMAT </w:instrText>
      </w:r>
      <w:r>
        <w:rPr>
          <w:rFonts w:hint="eastAsia"/>
          <w:sz w:val="24"/>
          <w:szCs w:val="24"/>
        </w:rPr>
        <w:fldChar w:fldCharType="separate"/>
      </w:r>
      <w:r w:rsidR="00D004B7">
        <w:t>③</w:t>
      </w:r>
      <w:r>
        <w:rPr>
          <w:rFonts w:hint="eastAsia"/>
          <w:sz w:val="24"/>
          <w:szCs w:val="24"/>
        </w:rPr>
        <w:fldChar w:fldCharType="end"/>
      </w:r>
      <w:r w:rsidR="00D004B7">
        <w:rPr>
          <w:rFonts w:hint="eastAsia"/>
          <w:sz w:val="24"/>
          <w:szCs w:val="24"/>
          <w:lang w:eastAsia="zh-CN"/>
        </w:rPr>
        <w:t>噪</w:t>
      </w:r>
      <w:proofErr w:type="spellStart"/>
      <w:r w:rsidR="00D004B7">
        <w:rPr>
          <w:rFonts w:hint="eastAsia"/>
          <w:sz w:val="24"/>
          <w:szCs w:val="24"/>
        </w:rPr>
        <w:t>声环境影响分析</w:t>
      </w:r>
      <w:proofErr w:type="spellEnd"/>
    </w:p>
    <w:p w:rsidR="00E274F6" w:rsidRDefault="00D004B7">
      <w:pPr>
        <w:spacing w:line="360" w:lineRule="auto"/>
        <w:ind w:firstLineChars="200" w:firstLine="480"/>
        <w:rPr>
          <w:spacing w:val="6"/>
          <w:sz w:val="24"/>
        </w:rPr>
      </w:pPr>
      <w:proofErr w:type="spellStart"/>
      <w:r>
        <w:rPr>
          <w:rFonts w:hint="eastAsia"/>
          <w:sz w:val="24"/>
          <w:szCs w:val="24"/>
        </w:rPr>
        <w:t>噪声主要来</w:t>
      </w:r>
      <w:proofErr w:type="spellEnd"/>
      <w:r>
        <w:rPr>
          <w:rFonts w:hint="eastAsia"/>
          <w:sz w:val="24"/>
          <w:szCs w:val="24"/>
          <w:lang w:eastAsia="zh-CN"/>
        </w:rPr>
        <w:t>生产厂房各机械设备运行中产生的噪声</w:t>
      </w:r>
      <w:r>
        <w:rPr>
          <w:rFonts w:hint="eastAsia"/>
          <w:sz w:val="24"/>
          <w:szCs w:val="24"/>
        </w:rPr>
        <w:t>，</w:t>
      </w:r>
      <w:r>
        <w:rPr>
          <w:rFonts w:hint="eastAsia"/>
          <w:sz w:val="24"/>
          <w:szCs w:val="24"/>
          <w:lang w:eastAsia="zh-CN"/>
        </w:rPr>
        <w:t>车间混合噪声源强</w:t>
      </w:r>
      <w:r>
        <w:rPr>
          <w:sz w:val="24"/>
          <w:szCs w:val="24"/>
        </w:rPr>
        <w:t>在</w:t>
      </w:r>
      <w:r>
        <w:rPr>
          <w:rFonts w:hint="eastAsia"/>
          <w:sz w:val="24"/>
          <w:szCs w:val="24"/>
          <w:lang w:eastAsia="zh-CN"/>
        </w:rPr>
        <w:t>75</w:t>
      </w:r>
      <w:r>
        <w:rPr>
          <w:rFonts w:hint="eastAsia"/>
          <w:sz w:val="24"/>
          <w:szCs w:val="24"/>
        </w:rPr>
        <w:t>～</w:t>
      </w:r>
      <w:r>
        <w:rPr>
          <w:rFonts w:hint="eastAsia"/>
          <w:sz w:val="24"/>
          <w:szCs w:val="24"/>
          <w:lang w:eastAsia="zh-CN"/>
        </w:rPr>
        <w:t>85</w:t>
      </w:r>
      <w:r>
        <w:rPr>
          <w:rFonts w:hint="eastAsia"/>
          <w:sz w:val="24"/>
          <w:szCs w:val="24"/>
        </w:rPr>
        <w:t xml:space="preserve"> dB(A)</w:t>
      </w:r>
      <w:r>
        <w:rPr>
          <w:rFonts w:hint="eastAsia"/>
          <w:sz w:val="24"/>
          <w:szCs w:val="24"/>
          <w:lang w:eastAsia="zh-CN"/>
        </w:rPr>
        <w:t>之间</w:t>
      </w:r>
      <w:r>
        <w:rPr>
          <w:rFonts w:hint="eastAsia"/>
          <w:sz w:val="24"/>
          <w:szCs w:val="24"/>
        </w:rPr>
        <w:t>。</w:t>
      </w:r>
      <w:r>
        <w:rPr>
          <w:rFonts w:hint="eastAsia"/>
          <w:sz w:val="24"/>
          <w:lang w:eastAsia="zh-CN"/>
        </w:rPr>
        <w:t>该噪声源经厂房屏蔽和</w:t>
      </w:r>
      <w:proofErr w:type="spellStart"/>
      <w:r>
        <w:rPr>
          <w:rFonts w:hint="eastAsia"/>
          <w:sz w:val="24"/>
        </w:rPr>
        <w:t>距离衰减后</w:t>
      </w:r>
      <w:proofErr w:type="spellEnd"/>
      <w:r>
        <w:rPr>
          <w:rFonts w:hint="eastAsia"/>
          <w:sz w:val="24"/>
          <w:lang w:eastAsia="zh-CN"/>
        </w:rPr>
        <w:t>，</w:t>
      </w:r>
      <w:proofErr w:type="spellStart"/>
      <w:r>
        <w:rPr>
          <w:rFonts w:hint="eastAsia"/>
          <w:sz w:val="24"/>
        </w:rPr>
        <w:t>厂界噪声</w:t>
      </w:r>
      <w:proofErr w:type="spellEnd"/>
      <w:r>
        <w:rPr>
          <w:rFonts w:hint="eastAsia"/>
          <w:sz w:val="24"/>
          <w:lang w:eastAsia="zh-CN"/>
        </w:rPr>
        <w:t>能满足</w:t>
      </w:r>
      <w:r>
        <w:rPr>
          <w:rFonts w:hint="eastAsia"/>
          <w:sz w:val="24"/>
        </w:rPr>
        <w:t>《工业企业厂界环境噪声排放标准》（GB12348-2008）2类标准</w:t>
      </w:r>
      <w:r>
        <w:rPr>
          <w:rFonts w:hint="eastAsia"/>
          <w:sz w:val="24"/>
          <w:lang w:eastAsia="zh-CN"/>
        </w:rPr>
        <w:t>（）</w:t>
      </w:r>
      <w:r>
        <w:rPr>
          <w:rFonts w:hint="eastAsia"/>
          <w:sz w:val="24"/>
        </w:rPr>
        <w:t>昼间：60dB（A），夜间：50dB（A））以下</w:t>
      </w:r>
      <w:r>
        <w:rPr>
          <w:rFonts w:hint="eastAsia"/>
          <w:spacing w:val="6"/>
          <w:sz w:val="24"/>
        </w:rPr>
        <w:t>。</w:t>
      </w:r>
      <w:r>
        <w:rPr>
          <w:rFonts w:hint="eastAsia"/>
          <w:spacing w:val="6"/>
          <w:sz w:val="24"/>
          <w:lang w:eastAsia="zh-CN"/>
        </w:rPr>
        <w:t>表明该项目投产后，不会对区域声环境造成大的影响。</w:t>
      </w:r>
    </w:p>
    <w:p w:rsidR="00E274F6" w:rsidRDefault="000D2FB6">
      <w:pPr>
        <w:spacing w:line="360" w:lineRule="auto"/>
        <w:ind w:firstLineChars="200" w:firstLine="480"/>
        <w:rPr>
          <w:sz w:val="24"/>
          <w:szCs w:val="24"/>
        </w:rPr>
      </w:pPr>
      <w:r>
        <w:rPr>
          <w:rFonts w:hint="eastAsia"/>
          <w:sz w:val="24"/>
          <w:szCs w:val="24"/>
        </w:rPr>
        <w:fldChar w:fldCharType="begin"/>
      </w:r>
      <w:r w:rsidR="00D004B7">
        <w:rPr>
          <w:rFonts w:hint="eastAsia"/>
          <w:sz w:val="24"/>
          <w:szCs w:val="24"/>
        </w:rPr>
        <w:instrText xml:space="preserve"> = 4 \* GB3 \* MERGEFORMAT </w:instrText>
      </w:r>
      <w:r>
        <w:rPr>
          <w:rFonts w:hint="eastAsia"/>
          <w:sz w:val="24"/>
          <w:szCs w:val="24"/>
        </w:rPr>
        <w:fldChar w:fldCharType="separate"/>
      </w:r>
      <w:r w:rsidR="00D004B7">
        <w:t>④</w:t>
      </w:r>
      <w:r>
        <w:rPr>
          <w:rFonts w:hint="eastAsia"/>
          <w:sz w:val="24"/>
          <w:szCs w:val="24"/>
        </w:rPr>
        <w:fldChar w:fldCharType="end"/>
      </w:r>
      <w:r w:rsidR="00D004B7">
        <w:rPr>
          <w:rFonts w:hint="eastAsia"/>
          <w:sz w:val="24"/>
          <w:szCs w:val="24"/>
        </w:rPr>
        <w:t>固</w:t>
      </w:r>
      <w:r w:rsidR="00D004B7">
        <w:rPr>
          <w:rFonts w:hint="eastAsia"/>
          <w:sz w:val="24"/>
          <w:szCs w:val="24"/>
          <w:lang w:eastAsia="zh-CN"/>
        </w:rPr>
        <w:t>体</w:t>
      </w:r>
      <w:r w:rsidR="00D004B7">
        <w:rPr>
          <w:rFonts w:hint="eastAsia"/>
          <w:sz w:val="24"/>
          <w:szCs w:val="24"/>
        </w:rPr>
        <w:t>废</w:t>
      </w:r>
      <w:r w:rsidR="00D004B7">
        <w:rPr>
          <w:rFonts w:hint="eastAsia"/>
          <w:sz w:val="24"/>
          <w:szCs w:val="24"/>
          <w:lang w:eastAsia="zh-CN"/>
        </w:rPr>
        <w:t>物</w:t>
      </w:r>
      <w:proofErr w:type="spellStart"/>
      <w:r w:rsidR="00D004B7">
        <w:rPr>
          <w:rFonts w:hint="eastAsia"/>
          <w:sz w:val="24"/>
          <w:szCs w:val="24"/>
        </w:rPr>
        <w:t>环境影响分析</w:t>
      </w:r>
      <w:proofErr w:type="spellEnd"/>
    </w:p>
    <w:p w:rsidR="00E274F6" w:rsidRDefault="00D004B7">
      <w:pPr>
        <w:spacing w:line="360" w:lineRule="auto"/>
        <w:ind w:firstLineChars="200" w:firstLine="480"/>
        <w:rPr>
          <w:sz w:val="24"/>
          <w:lang w:eastAsia="zh-CN"/>
        </w:rPr>
      </w:pPr>
      <w:r>
        <w:rPr>
          <w:rFonts w:hint="eastAsia"/>
          <w:sz w:val="24"/>
          <w:lang w:eastAsia="zh-CN"/>
        </w:rPr>
        <w:t>本项目固体废弃物主要为生产过程中产生的废铁屑、不合格产品和生活垃圾。</w:t>
      </w:r>
    </w:p>
    <w:p w:rsidR="00E274F6" w:rsidRDefault="00D004B7">
      <w:pPr>
        <w:spacing w:line="360" w:lineRule="auto"/>
        <w:ind w:firstLineChars="200" w:firstLine="480"/>
        <w:rPr>
          <w:sz w:val="24"/>
        </w:rPr>
      </w:pPr>
      <w:r>
        <w:rPr>
          <w:rFonts w:hint="eastAsia"/>
          <w:sz w:val="24"/>
          <w:lang w:eastAsia="zh-CN"/>
        </w:rPr>
        <w:t>铸件加工过程中产生的废铁屑和不合格产品为200t/a,全部作为原料统一回收使用，生活垃圾产生量6t/a，</w:t>
      </w:r>
      <w:proofErr w:type="spellStart"/>
      <w:r>
        <w:rPr>
          <w:sz w:val="24"/>
        </w:rPr>
        <w:t>由环卫部门</w:t>
      </w:r>
      <w:proofErr w:type="spellEnd"/>
      <w:r>
        <w:rPr>
          <w:rFonts w:hint="eastAsia"/>
          <w:sz w:val="24"/>
          <w:lang w:eastAsia="zh-CN"/>
        </w:rPr>
        <w:t>定期</w:t>
      </w:r>
      <w:r>
        <w:rPr>
          <w:sz w:val="24"/>
        </w:rPr>
        <w:t>清</w:t>
      </w:r>
      <w:r>
        <w:rPr>
          <w:rFonts w:hint="eastAsia"/>
          <w:sz w:val="24"/>
          <w:lang w:eastAsia="zh-CN"/>
        </w:rPr>
        <w:t>理</w:t>
      </w:r>
      <w:r>
        <w:rPr>
          <w:rFonts w:hint="eastAsia"/>
          <w:sz w:val="24"/>
        </w:rPr>
        <w:t>。</w:t>
      </w:r>
    </w:p>
    <w:p w:rsidR="00E274F6" w:rsidRDefault="00D004B7">
      <w:pPr>
        <w:spacing w:line="360" w:lineRule="auto"/>
        <w:ind w:firstLineChars="150" w:firstLine="360"/>
        <w:rPr>
          <w:sz w:val="24"/>
          <w:lang w:eastAsia="zh-CN"/>
        </w:rPr>
      </w:pPr>
      <w:r>
        <w:rPr>
          <w:rFonts w:hint="eastAsia"/>
          <w:sz w:val="24"/>
          <w:lang w:eastAsia="zh-CN"/>
        </w:rPr>
        <w:t>本项目固体废物均得到有效处置，对周围环境产生影响较小。</w:t>
      </w:r>
    </w:p>
    <w:p w:rsidR="00E274F6" w:rsidRDefault="000D2FB6">
      <w:pPr>
        <w:spacing w:line="360" w:lineRule="auto"/>
        <w:ind w:firstLineChars="150" w:firstLine="360"/>
        <w:rPr>
          <w:sz w:val="24"/>
          <w:szCs w:val="24"/>
        </w:rPr>
      </w:pPr>
      <w:r>
        <w:rPr>
          <w:rFonts w:hint="eastAsia"/>
          <w:sz w:val="24"/>
          <w:szCs w:val="24"/>
        </w:rPr>
        <w:fldChar w:fldCharType="begin"/>
      </w:r>
      <w:r w:rsidR="00D004B7">
        <w:rPr>
          <w:rFonts w:hint="eastAsia"/>
          <w:sz w:val="24"/>
          <w:szCs w:val="24"/>
        </w:rPr>
        <w:instrText xml:space="preserve"> = 5 \* GB3 \* MERGEFORMAT </w:instrText>
      </w:r>
      <w:r>
        <w:rPr>
          <w:rFonts w:hint="eastAsia"/>
          <w:sz w:val="24"/>
          <w:szCs w:val="24"/>
        </w:rPr>
        <w:fldChar w:fldCharType="separate"/>
      </w:r>
      <w:r w:rsidR="00D004B7">
        <w:t>⑤</w:t>
      </w:r>
      <w:proofErr w:type="spellStart"/>
      <w:r>
        <w:rPr>
          <w:rFonts w:hint="eastAsia"/>
          <w:sz w:val="24"/>
          <w:szCs w:val="24"/>
        </w:rPr>
        <w:fldChar w:fldCharType="end"/>
      </w:r>
      <w:r w:rsidR="00D004B7">
        <w:rPr>
          <w:rFonts w:hint="eastAsia"/>
          <w:sz w:val="24"/>
          <w:szCs w:val="24"/>
        </w:rPr>
        <w:t>环境风险分析</w:t>
      </w:r>
      <w:proofErr w:type="spellEnd"/>
    </w:p>
    <w:p w:rsidR="00E274F6" w:rsidRDefault="00D004B7">
      <w:pPr>
        <w:spacing w:line="360" w:lineRule="auto"/>
        <w:ind w:leftChars="50" w:left="110" w:firstLineChars="200" w:firstLine="480"/>
        <w:rPr>
          <w:sz w:val="24"/>
        </w:rPr>
      </w:pPr>
      <w:proofErr w:type="spellStart"/>
      <w:r>
        <w:rPr>
          <w:rFonts w:hint="eastAsia"/>
          <w:sz w:val="24"/>
        </w:rPr>
        <w:t>针对营运期可能存在的风险，项目采取了有效的防范措施，制定相应的风险应急预案等，通过以上措施可大大降低项目风险</w:t>
      </w:r>
      <w:proofErr w:type="spellEnd"/>
      <w:r>
        <w:rPr>
          <w:rFonts w:hint="eastAsia"/>
          <w:sz w:val="24"/>
        </w:rPr>
        <w:t>。</w:t>
      </w:r>
    </w:p>
    <w:p w:rsidR="00E274F6" w:rsidRDefault="00D004B7">
      <w:pPr>
        <w:spacing w:line="360" w:lineRule="auto"/>
        <w:ind w:firstLineChars="200" w:firstLine="480"/>
        <w:rPr>
          <w:sz w:val="24"/>
        </w:rPr>
      </w:pPr>
      <w:r>
        <w:rPr>
          <w:rFonts w:hint="eastAsia"/>
          <w:sz w:val="24"/>
          <w:szCs w:val="24"/>
        </w:rPr>
        <w:t>综上所述，该项目符合国家产业政策，选址合理，在采取了以上所提措施的前提下，对周围环境造成的影响较小，因此从环保角度讲该项目是可行的。</w:t>
      </w:r>
    </w:p>
    <w:p w:rsidR="00E274F6" w:rsidRDefault="00D004B7">
      <w:pPr>
        <w:spacing w:line="360" w:lineRule="auto"/>
        <w:ind w:firstLineChars="200" w:firstLine="482"/>
        <w:rPr>
          <w:b/>
          <w:bCs/>
          <w:sz w:val="24"/>
          <w:szCs w:val="24"/>
        </w:rPr>
      </w:pPr>
      <w:proofErr w:type="spellStart"/>
      <w:r>
        <w:rPr>
          <w:rFonts w:hint="eastAsia"/>
          <w:b/>
          <w:bCs/>
          <w:sz w:val="24"/>
          <w:szCs w:val="24"/>
        </w:rPr>
        <w:t>二、建议</w:t>
      </w:r>
      <w:proofErr w:type="spellEnd"/>
    </w:p>
    <w:p w:rsidR="00E274F6" w:rsidRDefault="00D004B7">
      <w:pPr>
        <w:spacing w:line="360" w:lineRule="auto"/>
        <w:ind w:firstLineChars="200" w:firstLine="480"/>
        <w:rPr>
          <w:sz w:val="24"/>
        </w:rPr>
      </w:pPr>
      <w:r>
        <w:rPr>
          <w:rFonts w:hint="eastAsia"/>
          <w:sz w:val="24"/>
          <w:szCs w:val="24"/>
        </w:rPr>
        <w:t>1、</w:t>
      </w:r>
      <w:r>
        <w:rPr>
          <w:rFonts w:hint="eastAsia"/>
          <w:sz w:val="24"/>
        </w:rPr>
        <w:t>认真执行国家和地方的各项环保法规和要求，建立健全各项规章制度，全面</w:t>
      </w:r>
      <w:r>
        <w:rPr>
          <w:rFonts w:hint="eastAsia"/>
          <w:sz w:val="24"/>
          <w:szCs w:val="24"/>
        </w:rPr>
        <w:t>落实各项污染防治措施，切实做到责任到人，确保所有的污染物均能实现稳定达标排放。</w:t>
      </w:r>
    </w:p>
    <w:p w:rsidR="00E274F6" w:rsidRDefault="00D004B7">
      <w:pPr>
        <w:spacing w:line="360" w:lineRule="auto"/>
        <w:ind w:firstLineChars="200" w:firstLine="480"/>
        <w:rPr>
          <w:sz w:val="24"/>
          <w:szCs w:val="24"/>
        </w:rPr>
      </w:pPr>
      <w:r>
        <w:rPr>
          <w:rFonts w:hint="eastAsia"/>
          <w:sz w:val="24"/>
          <w:szCs w:val="24"/>
        </w:rPr>
        <w:t>2、</w:t>
      </w:r>
      <w:r>
        <w:rPr>
          <w:rFonts w:hint="eastAsia"/>
          <w:sz w:val="24"/>
        </w:rPr>
        <w:t>落实环保资金，积极实施污染防治措施。</w:t>
      </w:r>
      <w:proofErr w:type="spellStart"/>
      <w:r>
        <w:rPr>
          <w:rFonts w:hint="eastAsia"/>
          <w:sz w:val="24"/>
        </w:rPr>
        <w:t>特别是必须</w:t>
      </w:r>
      <w:r>
        <w:rPr>
          <w:rFonts w:hint="eastAsia"/>
          <w:sz w:val="24"/>
          <w:szCs w:val="24"/>
        </w:rPr>
        <w:t>建立</w:t>
      </w:r>
      <w:r>
        <w:rPr>
          <w:rFonts w:hint="eastAsia"/>
          <w:sz w:val="24"/>
        </w:rPr>
        <w:t>防渗漏的</w:t>
      </w:r>
      <w:r>
        <w:rPr>
          <w:rFonts w:hint="eastAsia"/>
          <w:sz w:val="24"/>
          <w:szCs w:val="24"/>
        </w:rPr>
        <w:t>化粪池，以减少项目投产对项目区地下水资源的影响</w:t>
      </w:r>
      <w:proofErr w:type="spellEnd"/>
      <w:r>
        <w:rPr>
          <w:rFonts w:hint="eastAsia"/>
          <w:sz w:val="24"/>
          <w:szCs w:val="24"/>
        </w:rPr>
        <w:t>。</w:t>
      </w:r>
    </w:p>
    <w:p w:rsidR="00E274F6" w:rsidRDefault="00D004B7">
      <w:pPr>
        <w:spacing w:line="360" w:lineRule="auto"/>
        <w:ind w:firstLineChars="200" w:firstLine="480"/>
        <w:rPr>
          <w:sz w:val="24"/>
        </w:rPr>
      </w:pPr>
      <w:r>
        <w:rPr>
          <w:rFonts w:hint="eastAsia"/>
          <w:sz w:val="24"/>
          <w:szCs w:val="24"/>
        </w:rPr>
        <w:t>3、</w:t>
      </w:r>
      <w:r>
        <w:rPr>
          <w:rFonts w:hint="eastAsia"/>
          <w:sz w:val="24"/>
        </w:rPr>
        <w:t>加大厂区的绿化面积，种植高大的树木，既能美化厂区整体环境，又起到隔声降噪、除尘、</w:t>
      </w:r>
      <w:r>
        <w:rPr>
          <w:sz w:val="24"/>
        </w:rPr>
        <w:t>净化空气的作用。</w:t>
      </w:r>
    </w:p>
    <w:p w:rsidR="00E274F6" w:rsidRDefault="00D004B7">
      <w:pPr>
        <w:pStyle w:val="2"/>
      </w:pPr>
      <w:proofErr w:type="spellStart"/>
      <w:r>
        <w:t>审批部门审批决定</w:t>
      </w:r>
      <w:proofErr w:type="spellEnd"/>
    </w:p>
    <w:p w:rsidR="00E274F6" w:rsidRDefault="00D004B7">
      <w:pPr>
        <w:rPr>
          <w:lang w:eastAsia="zh-CN"/>
        </w:rPr>
      </w:pPr>
      <w:r>
        <w:rPr>
          <w:rFonts w:hint="eastAsia"/>
          <w:lang w:eastAsia="zh-CN"/>
        </w:rPr>
        <w:t>本项目环评批复详见附件1</w:t>
      </w:r>
      <w:r>
        <w:rPr>
          <w:sz w:val="24"/>
        </w:rPr>
        <w:t>。</w:t>
      </w:r>
      <w:r>
        <w:rPr>
          <w:rFonts w:ascii="Times New Roman" w:hAnsi="Times New Roman" w:cs="Times New Roman" w:hint="eastAsia"/>
          <w:sz w:val="24"/>
          <w:szCs w:val="24"/>
          <w:lang w:eastAsia="zh-CN"/>
        </w:rPr>
        <w:t xml:space="preserve"> </w:t>
      </w:r>
    </w:p>
    <w:p w:rsidR="00E274F6" w:rsidRDefault="00D004B7">
      <w:pPr>
        <w:pStyle w:val="1"/>
      </w:pPr>
      <w:proofErr w:type="spellStart"/>
      <w:r>
        <w:t>验收执行标准</w:t>
      </w:r>
      <w:proofErr w:type="spellEnd"/>
    </w:p>
    <w:p w:rsidR="00E274F6" w:rsidRDefault="00D004B7">
      <w:pPr>
        <w:spacing w:line="500" w:lineRule="exact"/>
        <w:ind w:firstLineChars="200" w:firstLine="480"/>
        <w:rPr>
          <w:sz w:val="24"/>
          <w:szCs w:val="18"/>
          <w:lang w:eastAsia="zh-CN"/>
        </w:rPr>
      </w:pPr>
      <w:r>
        <w:rPr>
          <w:rFonts w:hint="eastAsia"/>
          <w:sz w:val="24"/>
          <w:szCs w:val="18"/>
          <w:lang w:eastAsia="zh-CN"/>
        </w:rPr>
        <w:t>1）、废气污染物排放标准</w:t>
      </w:r>
    </w:p>
    <w:p w:rsidR="00E274F6" w:rsidRDefault="00D004B7">
      <w:pPr>
        <w:spacing w:line="500" w:lineRule="exact"/>
        <w:ind w:firstLineChars="200" w:firstLine="480"/>
        <w:rPr>
          <w:sz w:val="24"/>
          <w:szCs w:val="18"/>
          <w:lang w:eastAsia="zh-CN"/>
        </w:rPr>
      </w:pPr>
      <w:r>
        <w:rPr>
          <w:rFonts w:hint="eastAsia"/>
          <w:sz w:val="24"/>
          <w:szCs w:val="18"/>
          <w:lang w:eastAsia="zh-CN"/>
        </w:rPr>
        <w:t>本项目废气成分主要为颗粒物、甲醛、苯酚、非甲烷总烃。</w:t>
      </w:r>
    </w:p>
    <w:p w:rsidR="00E274F6" w:rsidRDefault="00D004B7">
      <w:pPr>
        <w:spacing w:line="500" w:lineRule="exact"/>
        <w:ind w:firstLineChars="200" w:firstLine="480"/>
        <w:rPr>
          <w:sz w:val="24"/>
          <w:lang w:eastAsia="zh-CN"/>
        </w:rPr>
      </w:pPr>
      <w:r>
        <w:rPr>
          <w:rFonts w:hint="eastAsia"/>
          <w:sz w:val="24"/>
          <w:szCs w:val="18"/>
          <w:lang w:eastAsia="zh-CN"/>
        </w:rPr>
        <w:t>颗粒物</w:t>
      </w:r>
      <w:proofErr w:type="spellStart"/>
      <w:r>
        <w:rPr>
          <w:rFonts w:hint="eastAsia"/>
          <w:sz w:val="24"/>
          <w:szCs w:val="18"/>
        </w:rPr>
        <w:t>执行《山东省区域性大气污染物综合排放标准</w:t>
      </w:r>
      <w:proofErr w:type="spellEnd"/>
      <w:r>
        <w:rPr>
          <w:rFonts w:hint="eastAsia"/>
          <w:sz w:val="24"/>
          <w:szCs w:val="18"/>
        </w:rPr>
        <w:t>》(DB37/2376-2013)</w:t>
      </w:r>
      <w:r>
        <w:rPr>
          <w:rFonts w:hint="eastAsia"/>
          <w:sz w:val="24"/>
          <w:szCs w:val="18"/>
          <w:lang w:eastAsia="zh-CN"/>
        </w:rPr>
        <w:t>表2中“重点控制区”排放浓度限值及</w:t>
      </w:r>
      <w:r>
        <w:rPr>
          <w:rFonts w:hint="eastAsia"/>
          <w:sz w:val="24"/>
          <w:szCs w:val="18"/>
        </w:rPr>
        <w:t>《大气污染物综合排放标准》（GB16297-1996）表2中排放监</w:t>
      </w:r>
      <w:r>
        <w:rPr>
          <w:rFonts w:hint="eastAsia"/>
          <w:sz w:val="24"/>
          <w:szCs w:val="18"/>
        </w:rPr>
        <w:lastRenderedPageBreak/>
        <w:t>控浓度限值；甲醛</w:t>
      </w:r>
      <w:r>
        <w:rPr>
          <w:rFonts w:hint="eastAsia"/>
          <w:sz w:val="24"/>
          <w:szCs w:val="18"/>
          <w:lang w:eastAsia="zh-CN"/>
        </w:rPr>
        <w:t>、酚类、</w:t>
      </w:r>
      <w:r>
        <w:rPr>
          <w:rFonts w:hint="eastAsia"/>
          <w:sz w:val="24"/>
          <w:lang w:eastAsia="zh-CN"/>
        </w:rPr>
        <w:t>非甲烷总烃、二甲苯等</w:t>
      </w:r>
      <w:r>
        <w:rPr>
          <w:rFonts w:hint="eastAsia"/>
          <w:sz w:val="24"/>
        </w:rPr>
        <w:t>排放执行《大气污染物综合排放标准》（GB16297-1996）表2中排放监控浓度限值</w:t>
      </w:r>
      <w:r>
        <w:rPr>
          <w:rFonts w:hint="eastAsia"/>
          <w:sz w:val="24"/>
          <w:lang w:eastAsia="zh-CN"/>
        </w:rPr>
        <w:t>；粉尘无组织排放</w:t>
      </w:r>
      <w:r>
        <w:rPr>
          <w:rFonts w:hint="eastAsia"/>
          <w:sz w:val="24"/>
        </w:rPr>
        <w:t>执行《大气污染物综合排放标准》（GB16297-1996）表2中排放监控浓度限值</w:t>
      </w:r>
      <w:r>
        <w:rPr>
          <w:rFonts w:hint="eastAsia"/>
          <w:sz w:val="24"/>
          <w:lang w:eastAsia="zh-CN"/>
        </w:rPr>
        <w:t>。</w:t>
      </w:r>
    </w:p>
    <w:p w:rsidR="00E274F6" w:rsidRDefault="00D004B7">
      <w:pPr>
        <w:pStyle w:val="a3"/>
        <w:autoSpaceDE/>
        <w:autoSpaceDN/>
        <w:spacing w:line="360" w:lineRule="auto"/>
        <w:ind w:leftChars="0" w:left="0" w:firstLineChars="1500" w:firstLine="3150"/>
        <w:jc w:val="both"/>
        <w:rPr>
          <w:rFonts w:eastAsia="黑体"/>
          <w:sz w:val="21"/>
          <w:szCs w:val="21"/>
        </w:rPr>
      </w:pPr>
      <w:r>
        <w:rPr>
          <w:rFonts w:eastAsia="黑体"/>
          <w:sz w:val="21"/>
          <w:szCs w:val="21"/>
        </w:rPr>
        <w:t>表</w:t>
      </w:r>
      <w:r>
        <w:rPr>
          <w:rFonts w:eastAsia="黑体" w:hint="eastAsia"/>
          <w:sz w:val="21"/>
          <w:szCs w:val="21"/>
          <w:lang w:eastAsia="zh-CN"/>
        </w:rPr>
        <w:t>6-1</w:t>
      </w:r>
      <w:r>
        <w:rPr>
          <w:rFonts w:eastAsia="黑体" w:hint="eastAsia"/>
          <w:sz w:val="21"/>
          <w:szCs w:val="21"/>
        </w:rPr>
        <w:t xml:space="preserve">  </w:t>
      </w:r>
      <w:proofErr w:type="spellStart"/>
      <w:r>
        <w:rPr>
          <w:rFonts w:eastAsia="黑体"/>
          <w:sz w:val="21"/>
          <w:szCs w:val="21"/>
        </w:rPr>
        <w:t>项目</w:t>
      </w:r>
      <w:r>
        <w:rPr>
          <w:rFonts w:eastAsia="黑体" w:hint="eastAsia"/>
          <w:sz w:val="21"/>
          <w:szCs w:val="21"/>
        </w:rPr>
        <w:t>废气</w:t>
      </w:r>
      <w:r>
        <w:rPr>
          <w:rFonts w:eastAsia="黑体"/>
          <w:sz w:val="21"/>
          <w:szCs w:val="21"/>
        </w:rPr>
        <w:t>排放标准</w:t>
      </w:r>
      <w:proofErr w:type="spellEnd"/>
    </w:p>
    <w:tbl>
      <w:tblPr>
        <w:tblW w:w="904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2397"/>
        <w:gridCol w:w="1276"/>
        <w:gridCol w:w="1559"/>
        <w:gridCol w:w="1418"/>
        <w:gridCol w:w="1275"/>
        <w:gridCol w:w="1119"/>
      </w:tblGrid>
      <w:tr w:rsidR="00E274F6">
        <w:trPr>
          <w:trHeight w:val="45"/>
          <w:jc w:val="center"/>
        </w:trPr>
        <w:tc>
          <w:tcPr>
            <w:tcW w:w="2397" w:type="dxa"/>
            <w:vMerge w:val="restart"/>
            <w:vAlign w:val="center"/>
          </w:tcPr>
          <w:p w:rsidR="00E274F6" w:rsidRDefault="00D004B7">
            <w:pPr>
              <w:adjustRightInd w:val="0"/>
              <w:snapToGrid w:val="0"/>
              <w:spacing w:line="400" w:lineRule="exact"/>
              <w:jc w:val="center"/>
              <w:rPr>
                <w:snapToGrid w:val="0"/>
                <w:szCs w:val="21"/>
              </w:rPr>
            </w:pPr>
            <w:proofErr w:type="spellStart"/>
            <w:r>
              <w:rPr>
                <w:snapToGrid w:val="0"/>
                <w:szCs w:val="21"/>
              </w:rPr>
              <w:t>项目</w:t>
            </w:r>
            <w:proofErr w:type="spellEnd"/>
          </w:p>
        </w:tc>
        <w:tc>
          <w:tcPr>
            <w:tcW w:w="4253" w:type="dxa"/>
            <w:gridSpan w:val="3"/>
            <w:vAlign w:val="center"/>
          </w:tcPr>
          <w:p w:rsidR="00E274F6" w:rsidRDefault="00D004B7">
            <w:pPr>
              <w:adjustRightInd w:val="0"/>
              <w:snapToGrid w:val="0"/>
              <w:spacing w:line="400" w:lineRule="exact"/>
              <w:jc w:val="center"/>
              <w:rPr>
                <w:snapToGrid w:val="0"/>
                <w:szCs w:val="21"/>
              </w:rPr>
            </w:pPr>
            <w:proofErr w:type="spellStart"/>
            <w:r>
              <w:rPr>
                <w:snapToGrid w:val="0"/>
                <w:szCs w:val="21"/>
              </w:rPr>
              <w:t>有组织排放</w:t>
            </w:r>
            <w:proofErr w:type="spellEnd"/>
          </w:p>
        </w:tc>
        <w:tc>
          <w:tcPr>
            <w:tcW w:w="2394" w:type="dxa"/>
            <w:gridSpan w:val="2"/>
            <w:vAlign w:val="center"/>
          </w:tcPr>
          <w:p w:rsidR="00E274F6" w:rsidRDefault="00D004B7">
            <w:pPr>
              <w:adjustRightInd w:val="0"/>
              <w:snapToGrid w:val="0"/>
              <w:spacing w:line="400" w:lineRule="exact"/>
              <w:jc w:val="center"/>
              <w:rPr>
                <w:snapToGrid w:val="0"/>
                <w:szCs w:val="21"/>
              </w:rPr>
            </w:pPr>
            <w:proofErr w:type="spellStart"/>
            <w:r>
              <w:rPr>
                <w:snapToGrid w:val="0"/>
                <w:szCs w:val="21"/>
              </w:rPr>
              <w:t>无组织排放</w:t>
            </w:r>
            <w:proofErr w:type="spellEnd"/>
          </w:p>
        </w:tc>
      </w:tr>
      <w:tr w:rsidR="00E274F6">
        <w:trPr>
          <w:trHeight w:val="45"/>
          <w:jc w:val="center"/>
        </w:trPr>
        <w:tc>
          <w:tcPr>
            <w:tcW w:w="2397" w:type="dxa"/>
            <w:vMerge/>
            <w:vAlign w:val="center"/>
          </w:tcPr>
          <w:p w:rsidR="00E274F6" w:rsidRDefault="00E274F6">
            <w:pPr>
              <w:adjustRightInd w:val="0"/>
              <w:snapToGrid w:val="0"/>
              <w:spacing w:line="400" w:lineRule="exact"/>
              <w:jc w:val="center"/>
              <w:rPr>
                <w:snapToGrid w:val="0"/>
                <w:szCs w:val="21"/>
              </w:rPr>
            </w:pPr>
          </w:p>
        </w:tc>
        <w:tc>
          <w:tcPr>
            <w:tcW w:w="1276" w:type="dxa"/>
            <w:vAlign w:val="center"/>
          </w:tcPr>
          <w:p w:rsidR="00E274F6" w:rsidRDefault="00D004B7">
            <w:pPr>
              <w:adjustRightInd w:val="0"/>
              <w:snapToGrid w:val="0"/>
              <w:spacing w:line="400" w:lineRule="exact"/>
              <w:jc w:val="center"/>
              <w:rPr>
                <w:snapToGrid w:val="0"/>
                <w:szCs w:val="21"/>
              </w:rPr>
            </w:pPr>
            <w:proofErr w:type="spellStart"/>
            <w:r>
              <w:rPr>
                <w:snapToGrid w:val="0"/>
                <w:szCs w:val="21"/>
              </w:rPr>
              <w:t>排气筒高度m</w:t>
            </w:r>
            <w:proofErr w:type="spellEnd"/>
          </w:p>
        </w:tc>
        <w:tc>
          <w:tcPr>
            <w:tcW w:w="1559" w:type="dxa"/>
            <w:vAlign w:val="center"/>
          </w:tcPr>
          <w:p w:rsidR="00E274F6" w:rsidRDefault="00D004B7">
            <w:pPr>
              <w:adjustRightInd w:val="0"/>
              <w:snapToGrid w:val="0"/>
              <w:spacing w:line="400" w:lineRule="exact"/>
              <w:jc w:val="center"/>
              <w:rPr>
                <w:snapToGrid w:val="0"/>
                <w:szCs w:val="21"/>
              </w:rPr>
            </w:pPr>
            <w:r>
              <w:rPr>
                <w:snapToGrid w:val="0"/>
                <w:szCs w:val="21"/>
              </w:rPr>
              <w:t>最高允许排放浓度</w:t>
            </w:r>
            <w:r>
              <w:rPr>
                <w:snapToGrid w:val="0"/>
                <w:spacing w:val="11"/>
                <w:szCs w:val="21"/>
              </w:rPr>
              <w:t>mg/m</w:t>
            </w:r>
            <w:r>
              <w:rPr>
                <w:snapToGrid w:val="0"/>
                <w:spacing w:val="11"/>
                <w:szCs w:val="21"/>
                <w:vertAlign w:val="superscript"/>
              </w:rPr>
              <w:t>3</w:t>
            </w:r>
          </w:p>
        </w:tc>
        <w:tc>
          <w:tcPr>
            <w:tcW w:w="1418" w:type="dxa"/>
            <w:vAlign w:val="center"/>
          </w:tcPr>
          <w:p w:rsidR="00E274F6" w:rsidRDefault="00D004B7">
            <w:pPr>
              <w:adjustRightInd w:val="0"/>
              <w:snapToGrid w:val="0"/>
              <w:spacing w:line="400" w:lineRule="exact"/>
              <w:jc w:val="center"/>
              <w:rPr>
                <w:snapToGrid w:val="0"/>
                <w:szCs w:val="21"/>
              </w:rPr>
            </w:pPr>
            <w:proofErr w:type="spellStart"/>
            <w:r>
              <w:rPr>
                <w:snapToGrid w:val="0"/>
                <w:szCs w:val="21"/>
              </w:rPr>
              <w:t>最高允许排放速率kg</w:t>
            </w:r>
            <w:proofErr w:type="spellEnd"/>
            <w:r>
              <w:rPr>
                <w:snapToGrid w:val="0"/>
                <w:szCs w:val="21"/>
              </w:rPr>
              <w:t>/h</w:t>
            </w:r>
          </w:p>
        </w:tc>
        <w:tc>
          <w:tcPr>
            <w:tcW w:w="1275" w:type="dxa"/>
            <w:vAlign w:val="center"/>
          </w:tcPr>
          <w:p w:rsidR="00E274F6" w:rsidRDefault="00D004B7">
            <w:pPr>
              <w:adjustRightInd w:val="0"/>
              <w:snapToGrid w:val="0"/>
              <w:spacing w:line="400" w:lineRule="exact"/>
              <w:jc w:val="center"/>
              <w:rPr>
                <w:snapToGrid w:val="0"/>
                <w:szCs w:val="21"/>
              </w:rPr>
            </w:pPr>
            <w:proofErr w:type="spellStart"/>
            <w:r>
              <w:rPr>
                <w:snapToGrid w:val="0"/>
                <w:szCs w:val="21"/>
              </w:rPr>
              <w:t>监控点</w:t>
            </w:r>
            <w:proofErr w:type="spellEnd"/>
          </w:p>
        </w:tc>
        <w:tc>
          <w:tcPr>
            <w:tcW w:w="1119" w:type="dxa"/>
            <w:vAlign w:val="center"/>
          </w:tcPr>
          <w:p w:rsidR="00E274F6" w:rsidRDefault="00D004B7">
            <w:pPr>
              <w:adjustRightInd w:val="0"/>
              <w:snapToGrid w:val="0"/>
              <w:spacing w:line="400" w:lineRule="exact"/>
              <w:jc w:val="center"/>
              <w:rPr>
                <w:snapToGrid w:val="0"/>
                <w:szCs w:val="21"/>
              </w:rPr>
            </w:pPr>
            <w:r>
              <w:rPr>
                <w:snapToGrid w:val="0"/>
                <w:szCs w:val="21"/>
              </w:rPr>
              <w:t>浓度（mg/m</w:t>
            </w:r>
            <w:r>
              <w:rPr>
                <w:snapToGrid w:val="0"/>
                <w:szCs w:val="21"/>
                <w:vertAlign w:val="superscript"/>
              </w:rPr>
              <w:t>3</w:t>
            </w:r>
            <w:r>
              <w:rPr>
                <w:snapToGrid w:val="0"/>
                <w:szCs w:val="21"/>
              </w:rPr>
              <w:t>）</w:t>
            </w:r>
          </w:p>
        </w:tc>
      </w:tr>
      <w:tr w:rsidR="00E274F6">
        <w:trPr>
          <w:trHeight w:val="45"/>
          <w:jc w:val="center"/>
        </w:trPr>
        <w:tc>
          <w:tcPr>
            <w:tcW w:w="2397" w:type="dxa"/>
            <w:vAlign w:val="center"/>
          </w:tcPr>
          <w:p w:rsidR="00E274F6" w:rsidRDefault="00D004B7">
            <w:pPr>
              <w:tabs>
                <w:tab w:val="left" w:pos="3855"/>
              </w:tabs>
              <w:spacing w:line="400" w:lineRule="exact"/>
              <w:jc w:val="center"/>
              <w:rPr>
                <w:szCs w:val="21"/>
              </w:rPr>
            </w:pPr>
            <w:proofErr w:type="spellStart"/>
            <w:r>
              <w:rPr>
                <w:szCs w:val="21"/>
              </w:rPr>
              <w:t>颗粒物</w:t>
            </w:r>
            <w:proofErr w:type="spellEnd"/>
          </w:p>
        </w:tc>
        <w:tc>
          <w:tcPr>
            <w:tcW w:w="1276" w:type="dxa"/>
            <w:vAlign w:val="center"/>
          </w:tcPr>
          <w:p w:rsidR="00E274F6" w:rsidRDefault="00D004B7">
            <w:pPr>
              <w:adjustRightInd w:val="0"/>
              <w:snapToGrid w:val="0"/>
              <w:spacing w:line="400" w:lineRule="exact"/>
              <w:jc w:val="center"/>
              <w:rPr>
                <w:snapToGrid w:val="0"/>
                <w:szCs w:val="21"/>
              </w:rPr>
            </w:pPr>
            <w:r>
              <w:rPr>
                <w:rFonts w:hint="eastAsia"/>
                <w:snapToGrid w:val="0"/>
                <w:szCs w:val="21"/>
              </w:rPr>
              <w:t>15</w:t>
            </w:r>
          </w:p>
        </w:tc>
        <w:tc>
          <w:tcPr>
            <w:tcW w:w="1559" w:type="dxa"/>
            <w:vAlign w:val="center"/>
          </w:tcPr>
          <w:p w:rsidR="00E274F6" w:rsidRDefault="00D004B7">
            <w:pPr>
              <w:spacing w:line="400" w:lineRule="exact"/>
              <w:jc w:val="center"/>
              <w:rPr>
                <w:bCs/>
                <w:szCs w:val="21"/>
              </w:rPr>
            </w:pPr>
            <w:r>
              <w:rPr>
                <w:bCs/>
                <w:szCs w:val="21"/>
              </w:rPr>
              <w:t>10</w:t>
            </w:r>
          </w:p>
        </w:tc>
        <w:tc>
          <w:tcPr>
            <w:tcW w:w="1418" w:type="dxa"/>
            <w:vAlign w:val="center"/>
          </w:tcPr>
          <w:p w:rsidR="00E274F6" w:rsidRDefault="00D004B7">
            <w:pPr>
              <w:spacing w:line="400" w:lineRule="exact"/>
              <w:jc w:val="center"/>
              <w:rPr>
                <w:bCs/>
                <w:szCs w:val="21"/>
                <w:lang w:eastAsia="zh-CN"/>
              </w:rPr>
            </w:pPr>
            <w:r>
              <w:rPr>
                <w:rFonts w:hint="eastAsia"/>
                <w:bCs/>
                <w:szCs w:val="21"/>
                <w:lang w:eastAsia="zh-CN"/>
              </w:rPr>
              <w:t>3.5</w:t>
            </w:r>
          </w:p>
        </w:tc>
        <w:tc>
          <w:tcPr>
            <w:tcW w:w="1275" w:type="dxa"/>
            <w:vMerge w:val="restart"/>
            <w:vAlign w:val="center"/>
          </w:tcPr>
          <w:p w:rsidR="00E274F6" w:rsidRDefault="00D004B7">
            <w:pPr>
              <w:adjustRightInd w:val="0"/>
              <w:snapToGrid w:val="0"/>
              <w:spacing w:line="400" w:lineRule="exact"/>
              <w:jc w:val="center"/>
              <w:rPr>
                <w:snapToGrid w:val="0"/>
                <w:szCs w:val="21"/>
              </w:rPr>
            </w:pPr>
            <w:proofErr w:type="spellStart"/>
            <w:r>
              <w:rPr>
                <w:snapToGrid w:val="0"/>
                <w:szCs w:val="21"/>
              </w:rPr>
              <w:t>周界外浓度最高点</w:t>
            </w:r>
            <w:proofErr w:type="spellEnd"/>
          </w:p>
        </w:tc>
        <w:tc>
          <w:tcPr>
            <w:tcW w:w="1119" w:type="dxa"/>
            <w:vAlign w:val="center"/>
          </w:tcPr>
          <w:p w:rsidR="00E274F6" w:rsidRDefault="00D004B7">
            <w:pPr>
              <w:adjustRightInd w:val="0"/>
              <w:snapToGrid w:val="0"/>
              <w:spacing w:line="400" w:lineRule="exact"/>
              <w:jc w:val="center"/>
              <w:rPr>
                <w:snapToGrid w:val="0"/>
                <w:szCs w:val="21"/>
              </w:rPr>
            </w:pPr>
            <w:r>
              <w:rPr>
                <w:rFonts w:hint="eastAsia"/>
                <w:snapToGrid w:val="0"/>
                <w:szCs w:val="21"/>
              </w:rPr>
              <w:t>1.0</w:t>
            </w:r>
          </w:p>
        </w:tc>
      </w:tr>
      <w:tr w:rsidR="00E274F6">
        <w:trPr>
          <w:trHeight w:val="45"/>
          <w:jc w:val="center"/>
        </w:trPr>
        <w:tc>
          <w:tcPr>
            <w:tcW w:w="2397" w:type="dxa"/>
            <w:vAlign w:val="center"/>
          </w:tcPr>
          <w:p w:rsidR="00E274F6" w:rsidRDefault="00D004B7">
            <w:pPr>
              <w:tabs>
                <w:tab w:val="left" w:pos="3855"/>
              </w:tabs>
              <w:spacing w:line="400" w:lineRule="exact"/>
              <w:jc w:val="center"/>
              <w:rPr>
                <w:szCs w:val="21"/>
              </w:rPr>
            </w:pPr>
            <w:r>
              <w:rPr>
                <w:rFonts w:hint="eastAsia"/>
                <w:bCs/>
                <w:color w:val="FF0000"/>
                <w:szCs w:val="21"/>
                <w:lang w:eastAsia="zh-CN"/>
              </w:rPr>
              <w:t>非甲烷总烃</w:t>
            </w:r>
          </w:p>
        </w:tc>
        <w:tc>
          <w:tcPr>
            <w:tcW w:w="1276" w:type="dxa"/>
            <w:vAlign w:val="center"/>
          </w:tcPr>
          <w:p w:rsidR="00E274F6" w:rsidRDefault="00D004B7">
            <w:pPr>
              <w:adjustRightInd w:val="0"/>
              <w:snapToGrid w:val="0"/>
              <w:spacing w:line="400" w:lineRule="exact"/>
              <w:jc w:val="center"/>
              <w:rPr>
                <w:snapToGrid w:val="0"/>
                <w:szCs w:val="21"/>
              </w:rPr>
            </w:pPr>
            <w:r>
              <w:rPr>
                <w:rFonts w:hint="eastAsia"/>
                <w:snapToGrid w:val="0"/>
                <w:szCs w:val="21"/>
              </w:rPr>
              <w:t>15</w:t>
            </w:r>
          </w:p>
        </w:tc>
        <w:tc>
          <w:tcPr>
            <w:tcW w:w="1559" w:type="dxa"/>
            <w:vAlign w:val="center"/>
          </w:tcPr>
          <w:p w:rsidR="00E274F6" w:rsidRDefault="00D004B7">
            <w:pPr>
              <w:spacing w:line="400" w:lineRule="exact"/>
              <w:jc w:val="center"/>
              <w:rPr>
                <w:bCs/>
                <w:szCs w:val="21"/>
              </w:rPr>
            </w:pPr>
            <w:r>
              <w:rPr>
                <w:bCs/>
                <w:szCs w:val="21"/>
              </w:rPr>
              <w:t>120</w:t>
            </w:r>
          </w:p>
        </w:tc>
        <w:tc>
          <w:tcPr>
            <w:tcW w:w="1418" w:type="dxa"/>
            <w:vAlign w:val="center"/>
          </w:tcPr>
          <w:p w:rsidR="00E274F6" w:rsidRDefault="00D004B7">
            <w:pPr>
              <w:spacing w:line="400" w:lineRule="exact"/>
              <w:jc w:val="center"/>
              <w:rPr>
                <w:bCs/>
                <w:szCs w:val="21"/>
              </w:rPr>
            </w:pPr>
            <w:r>
              <w:rPr>
                <w:bCs/>
                <w:szCs w:val="21"/>
              </w:rPr>
              <w:t>10</w:t>
            </w:r>
          </w:p>
        </w:tc>
        <w:tc>
          <w:tcPr>
            <w:tcW w:w="1275" w:type="dxa"/>
            <w:vMerge/>
            <w:vAlign w:val="center"/>
          </w:tcPr>
          <w:p w:rsidR="00E274F6" w:rsidRDefault="00E274F6">
            <w:pPr>
              <w:adjustRightInd w:val="0"/>
              <w:snapToGrid w:val="0"/>
              <w:spacing w:line="400" w:lineRule="exact"/>
              <w:jc w:val="center"/>
              <w:rPr>
                <w:snapToGrid w:val="0"/>
                <w:szCs w:val="21"/>
              </w:rPr>
            </w:pPr>
          </w:p>
        </w:tc>
        <w:tc>
          <w:tcPr>
            <w:tcW w:w="1119" w:type="dxa"/>
            <w:vAlign w:val="center"/>
          </w:tcPr>
          <w:p w:rsidR="00E274F6" w:rsidRDefault="00D004B7">
            <w:pPr>
              <w:adjustRightInd w:val="0"/>
              <w:snapToGrid w:val="0"/>
              <w:spacing w:line="400" w:lineRule="exact"/>
              <w:jc w:val="center"/>
              <w:rPr>
                <w:snapToGrid w:val="0"/>
                <w:szCs w:val="21"/>
              </w:rPr>
            </w:pPr>
            <w:r>
              <w:rPr>
                <w:rFonts w:hint="eastAsia"/>
                <w:snapToGrid w:val="0"/>
                <w:szCs w:val="21"/>
              </w:rPr>
              <w:t>4.0</w:t>
            </w:r>
          </w:p>
        </w:tc>
      </w:tr>
      <w:tr w:rsidR="00E274F6">
        <w:trPr>
          <w:trHeight w:val="45"/>
          <w:jc w:val="center"/>
        </w:trPr>
        <w:tc>
          <w:tcPr>
            <w:tcW w:w="2397" w:type="dxa"/>
            <w:vAlign w:val="center"/>
          </w:tcPr>
          <w:p w:rsidR="00E274F6" w:rsidRDefault="00D004B7">
            <w:pPr>
              <w:tabs>
                <w:tab w:val="left" w:pos="3855"/>
              </w:tabs>
              <w:spacing w:line="400" w:lineRule="exact"/>
              <w:jc w:val="center"/>
              <w:rPr>
                <w:szCs w:val="21"/>
                <w:lang w:eastAsia="zh-CN"/>
              </w:rPr>
            </w:pPr>
            <w:r>
              <w:rPr>
                <w:rFonts w:hint="eastAsia"/>
                <w:szCs w:val="21"/>
                <w:lang w:eastAsia="zh-CN"/>
              </w:rPr>
              <w:t>甲醛</w:t>
            </w:r>
          </w:p>
        </w:tc>
        <w:tc>
          <w:tcPr>
            <w:tcW w:w="1276" w:type="dxa"/>
            <w:vAlign w:val="center"/>
          </w:tcPr>
          <w:p w:rsidR="00E274F6" w:rsidRDefault="00D004B7">
            <w:pPr>
              <w:adjustRightInd w:val="0"/>
              <w:snapToGrid w:val="0"/>
              <w:spacing w:line="400" w:lineRule="exact"/>
              <w:jc w:val="center"/>
              <w:rPr>
                <w:snapToGrid w:val="0"/>
                <w:szCs w:val="21"/>
              </w:rPr>
            </w:pPr>
            <w:r>
              <w:rPr>
                <w:snapToGrid w:val="0"/>
                <w:szCs w:val="21"/>
              </w:rPr>
              <w:t>15</w:t>
            </w:r>
          </w:p>
        </w:tc>
        <w:tc>
          <w:tcPr>
            <w:tcW w:w="1559" w:type="dxa"/>
            <w:vAlign w:val="center"/>
          </w:tcPr>
          <w:p w:rsidR="00E274F6" w:rsidRDefault="00D004B7">
            <w:pPr>
              <w:spacing w:line="400" w:lineRule="exact"/>
              <w:jc w:val="center"/>
              <w:rPr>
                <w:bCs/>
                <w:szCs w:val="21"/>
                <w:lang w:eastAsia="zh-CN"/>
              </w:rPr>
            </w:pPr>
            <w:r>
              <w:rPr>
                <w:rFonts w:hint="eastAsia"/>
                <w:bCs/>
                <w:szCs w:val="21"/>
                <w:lang w:eastAsia="zh-CN"/>
              </w:rPr>
              <w:t>25</w:t>
            </w:r>
          </w:p>
        </w:tc>
        <w:tc>
          <w:tcPr>
            <w:tcW w:w="1418" w:type="dxa"/>
            <w:vAlign w:val="center"/>
          </w:tcPr>
          <w:p w:rsidR="00E274F6" w:rsidRDefault="00D004B7">
            <w:pPr>
              <w:spacing w:line="400" w:lineRule="exact"/>
              <w:jc w:val="center"/>
              <w:rPr>
                <w:bCs/>
                <w:szCs w:val="21"/>
                <w:lang w:eastAsia="zh-CN"/>
              </w:rPr>
            </w:pPr>
            <w:r>
              <w:rPr>
                <w:rFonts w:hint="eastAsia"/>
                <w:bCs/>
                <w:szCs w:val="21"/>
                <w:lang w:eastAsia="zh-CN"/>
              </w:rPr>
              <w:t>0.26</w:t>
            </w:r>
          </w:p>
        </w:tc>
        <w:tc>
          <w:tcPr>
            <w:tcW w:w="1275" w:type="dxa"/>
            <w:vMerge/>
            <w:vAlign w:val="center"/>
          </w:tcPr>
          <w:p w:rsidR="00E274F6" w:rsidRDefault="00E274F6">
            <w:pPr>
              <w:adjustRightInd w:val="0"/>
              <w:snapToGrid w:val="0"/>
              <w:spacing w:line="400" w:lineRule="exact"/>
              <w:jc w:val="center"/>
              <w:rPr>
                <w:snapToGrid w:val="0"/>
                <w:szCs w:val="21"/>
              </w:rPr>
            </w:pPr>
          </w:p>
        </w:tc>
        <w:tc>
          <w:tcPr>
            <w:tcW w:w="1119" w:type="dxa"/>
            <w:vAlign w:val="center"/>
          </w:tcPr>
          <w:p w:rsidR="00E274F6" w:rsidRDefault="00D004B7">
            <w:pPr>
              <w:spacing w:line="400" w:lineRule="exact"/>
              <w:jc w:val="center"/>
              <w:rPr>
                <w:bCs/>
                <w:szCs w:val="21"/>
                <w:lang w:eastAsia="zh-CN"/>
              </w:rPr>
            </w:pPr>
            <w:r>
              <w:rPr>
                <w:rFonts w:hint="eastAsia"/>
                <w:bCs/>
                <w:szCs w:val="21"/>
                <w:lang w:eastAsia="zh-CN"/>
              </w:rPr>
              <w:t>0.2</w:t>
            </w:r>
          </w:p>
        </w:tc>
      </w:tr>
      <w:tr w:rsidR="00E274F6">
        <w:trPr>
          <w:trHeight w:val="45"/>
          <w:jc w:val="center"/>
        </w:trPr>
        <w:tc>
          <w:tcPr>
            <w:tcW w:w="2397" w:type="dxa"/>
            <w:vAlign w:val="center"/>
          </w:tcPr>
          <w:p w:rsidR="00E274F6" w:rsidRDefault="00D004B7">
            <w:pPr>
              <w:tabs>
                <w:tab w:val="left" w:pos="3855"/>
              </w:tabs>
              <w:spacing w:line="400" w:lineRule="exact"/>
              <w:jc w:val="center"/>
              <w:rPr>
                <w:szCs w:val="21"/>
                <w:lang w:eastAsia="zh-CN"/>
              </w:rPr>
            </w:pPr>
            <w:r>
              <w:rPr>
                <w:rFonts w:hint="eastAsia"/>
                <w:szCs w:val="21"/>
                <w:lang w:eastAsia="zh-CN"/>
              </w:rPr>
              <w:t>酚类</w:t>
            </w:r>
          </w:p>
        </w:tc>
        <w:tc>
          <w:tcPr>
            <w:tcW w:w="1276" w:type="dxa"/>
          </w:tcPr>
          <w:p w:rsidR="00E274F6" w:rsidRDefault="00D004B7">
            <w:pPr>
              <w:adjustRightInd w:val="0"/>
              <w:snapToGrid w:val="0"/>
              <w:spacing w:line="400" w:lineRule="exact"/>
              <w:jc w:val="center"/>
              <w:rPr>
                <w:snapToGrid w:val="0"/>
                <w:szCs w:val="21"/>
              </w:rPr>
            </w:pPr>
            <w:r>
              <w:rPr>
                <w:snapToGrid w:val="0"/>
                <w:szCs w:val="21"/>
              </w:rPr>
              <w:t>15</w:t>
            </w:r>
          </w:p>
        </w:tc>
        <w:tc>
          <w:tcPr>
            <w:tcW w:w="1559" w:type="dxa"/>
            <w:vAlign w:val="center"/>
          </w:tcPr>
          <w:p w:rsidR="00E274F6" w:rsidRDefault="00D004B7">
            <w:pPr>
              <w:spacing w:line="400" w:lineRule="exact"/>
              <w:jc w:val="center"/>
              <w:rPr>
                <w:bCs/>
                <w:szCs w:val="21"/>
              </w:rPr>
            </w:pPr>
            <w:r>
              <w:rPr>
                <w:bCs/>
                <w:szCs w:val="21"/>
              </w:rPr>
              <w:t>100</w:t>
            </w:r>
          </w:p>
        </w:tc>
        <w:tc>
          <w:tcPr>
            <w:tcW w:w="1418" w:type="dxa"/>
            <w:vAlign w:val="center"/>
          </w:tcPr>
          <w:p w:rsidR="00E274F6" w:rsidRDefault="00D004B7">
            <w:pPr>
              <w:spacing w:line="400" w:lineRule="exact"/>
              <w:jc w:val="center"/>
              <w:rPr>
                <w:bCs/>
                <w:szCs w:val="21"/>
                <w:lang w:eastAsia="zh-CN"/>
              </w:rPr>
            </w:pPr>
            <w:r>
              <w:rPr>
                <w:rFonts w:hint="eastAsia"/>
                <w:bCs/>
                <w:szCs w:val="21"/>
                <w:lang w:eastAsia="zh-CN"/>
              </w:rPr>
              <w:t>0.1</w:t>
            </w:r>
          </w:p>
        </w:tc>
        <w:tc>
          <w:tcPr>
            <w:tcW w:w="1275" w:type="dxa"/>
            <w:vMerge/>
            <w:vAlign w:val="center"/>
          </w:tcPr>
          <w:p w:rsidR="00E274F6" w:rsidRDefault="00E274F6">
            <w:pPr>
              <w:adjustRightInd w:val="0"/>
              <w:snapToGrid w:val="0"/>
              <w:spacing w:line="400" w:lineRule="exact"/>
              <w:jc w:val="center"/>
              <w:rPr>
                <w:snapToGrid w:val="0"/>
                <w:szCs w:val="21"/>
              </w:rPr>
            </w:pPr>
          </w:p>
        </w:tc>
        <w:tc>
          <w:tcPr>
            <w:tcW w:w="1119" w:type="dxa"/>
            <w:vAlign w:val="center"/>
          </w:tcPr>
          <w:p w:rsidR="00E274F6" w:rsidRDefault="00D004B7">
            <w:pPr>
              <w:spacing w:line="400" w:lineRule="exact"/>
              <w:jc w:val="center"/>
              <w:rPr>
                <w:bCs/>
                <w:szCs w:val="21"/>
                <w:lang w:eastAsia="zh-CN"/>
              </w:rPr>
            </w:pPr>
            <w:r>
              <w:rPr>
                <w:rFonts w:hint="eastAsia"/>
                <w:bCs/>
                <w:szCs w:val="21"/>
                <w:lang w:eastAsia="zh-CN"/>
              </w:rPr>
              <w:t>0.08</w:t>
            </w:r>
          </w:p>
        </w:tc>
      </w:tr>
    </w:tbl>
    <w:p w:rsidR="00E274F6" w:rsidRDefault="00D004B7" w:rsidP="00FA137C">
      <w:pPr>
        <w:spacing w:beforeLines="50" w:afterLines="50" w:line="520" w:lineRule="exact"/>
        <w:ind w:firstLineChars="200" w:firstLine="480"/>
        <w:rPr>
          <w:sz w:val="24"/>
        </w:rPr>
      </w:pPr>
      <w:r>
        <w:rPr>
          <w:rFonts w:hint="eastAsia"/>
          <w:sz w:val="24"/>
          <w:lang w:eastAsia="zh-CN"/>
        </w:rPr>
        <w:t>2）、</w:t>
      </w:r>
      <w:proofErr w:type="spellStart"/>
      <w:r>
        <w:rPr>
          <w:sz w:val="24"/>
        </w:rPr>
        <w:t>厂界噪声标准</w:t>
      </w:r>
      <w:proofErr w:type="spellEnd"/>
    </w:p>
    <w:p w:rsidR="00E274F6" w:rsidRDefault="00D004B7" w:rsidP="00FA137C">
      <w:pPr>
        <w:spacing w:beforeLines="50" w:afterLines="50" w:line="520" w:lineRule="exact"/>
        <w:ind w:firstLineChars="200" w:firstLine="480"/>
        <w:rPr>
          <w:sz w:val="24"/>
        </w:rPr>
      </w:pPr>
      <w:r>
        <w:rPr>
          <w:rFonts w:hint="eastAsia"/>
          <w:sz w:val="24"/>
        </w:rPr>
        <w:t>本项目</w:t>
      </w:r>
      <w:r>
        <w:rPr>
          <w:sz w:val="24"/>
        </w:rPr>
        <w:t>厂界噪声执行《工业企业厂界</w:t>
      </w:r>
      <w:r>
        <w:rPr>
          <w:rFonts w:hint="eastAsia"/>
          <w:sz w:val="24"/>
        </w:rPr>
        <w:t>环境</w:t>
      </w:r>
      <w:r>
        <w:rPr>
          <w:sz w:val="24"/>
        </w:rPr>
        <w:t>噪声</w:t>
      </w:r>
      <w:r>
        <w:rPr>
          <w:rFonts w:hint="eastAsia"/>
          <w:sz w:val="24"/>
        </w:rPr>
        <w:t>排放</w:t>
      </w:r>
      <w:r>
        <w:rPr>
          <w:sz w:val="24"/>
        </w:rPr>
        <w:t>标准》（GB12348-2008）中</w:t>
      </w:r>
      <w:r>
        <w:rPr>
          <w:rFonts w:hint="eastAsia"/>
          <w:sz w:val="24"/>
        </w:rPr>
        <w:t>2</w:t>
      </w:r>
      <w:r>
        <w:rPr>
          <w:sz w:val="24"/>
        </w:rPr>
        <w:t>类标准，</w:t>
      </w:r>
      <w:r>
        <w:rPr>
          <w:rFonts w:hint="eastAsia"/>
          <w:sz w:val="24"/>
        </w:rPr>
        <w:t>见表</w:t>
      </w:r>
      <w:r>
        <w:rPr>
          <w:rFonts w:hint="eastAsia"/>
          <w:sz w:val="24"/>
          <w:lang w:eastAsia="zh-CN"/>
        </w:rPr>
        <w:t>6-2</w:t>
      </w:r>
      <w:r>
        <w:rPr>
          <w:rFonts w:hint="eastAsia"/>
          <w:sz w:val="24"/>
        </w:rPr>
        <w:t>。</w:t>
      </w:r>
    </w:p>
    <w:p w:rsidR="00E274F6" w:rsidRDefault="00D004B7" w:rsidP="00FA137C">
      <w:pPr>
        <w:spacing w:beforeLines="50" w:afterLines="50" w:line="520" w:lineRule="exact"/>
        <w:ind w:firstLine="482"/>
        <w:jc w:val="center"/>
        <w:rPr>
          <w:b/>
          <w:bCs/>
          <w:sz w:val="24"/>
        </w:rPr>
      </w:pPr>
      <w:r>
        <w:rPr>
          <w:rFonts w:hint="eastAsia"/>
          <w:b/>
          <w:bCs/>
          <w:sz w:val="24"/>
        </w:rPr>
        <w:t>表</w:t>
      </w:r>
      <w:r>
        <w:rPr>
          <w:rFonts w:hint="eastAsia"/>
          <w:b/>
          <w:bCs/>
          <w:sz w:val="24"/>
          <w:lang w:eastAsia="zh-CN"/>
        </w:rPr>
        <w:t>6-2</w:t>
      </w:r>
      <w:r>
        <w:rPr>
          <w:rFonts w:hint="eastAsia"/>
          <w:b/>
          <w:bCs/>
          <w:sz w:val="24"/>
        </w:rPr>
        <w:t xml:space="preserve"> </w:t>
      </w:r>
      <w:proofErr w:type="spellStart"/>
      <w:r>
        <w:rPr>
          <w:rFonts w:hint="eastAsia"/>
          <w:b/>
          <w:bCs/>
          <w:sz w:val="24"/>
        </w:rPr>
        <w:t>工业企业厂界环境噪声标准</w:t>
      </w:r>
      <w:proofErr w:type="spellEnd"/>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3"/>
        <w:gridCol w:w="2841"/>
        <w:gridCol w:w="2831"/>
      </w:tblGrid>
      <w:tr w:rsidR="00E274F6">
        <w:trPr>
          <w:trHeight w:val="510"/>
          <w:jc w:val="center"/>
        </w:trPr>
        <w:tc>
          <w:tcPr>
            <w:tcW w:w="2833" w:type="dxa"/>
            <w:vAlign w:val="center"/>
          </w:tcPr>
          <w:p w:rsidR="00E274F6" w:rsidRDefault="00D004B7">
            <w:pPr>
              <w:jc w:val="center"/>
              <w:rPr>
                <w:b/>
                <w:sz w:val="24"/>
              </w:rPr>
            </w:pPr>
            <w:proofErr w:type="spellStart"/>
            <w:r>
              <w:rPr>
                <w:b/>
                <w:sz w:val="24"/>
              </w:rPr>
              <w:t>时段</w:t>
            </w:r>
            <w:proofErr w:type="spellEnd"/>
          </w:p>
        </w:tc>
        <w:tc>
          <w:tcPr>
            <w:tcW w:w="2841" w:type="dxa"/>
            <w:vAlign w:val="center"/>
          </w:tcPr>
          <w:p w:rsidR="00E274F6" w:rsidRDefault="00D004B7">
            <w:pPr>
              <w:jc w:val="center"/>
              <w:rPr>
                <w:b/>
                <w:sz w:val="24"/>
              </w:rPr>
            </w:pPr>
            <w:proofErr w:type="spellStart"/>
            <w:r>
              <w:rPr>
                <w:b/>
                <w:sz w:val="24"/>
              </w:rPr>
              <w:t>昼间</w:t>
            </w:r>
            <w:proofErr w:type="spellEnd"/>
          </w:p>
        </w:tc>
        <w:tc>
          <w:tcPr>
            <w:tcW w:w="2831" w:type="dxa"/>
            <w:vAlign w:val="center"/>
          </w:tcPr>
          <w:p w:rsidR="00E274F6" w:rsidRDefault="00D004B7">
            <w:pPr>
              <w:jc w:val="center"/>
              <w:rPr>
                <w:b/>
                <w:sz w:val="24"/>
              </w:rPr>
            </w:pPr>
            <w:proofErr w:type="spellStart"/>
            <w:r>
              <w:rPr>
                <w:rFonts w:hint="eastAsia"/>
                <w:b/>
                <w:sz w:val="24"/>
              </w:rPr>
              <w:t>夜间</w:t>
            </w:r>
            <w:proofErr w:type="spellEnd"/>
          </w:p>
        </w:tc>
      </w:tr>
      <w:tr w:rsidR="00E274F6">
        <w:trPr>
          <w:trHeight w:val="510"/>
          <w:jc w:val="center"/>
        </w:trPr>
        <w:tc>
          <w:tcPr>
            <w:tcW w:w="2833" w:type="dxa"/>
            <w:vAlign w:val="center"/>
          </w:tcPr>
          <w:p w:rsidR="00E274F6" w:rsidRDefault="00D004B7">
            <w:pPr>
              <w:jc w:val="center"/>
              <w:rPr>
                <w:sz w:val="24"/>
              </w:rPr>
            </w:pPr>
            <w:proofErr w:type="spellStart"/>
            <w:r>
              <w:rPr>
                <w:sz w:val="24"/>
              </w:rPr>
              <w:t>标准值dB</w:t>
            </w:r>
            <w:proofErr w:type="spellEnd"/>
            <w:r>
              <w:rPr>
                <w:sz w:val="24"/>
              </w:rPr>
              <w:t>(A)</w:t>
            </w:r>
          </w:p>
        </w:tc>
        <w:tc>
          <w:tcPr>
            <w:tcW w:w="2841" w:type="dxa"/>
            <w:vAlign w:val="center"/>
          </w:tcPr>
          <w:p w:rsidR="00E274F6" w:rsidRDefault="00D004B7">
            <w:pPr>
              <w:jc w:val="center"/>
              <w:rPr>
                <w:sz w:val="24"/>
              </w:rPr>
            </w:pPr>
            <w:r>
              <w:rPr>
                <w:sz w:val="24"/>
              </w:rPr>
              <w:t>60</w:t>
            </w:r>
          </w:p>
        </w:tc>
        <w:tc>
          <w:tcPr>
            <w:tcW w:w="2831" w:type="dxa"/>
            <w:vAlign w:val="center"/>
          </w:tcPr>
          <w:p w:rsidR="00E274F6" w:rsidRDefault="00D004B7">
            <w:pPr>
              <w:jc w:val="center"/>
              <w:rPr>
                <w:sz w:val="24"/>
              </w:rPr>
            </w:pPr>
            <w:r>
              <w:rPr>
                <w:rFonts w:hint="eastAsia"/>
                <w:sz w:val="24"/>
              </w:rPr>
              <w:t>50</w:t>
            </w:r>
          </w:p>
        </w:tc>
      </w:tr>
    </w:tbl>
    <w:p w:rsidR="00E274F6" w:rsidRDefault="00D004B7" w:rsidP="00FA137C">
      <w:pPr>
        <w:spacing w:beforeLines="50" w:afterLines="50" w:line="520" w:lineRule="exact"/>
        <w:ind w:firstLineChars="319" w:firstLine="766"/>
        <w:rPr>
          <w:sz w:val="24"/>
        </w:rPr>
      </w:pPr>
      <w:r>
        <w:rPr>
          <w:rFonts w:hint="eastAsia"/>
          <w:sz w:val="24"/>
          <w:lang w:eastAsia="zh-CN"/>
        </w:rPr>
        <w:t>3）</w:t>
      </w:r>
      <w:r>
        <w:rPr>
          <w:rFonts w:hint="eastAsia"/>
          <w:sz w:val="24"/>
        </w:rPr>
        <w:t>、</w:t>
      </w:r>
      <w:proofErr w:type="spellStart"/>
      <w:r>
        <w:rPr>
          <w:rFonts w:hint="eastAsia"/>
          <w:sz w:val="24"/>
        </w:rPr>
        <w:t>固体废弃物</w:t>
      </w:r>
      <w:proofErr w:type="spellEnd"/>
    </w:p>
    <w:p w:rsidR="00E274F6" w:rsidRDefault="00D004B7" w:rsidP="00FA137C">
      <w:pPr>
        <w:spacing w:beforeLines="50" w:afterLines="50" w:line="520" w:lineRule="exact"/>
        <w:ind w:firstLine="482"/>
        <w:rPr>
          <w:sz w:val="24"/>
        </w:rPr>
      </w:pPr>
      <w:r>
        <w:rPr>
          <w:rFonts w:hint="eastAsia"/>
          <w:sz w:val="24"/>
        </w:rPr>
        <w:t>一般固体废物执行《一般工业固体废物贮存、处置场污染控制标准》（GB18599-2001）及修改单要求。</w:t>
      </w:r>
    </w:p>
    <w:p w:rsidR="00E274F6" w:rsidRDefault="00E274F6">
      <w:pPr>
        <w:tabs>
          <w:tab w:val="left" w:pos="594"/>
        </w:tabs>
        <w:rPr>
          <w:lang w:eastAsia="zh-CN"/>
        </w:rPr>
        <w:sectPr w:rsidR="00E274F6">
          <w:footerReference w:type="default" r:id="rId30"/>
          <w:pgSz w:w="11906" w:h="16838"/>
          <w:pgMar w:top="1417" w:right="1247" w:bottom="1134" w:left="1417" w:header="851" w:footer="799" w:gutter="0"/>
          <w:cols w:space="720"/>
          <w:docGrid w:linePitch="312"/>
        </w:sectPr>
      </w:pPr>
    </w:p>
    <w:p w:rsidR="00E274F6" w:rsidRDefault="00D004B7">
      <w:pPr>
        <w:pStyle w:val="1"/>
      </w:pPr>
      <w:proofErr w:type="spellStart"/>
      <w:r>
        <w:lastRenderedPageBreak/>
        <w:t>验收监测内容</w:t>
      </w:r>
      <w:proofErr w:type="spellEnd"/>
    </w:p>
    <w:p w:rsidR="00E274F6" w:rsidRDefault="00D004B7">
      <w:pPr>
        <w:pStyle w:val="2"/>
      </w:pPr>
      <w:proofErr w:type="spellStart"/>
      <w:r>
        <w:t>环境保护设施调试效果</w:t>
      </w:r>
      <w:proofErr w:type="spellEnd"/>
    </w:p>
    <w:p w:rsidR="00E274F6" w:rsidRDefault="00D004B7">
      <w:pPr>
        <w:pStyle w:val="3"/>
      </w:pPr>
      <w:proofErr w:type="spellStart"/>
      <w:r>
        <w:t>废气</w:t>
      </w:r>
      <w:proofErr w:type="spellEnd"/>
    </w:p>
    <w:p w:rsidR="00E274F6" w:rsidRDefault="00D004B7">
      <w:pPr>
        <w:pStyle w:val="4"/>
      </w:pPr>
      <w:proofErr w:type="spellStart"/>
      <w:r>
        <w:t>有组织排放</w:t>
      </w:r>
      <w:proofErr w:type="spellEnd"/>
    </w:p>
    <w:p w:rsidR="00E274F6" w:rsidRDefault="00D004B7">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rPr>
        <w:t>有组织废气采样、布点按照《固定源废气监测技术规范》（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）进行，具体监测内容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7.1-1</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7-1.</w:t>
      </w:r>
    </w:p>
    <w:p w:rsidR="00E274F6" w:rsidRDefault="00D004B7" w:rsidP="00FA137C">
      <w:pPr>
        <w:shd w:val="clear" w:color="auto" w:fill="FFFFFF"/>
        <w:snapToGrid w:val="0"/>
        <w:spacing w:afterLines="50" w:line="520" w:lineRule="exact"/>
        <w:ind w:firstLine="482"/>
        <w:jc w:val="center"/>
        <w:rPr>
          <w:lang w:eastAsia="zh-CN"/>
        </w:rPr>
      </w:pPr>
      <w:r>
        <w:rPr>
          <w:rFonts w:ascii="Times New Roman" w:hAnsi="Times New Roman" w:cs="Times New Roman" w:hint="eastAsia"/>
          <w:sz w:val="24"/>
          <w:szCs w:val="24"/>
          <w:lang w:eastAsia="zh-CN"/>
        </w:rPr>
        <w:t>表</w:t>
      </w:r>
      <w:r>
        <w:rPr>
          <w:rFonts w:ascii="Times New Roman" w:hAnsi="Times New Roman" w:cs="Times New Roman" w:hint="eastAsia"/>
          <w:sz w:val="24"/>
          <w:szCs w:val="24"/>
          <w:lang w:eastAsia="zh-CN"/>
        </w:rPr>
        <w:t xml:space="preserve">7-1 </w:t>
      </w:r>
      <w:r>
        <w:rPr>
          <w:b/>
          <w:bCs/>
          <w:sz w:val="24"/>
        </w:rPr>
        <w:t xml:space="preserve">  </w:t>
      </w:r>
      <w:r>
        <w:rPr>
          <w:rFonts w:hint="eastAsia"/>
          <w:b/>
          <w:bCs/>
          <w:sz w:val="24"/>
          <w:lang w:eastAsia="zh-CN"/>
        </w:rPr>
        <w:t>有组织</w:t>
      </w:r>
      <w:proofErr w:type="spellStart"/>
      <w:r>
        <w:rPr>
          <w:b/>
          <w:bCs/>
          <w:sz w:val="24"/>
        </w:rPr>
        <w:t>废气监测一览表</w:t>
      </w:r>
      <w:proofErr w:type="spellEnd"/>
    </w:p>
    <w:tbl>
      <w:tblPr>
        <w:tblW w:w="8789" w:type="dxa"/>
        <w:jc w:val="center"/>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315"/>
        <w:gridCol w:w="4007"/>
        <w:gridCol w:w="3467"/>
      </w:tblGrid>
      <w:tr w:rsidR="00E274F6">
        <w:trPr>
          <w:trHeight w:val="667"/>
          <w:jc w:val="center"/>
        </w:trPr>
        <w:tc>
          <w:tcPr>
            <w:tcW w:w="1315"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监测点位</w:t>
            </w:r>
            <w:proofErr w:type="spellEnd"/>
          </w:p>
        </w:tc>
        <w:tc>
          <w:tcPr>
            <w:tcW w:w="4007"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监测项目</w:t>
            </w:r>
            <w:proofErr w:type="spellEnd"/>
          </w:p>
        </w:tc>
        <w:tc>
          <w:tcPr>
            <w:tcW w:w="3467"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监测频次</w:t>
            </w:r>
            <w:proofErr w:type="spellEnd"/>
          </w:p>
        </w:tc>
      </w:tr>
      <w:tr w:rsidR="00E274F6">
        <w:trPr>
          <w:trHeight w:val="454"/>
          <w:jc w:val="center"/>
        </w:trPr>
        <w:tc>
          <w:tcPr>
            <w:tcW w:w="1315" w:type="dxa"/>
            <w:vAlign w:val="center"/>
          </w:tcPr>
          <w:p w:rsidR="00E274F6" w:rsidRDefault="00D004B7">
            <w:pPr>
              <w:jc w:val="center"/>
              <w:rPr>
                <w:rFonts w:ascii="Times New Roman"/>
                <w:sz w:val="24"/>
                <w:lang w:eastAsia="zh-CN"/>
              </w:rPr>
            </w:pPr>
            <w:r>
              <w:rPr>
                <w:rFonts w:ascii="Times New Roman" w:hint="eastAsia"/>
                <w:sz w:val="24"/>
                <w:lang w:eastAsia="zh-CN"/>
              </w:rPr>
              <w:t>排气筒</w:t>
            </w:r>
          </w:p>
        </w:tc>
        <w:tc>
          <w:tcPr>
            <w:tcW w:w="4007" w:type="dxa"/>
            <w:vAlign w:val="center"/>
          </w:tcPr>
          <w:p w:rsidR="00E274F6" w:rsidRDefault="00D004B7">
            <w:pPr>
              <w:jc w:val="center"/>
              <w:rPr>
                <w:rFonts w:ascii="Times New Roman"/>
                <w:sz w:val="24"/>
              </w:rPr>
            </w:pPr>
            <w:r>
              <w:rPr>
                <w:rFonts w:hint="eastAsia"/>
                <w:sz w:val="24"/>
                <w:lang w:eastAsia="zh-CN"/>
              </w:rPr>
              <w:t>颗粒物</w:t>
            </w:r>
            <w:r>
              <w:rPr>
                <w:rFonts w:hint="eastAsia"/>
                <w:sz w:val="24"/>
              </w:rPr>
              <w:t>、</w:t>
            </w:r>
            <w:r>
              <w:rPr>
                <w:rFonts w:hint="eastAsia"/>
                <w:sz w:val="24"/>
                <w:lang w:eastAsia="zh-CN"/>
              </w:rPr>
              <w:t>非甲烷总烃、甲醛、苯酚</w:t>
            </w:r>
          </w:p>
        </w:tc>
        <w:tc>
          <w:tcPr>
            <w:tcW w:w="3467" w:type="dxa"/>
            <w:vAlign w:val="center"/>
          </w:tcPr>
          <w:p w:rsidR="00E274F6" w:rsidRDefault="00D004B7">
            <w:pPr>
              <w:jc w:val="center"/>
              <w:rPr>
                <w:rFonts w:ascii="Times New Roman"/>
                <w:sz w:val="24"/>
              </w:rPr>
            </w:pPr>
            <w:r>
              <w:rPr>
                <w:rFonts w:ascii="Times New Roman"/>
                <w:sz w:val="24"/>
              </w:rPr>
              <w:t>点位</w:t>
            </w:r>
            <w:r>
              <w:rPr>
                <w:rFonts w:ascii="Times New Roman" w:hint="eastAsia"/>
                <w:sz w:val="24"/>
                <w:lang w:eastAsia="zh-CN"/>
              </w:rPr>
              <w:t>1</w:t>
            </w:r>
            <w:r>
              <w:rPr>
                <w:rFonts w:ascii="Times New Roman"/>
                <w:sz w:val="24"/>
              </w:rPr>
              <w:t>个，连续监测</w:t>
            </w:r>
            <w:r>
              <w:rPr>
                <w:rFonts w:ascii="Times New Roman" w:hint="eastAsia"/>
                <w:sz w:val="24"/>
                <w:lang w:eastAsia="zh-CN"/>
              </w:rPr>
              <w:t>2</w:t>
            </w:r>
            <w:r>
              <w:rPr>
                <w:rFonts w:ascii="Times New Roman"/>
                <w:sz w:val="24"/>
              </w:rPr>
              <w:t>天，</w:t>
            </w:r>
            <w:r>
              <w:rPr>
                <w:rFonts w:ascii="Times New Roman" w:hint="eastAsia"/>
                <w:sz w:val="24"/>
                <w:lang w:eastAsia="zh-CN"/>
              </w:rPr>
              <w:t>2</w:t>
            </w:r>
            <w:r>
              <w:rPr>
                <w:rFonts w:ascii="Times New Roman"/>
                <w:sz w:val="24"/>
              </w:rPr>
              <w:t>次</w:t>
            </w:r>
            <w:r>
              <w:rPr>
                <w:rFonts w:ascii="Times New Roman"/>
                <w:sz w:val="24"/>
              </w:rPr>
              <w:t>/</w:t>
            </w:r>
            <w:r>
              <w:rPr>
                <w:rFonts w:ascii="Times New Roman"/>
                <w:sz w:val="24"/>
              </w:rPr>
              <w:t>天</w:t>
            </w:r>
          </w:p>
        </w:tc>
      </w:tr>
    </w:tbl>
    <w:p w:rsidR="00E274F6" w:rsidRDefault="00D004B7">
      <w:pPr>
        <w:pStyle w:val="4"/>
        <w:numPr>
          <w:ilvl w:val="3"/>
          <w:numId w:val="0"/>
        </w:numPr>
        <w:rPr>
          <w:lang w:eastAsia="zh-CN"/>
        </w:rPr>
      </w:pPr>
      <w:r>
        <w:rPr>
          <w:rFonts w:hint="eastAsia"/>
          <w:noProof/>
          <w:lang w:eastAsia="zh-CN"/>
        </w:rPr>
        <w:drawing>
          <wp:inline distT="0" distB="0" distL="114300" distR="114300">
            <wp:extent cx="4925060" cy="3791585"/>
            <wp:effectExtent l="0" t="0" r="8890" b="18415"/>
            <wp:docPr id="23" name="图片 23" descr="1522102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22102923(1)"/>
                    <pic:cNvPicPr>
                      <a:picLocks noChangeAspect="1"/>
                    </pic:cNvPicPr>
                  </pic:nvPicPr>
                  <pic:blipFill>
                    <a:blip r:embed="rId31" cstate="print"/>
                    <a:stretch>
                      <a:fillRect/>
                    </a:stretch>
                  </pic:blipFill>
                  <pic:spPr>
                    <a:xfrm>
                      <a:off x="0" y="0"/>
                      <a:ext cx="4925060" cy="3791585"/>
                    </a:xfrm>
                    <a:prstGeom prst="rect">
                      <a:avLst/>
                    </a:prstGeom>
                  </pic:spPr>
                </pic:pic>
              </a:graphicData>
            </a:graphic>
          </wp:inline>
        </w:drawing>
      </w:r>
    </w:p>
    <w:p w:rsidR="00E274F6" w:rsidRDefault="00D004B7">
      <w:pPr>
        <w:rPr>
          <w:b/>
          <w:bCs/>
          <w:lang w:eastAsia="zh-CN"/>
        </w:rPr>
      </w:pPr>
      <w:r>
        <w:rPr>
          <w:rFonts w:hint="eastAsia"/>
          <w:lang w:eastAsia="zh-CN"/>
        </w:rPr>
        <w:t xml:space="preserve">              </w:t>
      </w:r>
      <w:r>
        <w:rPr>
          <w:rFonts w:hint="eastAsia"/>
          <w:b/>
          <w:bCs/>
          <w:lang w:eastAsia="zh-CN"/>
        </w:rPr>
        <w:t xml:space="preserve">    图7-1 有组织废气监测点分布图</w:t>
      </w:r>
    </w:p>
    <w:p w:rsidR="00E274F6" w:rsidRDefault="00D004B7">
      <w:pPr>
        <w:pStyle w:val="4"/>
      </w:pPr>
      <w:proofErr w:type="spellStart"/>
      <w:r>
        <w:t>无组织排放</w:t>
      </w:r>
      <w:proofErr w:type="spellEnd"/>
    </w:p>
    <w:p w:rsidR="00E274F6" w:rsidRDefault="00D004B7">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无组织废气样、布点按照《大气污染物无组织排放监测技术导则》（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w:t>
      </w:r>
    </w:p>
    <w:p w:rsidR="00E274F6" w:rsidRDefault="00D004B7" w:rsidP="00FA137C">
      <w:pPr>
        <w:shd w:val="clear" w:color="auto" w:fill="FFFFFF"/>
        <w:snapToGrid w:val="0"/>
        <w:spacing w:afterLines="50" w:line="520" w:lineRule="exact"/>
        <w:ind w:firstLine="482"/>
        <w:jc w:val="center"/>
        <w:rPr>
          <w:lang w:eastAsia="zh-CN"/>
        </w:rPr>
      </w:pPr>
      <w:r>
        <w:rPr>
          <w:rFonts w:ascii="Times New Roman" w:hAnsi="Times New Roman" w:cs="Times New Roman" w:hint="eastAsia"/>
          <w:sz w:val="24"/>
          <w:szCs w:val="24"/>
          <w:lang w:eastAsia="zh-CN"/>
        </w:rPr>
        <w:t>表</w:t>
      </w:r>
      <w:r>
        <w:rPr>
          <w:rFonts w:ascii="Times New Roman" w:hAnsi="Times New Roman" w:cs="Times New Roman" w:hint="eastAsia"/>
          <w:sz w:val="24"/>
          <w:szCs w:val="24"/>
          <w:lang w:eastAsia="zh-CN"/>
        </w:rPr>
        <w:t xml:space="preserve">7-2 </w:t>
      </w:r>
      <w:r>
        <w:rPr>
          <w:b/>
          <w:bCs/>
          <w:sz w:val="24"/>
        </w:rPr>
        <w:t xml:space="preserve">  </w:t>
      </w:r>
      <w:r>
        <w:rPr>
          <w:rFonts w:hint="eastAsia"/>
          <w:b/>
          <w:bCs/>
          <w:sz w:val="24"/>
          <w:lang w:eastAsia="zh-CN"/>
        </w:rPr>
        <w:t>无组织</w:t>
      </w:r>
      <w:proofErr w:type="spellStart"/>
      <w:r>
        <w:rPr>
          <w:b/>
          <w:bCs/>
          <w:sz w:val="24"/>
        </w:rPr>
        <w:t>废气监测一览表</w:t>
      </w:r>
      <w:proofErr w:type="spellEnd"/>
    </w:p>
    <w:tbl>
      <w:tblPr>
        <w:tblW w:w="9081" w:type="dxa"/>
        <w:jc w:val="center"/>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068"/>
        <w:gridCol w:w="3707"/>
        <w:gridCol w:w="3306"/>
      </w:tblGrid>
      <w:tr w:rsidR="00E274F6">
        <w:trPr>
          <w:trHeight w:val="667"/>
          <w:jc w:val="center"/>
        </w:trPr>
        <w:tc>
          <w:tcPr>
            <w:tcW w:w="2068"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监测点位</w:t>
            </w:r>
            <w:proofErr w:type="spellEnd"/>
          </w:p>
        </w:tc>
        <w:tc>
          <w:tcPr>
            <w:tcW w:w="3707"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监测项目</w:t>
            </w:r>
            <w:proofErr w:type="spellEnd"/>
          </w:p>
        </w:tc>
        <w:tc>
          <w:tcPr>
            <w:tcW w:w="3306" w:type="dxa"/>
            <w:vAlign w:val="center"/>
          </w:tcPr>
          <w:p w:rsidR="00E274F6" w:rsidRDefault="00D004B7">
            <w:pPr>
              <w:spacing w:line="300" w:lineRule="exact"/>
              <w:jc w:val="center"/>
              <w:rPr>
                <w:rFonts w:ascii="Times New Roman" w:hAnsi="Times New Roman"/>
                <w:b/>
                <w:sz w:val="24"/>
              </w:rPr>
            </w:pPr>
            <w:proofErr w:type="spellStart"/>
            <w:r>
              <w:rPr>
                <w:rFonts w:ascii="Times New Roman" w:hAnsi="Times New Roman"/>
                <w:b/>
                <w:sz w:val="24"/>
              </w:rPr>
              <w:t>监测频次</w:t>
            </w:r>
            <w:proofErr w:type="spellEnd"/>
          </w:p>
        </w:tc>
      </w:tr>
      <w:tr w:rsidR="00E274F6">
        <w:trPr>
          <w:trHeight w:val="454"/>
          <w:jc w:val="center"/>
        </w:trPr>
        <w:tc>
          <w:tcPr>
            <w:tcW w:w="2068" w:type="dxa"/>
            <w:vAlign w:val="center"/>
          </w:tcPr>
          <w:p w:rsidR="00E274F6" w:rsidRDefault="00D004B7">
            <w:pPr>
              <w:jc w:val="center"/>
              <w:rPr>
                <w:rFonts w:ascii="Times New Roman"/>
                <w:sz w:val="24"/>
                <w:lang w:eastAsia="zh-CN"/>
              </w:rPr>
            </w:pPr>
            <w:proofErr w:type="spellStart"/>
            <w:r>
              <w:rPr>
                <w:rFonts w:ascii="Times New Roman"/>
                <w:sz w:val="24"/>
              </w:rPr>
              <w:lastRenderedPageBreak/>
              <w:t>厂区上、下风向</w:t>
            </w:r>
            <w:proofErr w:type="spellEnd"/>
          </w:p>
        </w:tc>
        <w:tc>
          <w:tcPr>
            <w:tcW w:w="3707" w:type="dxa"/>
            <w:vAlign w:val="center"/>
          </w:tcPr>
          <w:p w:rsidR="00E274F6" w:rsidRDefault="00D004B7">
            <w:pPr>
              <w:jc w:val="center"/>
              <w:rPr>
                <w:rFonts w:ascii="Times New Roman"/>
                <w:sz w:val="24"/>
              </w:rPr>
            </w:pPr>
            <w:r>
              <w:rPr>
                <w:rFonts w:hint="eastAsia"/>
                <w:sz w:val="24"/>
                <w:lang w:eastAsia="zh-CN"/>
              </w:rPr>
              <w:t>颗粒物</w:t>
            </w:r>
            <w:r>
              <w:rPr>
                <w:rFonts w:hint="eastAsia"/>
                <w:sz w:val="24"/>
              </w:rPr>
              <w:t>、</w:t>
            </w:r>
            <w:r>
              <w:rPr>
                <w:rFonts w:hint="eastAsia"/>
                <w:sz w:val="24"/>
                <w:lang w:eastAsia="zh-CN"/>
              </w:rPr>
              <w:t>非甲烷总烃、甲醛、苯酚</w:t>
            </w:r>
          </w:p>
        </w:tc>
        <w:tc>
          <w:tcPr>
            <w:tcW w:w="3306" w:type="dxa"/>
            <w:vAlign w:val="center"/>
          </w:tcPr>
          <w:p w:rsidR="00E274F6" w:rsidRDefault="00D004B7">
            <w:pPr>
              <w:jc w:val="center"/>
              <w:rPr>
                <w:rFonts w:ascii="Times New Roman"/>
                <w:sz w:val="24"/>
              </w:rPr>
            </w:pPr>
            <w:r>
              <w:rPr>
                <w:rFonts w:ascii="Times New Roman"/>
                <w:sz w:val="24"/>
              </w:rPr>
              <w:t>点位</w:t>
            </w:r>
            <w:r>
              <w:rPr>
                <w:rFonts w:ascii="Times New Roman"/>
                <w:sz w:val="24"/>
              </w:rPr>
              <w:t>4</w:t>
            </w:r>
            <w:r>
              <w:rPr>
                <w:rFonts w:ascii="Times New Roman"/>
                <w:sz w:val="24"/>
              </w:rPr>
              <w:t>个，连续监测</w:t>
            </w:r>
            <w:r>
              <w:rPr>
                <w:rFonts w:ascii="Times New Roman" w:hint="eastAsia"/>
                <w:sz w:val="24"/>
                <w:lang w:eastAsia="zh-CN"/>
              </w:rPr>
              <w:t>2</w:t>
            </w:r>
            <w:r>
              <w:rPr>
                <w:rFonts w:ascii="Times New Roman"/>
                <w:sz w:val="24"/>
              </w:rPr>
              <w:t>天，</w:t>
            </w:r>
            <w:r>
              <w:rPr>
                <w:rFonts w:ascii="Times New Roman"/>
                <w:sz w:val="24"/>
              </w:rPr>
              <w:t>4</w:t>
            </w:r>
            <w:r>
              <w:rPr>
                <w:rFonts w:ascii="Times New Roman"/>
                <w:sz w:val="24"/>
              </w:rPr>
              <w:t>次</w:t>
            </w:r>
            <w:r>
              <w:rPr>
                <w:rFonts w:ascii="Times New Roman"/>
                <w:sz w:val="24"/>
              </w:rPr>
              <w:t>/</w:t>
            </w:r>
            <w:r>
              <w:rPr>
                <w:rFonts w:ascii="Times New Roman"/>
                <w:sz w:val="24"/>
              </w:rPr>
              <w:t>天</w:t>
            </w:r>
          </w:p>
        </w:tc>
      </w:tr>
    </w:tbl>
    <w:p w:rsidR="00E274F6" w:rsidRDefault="00D004B7">
      <w:pPr>
        <w:pStyle w:val="20"/>
        <w:ind w:leftChars="0" w:left="0" w:firstLineChars="0" w:firstLine="0"/>
        <w:rPr>
          <w:lang w:eastAsia="zh-CN"/>
        </w:rPr>
      </w:pPr>
      <w:r>
        <w:rPr>
          <w:rFonts w:hint="eastAsia"/>
          <w:lang w:eastAsia="zh-CN"/>
        </w:rPr>
        <w:t xml:space="preserve">    </w:t>
      </w:r>
      <w:r>
        <w:rPr>
          <w:rFonts w:hint="eastAsia"/>
          <w:noProof/>
          <w:lang w:eastAsia="zh-CN"/>
        </w:rPr>
        <w:drawing>
          <wp:inline distT="0" distB="0" distL="114300" distR="114300">
            <wp:extent cx="4144010" cy="2839720"/>
            <wp:effectExtent l="0" t="0" r="8890" b="17780"/>
            <wp:docPr id="24" name="图片 24" descr="15221030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22103067(1)"/>
                    <pic:cNvPicPr>
                      <a:picLocks noChangeAspect="1"/>
                    </pic:cNvPicPr>
                  </pic:nvPicPr>
                  <pic:blipFill>
                    <a:blip r:embed="rId32" cstate="print"/>
                    <a:stretch>
                      <a:fillRect/>
                    </a:stretch>
                  </pic:blipFill>
                  <pic:spPr>
                    <a:xfrm>
                      <a:off x="0" y="0"/>
                      <a:ext cx="4144010" cy="2839720"/>
                    </a:xfrm>
                    <a:prstGeom prst="rect">
                      <a:avLst/>
                    </a:prstGeom>
                  </pic:spPr>
                </pic:pic>
              </a:graphicData>
            </a:graphic>
          </wp:inline>
        </w:drawing>
      </w:r>
    </w:p>
    <w:p w:rsidR="00E274F6" w:rsidRDefault="00D004B7">
      <w:pPr>
        <w:rPr>
          <w:rFonts w:eastAsia="仿宋_GB2312"/>
          <w:b/>
          <w:bCs/>
          <w:lang w:eastAsia="zh-CN"/>
        </w:rPr>
      </w:pPr>
      <w:r>
        <w:rPr>
          <w:rFonts w:eastAsia="仿宋_GB2312" w:hint="eastAsia"/>
          <w:lang w:eastAsia="zh-CN"/>
        </w:rPr>
        <w:t xml:space="preserve">               </w:t>
      </w:r>
      <w:r>
        <w:rPr>
          <w:rFonts w:eastAsia="仿宋_GB2312" w:hint="eastAsia"/>
          <w:b/>
          <w:bCs/>
          <w:lang w:eastAsia="zh-CN"/>
        </w:rPr>
        <w:t xml:space="preserve">      </w:t>
      </w:r>
      <w:r>
        <w:rPr>
          <w:rFonts w:eastAsia="仿宋_GB2312" w:hint="eastAsia"/>
          <w:b/>
          <w:bCs/>
          <w:lang w:eastAsia="zh-CN"/>
        </w:rPr>
        <w:t>图</w:t>
      </w:r>
      <w:r>
        <w:rPr>
          <w:rFonts w:eastAsia="仿宋_GB2312" w:hint="eastAsia"/>
          <w:b/>
          <w:bCs/>
          <w:lang w:eastAsia="zh-CN"/>
        </w:rPr>
        <w:t xml:space="preserve">7-2 </w:t>
      </w:r>
      <w:r>
        <w:rPr>
          <w:rFonts w:eastAsia="仿宋_GB2312" w:hint="eastAsia"/>
          <w:b/>
          <w:bCs/>
          <w:lang w:eastAsia="zh-CN"/>
        </w:rPr>
        <w:t>无组织废气监测点分布图</w:t>
      </w:r>
    </w:p>
    <w:p w:rsidR="00E274F6" w:rsidRDefault="00D004B7">
      <w:pPr>
        <w:spacing w:line="520" w:lineRule="exact"/>
        <w:ind w:firstLineChars="200" w:firstLine="480"/>
        <w:rPr>
          <w:sz w:val="24"/>
        </w:rPr>
      </w:pPr>
      <w:r>
        <w:rPr>
          <w:rFonts w:hint="eastAsia"/>
          <w:sz w:val="24"/>
          <w:lang w:eastAsia="zh-CN"/>
        </w:rPr>
        <w:t>(2</w:t>
      </w:r>
      <w:r>
        <w:rPr>
          <w:sz w:val="24"/>
        </w:rPr>
        <w:t>）无组织排放废气监测期间，气象条件监测见表</w:t>
      </w:r>
      <w:r>
        <w:rPr>
          <w:rFonts w:hint="eastAsia"/>
          <w:sz w:val="24"/>
          <w:lang w:eastAsia="zh-CN"/>
        </w:rPr>
        <w:t>7-3</w:t>
      </w:r>
      <w:r>
        <w:rPr>
          <w:sz w:val="24"/>
        </w:rPr>
        <w:t>。</w:t>
      </w:r>
    </w:p>
    <w:p w:rsidR="00E274F6" w:rsidRDefault="00D004B7" w:rsidP="00FA137C">
      <w:pPr>
        <w:spacing w:afterLines="50" w:line="520" w:lineRule="exact"/>
        <w:jc w:val="center"/>
        <w:rPr>
          <w:sz w:val="21"/>
          <w:szCs w:val="21"/>
        </w:rPr>
      </w:pPr>
      <w:r>
        <w:rPr>
          <w:b/>
          <w:bCs/>
          <w:sz w:val="21"/>
          <w:szCs w:val="21"/>
        </w:rPr>
        <w:t>表</w:t>
      </w:r>
      <w:r>
        <w:rPr>
          <w:rFonts w:hint="eastAsia"/>
          <w:b/>
          <w:bCs/>
          <w:sz w:val="21"/>
          <w:szCs w:val="21"/>
          <w:lang w:eastAsia="zh-CN"/>
        </w:rPr>
        <w:t>7-3</w:t>
      </w:r>
      <w:r>
        <w:rPr>
          <w:sz w:val="21"/>
          <w:szCs w:val="21"/>
        </w:rPr>
        <w:t xml:space="preserve">  </w:t>
      </w:r>
      <w:r>
        <w:rPr>
          <w:rFonts w:hint="eastAsia"/>
          <w:sz w:val="21"/>
          <w:szCs w:val="21"/>
        </w:rPr>
        <w:t xml:space="preserve"> </w:t>
      </w:r>
      <w:proofErr w:type="spellStart"/>
      <w:r>
        <w:rPr>
          <w:rFonts w:hint="eastAsia"/>
          <w:b/>
          <w:sz w:val="21"/>
          <w:szCs w:val="21"/>
        </w:rPr>
        <w:t>验收</w:t>
      </w:r>
      <w:r>
        <w:rPr>
          <w:b/>
          <w:sz w:val="21"/>
          <w:szCs w:val="21"/>
        </w:rPr>
        <w:t>监测期间气象参数表</w:t>
      </w:r>
      <w:proofErr w:type="spellEnd"/>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4"/>
        <w:gridCol w:w="1219"/>
        <w:gridCol w:w="1049"/>
        <w:gridCol w:w="1105"/>
        <w:gridCol w:w="1006"/>
        <w:gridCol w:w="957"/>
        <w:gridCol w:w="955"/>
        <w:gridCol w:w="905"/>
      </w:tblGrid>
      <w:tr w:rsidR="00E274F6">
        <w:trPr>
          <w:cantSplit/>
          <w:trHeight w:val="1187"/>
          <w:jc w:val="center"/>
        </w:trPr>
        <w:tc>
          <w:tcPr>
            <w:tcW w:w="2383" w:type="dxa"/>
            <w:gridSpan w:val="2"/>
            <w:vAlign w:val="center"/>
          </w:tcPr>
          <w:p w:rsidR="00E274F6" w:rsidRDefault="000D2FB6">
            <w:pPr>
              <w:adjustRightInd w:val="0"/>
              <w:snapToGrid w:val="0"/>
              <w:jc w:val="center"/>
              <w:rPr>
                <w:rFonts w:ascii="Times New Roman"/>
                <w:szCs w:val="24"/>
              </w:rPr>
            </w:pPr>
            <w:r>
              <w:rPr>
                <w:rFonts w:ascii="Times New Roman"/>
                <w:szCs w:val="24"/>
              </w:rPr>
              <w:pict>
                <v:line id="Line 2" o:spid="_x0000_s2051" style="position:absolute;left:0;text-align:left;z-index:251768832" from="-5.75pt,-1pt" to="57.7pt,46.95pt" o:gfxdata="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sB5yPYAAAACQEAAA8AAAAAAAAAAQAgAAAAIgAAAGRycy9kb3ducmV2&#10;LnhtbFBLAQIUABQAAAAIAIdO4kA/SuwBwwEAAJADAAAOAAAAAAAAAAEAIAAAACcBAABkcnMvZTJv&#10;RG9jLnhtbFBLBQYAAAAABgAGAFkBAABcBQAAAAA=&#10;"/>
              </w:pict>
            </w:r>
            <w:r>
              <w:rPr>
                <w:rFonts w:ascii="Times New Roman"/>
                <w:szCs w:val="24"/>
              </w:rPr>
              <w:pict>
                <v:line id="Line 3" o:spid="_x0000_s2050" style="position:absolute;left:0;text-align:left;z-index:251767808" from="-5.3pt,-.1pt" to="135.4pt,50.2pt" o:gfxdata="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P9/obWAAAACQEAAA8AAAAAAAAAAQAgAAAAIgAAAGRycy9kb3du&#10;cmV2LnhtbFBLAQIUABQAAAAIAIdO4kB/7VDPyAEAAJEDAAAOAAAAAAAAAAEAIAAAACUBAABkcnMv&#10;ZTJvRG9jLnhtbFBLBQYAAAAABgAGAFkBAABfBQAAAAA=&#10;"/>
              </w:pict>
            </w:r>
          </w:p>
          <w:p w:rsidR="00E274F6" w:rsidRDefault="00D004B7">
            <w:pPr>
              <w:jc w:val="center"/>
              <w:rPr>
                <w:rFonts w:ascii="Times New Roman"/>
                <w:szCs w:val="24"/>
              </w:rPr>
            </w:pPr>
            <w:r>
              <w:rPr>
                <w:rFonts w:ascii="Times New Roman"/>
                <w:szCs w:val="24"/>
              </w:rPr>
              <w:t xml:space="preserve">            </w:t>
            </w:r>
            <w:proofErr w:type="spellStart"/>
            <w:r>
              <w:rPr>
                <w:rFonts w:ascii="Times New Roman"/>
                <w:szCs w:val="24"/>
              </w:rPr>
              <w:t>气象条件</w:t>
            </w:r>
            <w:proofErr w:type="spellEnd"/>
          </w:p>
          <w:p w:rsidR="00E274F6" w:rsidRDefault="00D004B7">
            <w:pPr>
              <w:rPr>
                <w:rFonts w:ascii="Times New Roman"/>
                <w:szCs w:val="24"/>
              </w:rPr>
            </w:pPr>
            <w:r>
              <w:rPr>
                <w:rFonts w:ascii="Times New Roman"/>
                <w:szCs w:val="24"/>
              </w:rPr>
              <w:t>日</w:t>
            </w:r>
            <w:r>
              <w:rPr>
                <w:rFonts w:ascii="Times New Roman"/>
                <w:szCs w:val="24"/>
              </w:rPr>
              <w:t xml:space="preserve"> </w:t>
            </w:r>
            <w:r>
              <w:rPr>
                <w:rFonts w:ascii="Times New Roman"/>
                <w:szCs w:val="24"/>
              </w:rPr>
              <w:t>期</w:t>
            </w:r>
            <w:r>
              <w:rPr>
                <w:rFonts w:ascii="Times New Roman"/>
                <w:szCs w:val="24"/>
              </w:rPr>
              <w:t xml:space="preserve"> </w:t>
            </w:r>
            <w:r>
              <w:rPr>
                <w:rFonts w:ascii="Times New Roman" w:hint="eastAsia"/>
                <w:szCs w:val="24"/>
              </w:rPr>
              <w:t xml:space="preserve"> </w:t>
            </w:r>
            <w:r>
              <w:rPr>
                <w:rFonts w:ascii="Times New Roman"/>
                <w:szCs w:val="24"/>
              </w:rPr>
              <w:t xml:space="preserve"> </w:t>
            </w:r>
            <w:r>
              <w:rPr>
                <w:rFonts w:ascii="Times New Roman" w:hint="eastAsia"/>
                <w:szCs w:val="24"/>
                <w:lang w:eastAsia="zh-CN"/>
              </w:rPr>
              <w:t xml:space="preserve"> </w:t>
            </w:r>
            <w:r>
              <w:rPr>
                <w:rFonts w:ascii="Times New Roman"/>
                <w:szCs w:val="24"/>
              </w:rPr>
              <w:t>时</w:t>
            </w:r>
            <w:r>
              <w:rPr>
                <w:rFonts w:ascii="Times New Roman"/>
                <w:szCs w:val="24"/>
              </w:rPr>
              <w:t xml:space="preserve"> </w:t>
            </w:r>
            <w:r>
              <w:rPr>
                <w:rFonts w:ascii="Times New Roman"/>
                <w:szCs w:val="24"/>
              </w:rPr>
              <w:t>间</w:t>
            </w:r>
            <w:r>
              <w:rPr>
                <w:rFonts w:ascii="Times New Roman"/>
                <w:szCs w:val="24"/>
              </w:rPr>
              <w:t xml:space="preserve">       </w:t>
            </w:r>
          </w:p>
          <w:p w:rsidR="00E274F6" w:rsidRDefault="00D004B7">
            <w:pPr>
              <w:rPr>
                <w:rFonts w:ascii="Times New Roman" w:hAnsi="Times New Roman" w:cs="Times New Roman"/>
                <w:sz w:val="21"/>
                <w:szCs w:val="21"/>
              </w:rPr>
            </w:pPr>
            <w:r>
              <w:rPr>
                <w:rFonts w:ascii="Times New Roman"/>
                <w:szCs w:val="24"/>
              </w:rPr>
              <w:t xml:space="preserve">            </w:t>
            </w:r>
          </w:p>
        </w:tc>
        <w:tc>
          <w:tcPr>
            <w:tcW w:w="1049" w:type="dxa"/>
            <w:vAlign w:val="center"/>
          </w:tcPr>
          <w:p w:rsidR="00E274F6" w:rsidRDefault="00D004B7">
            <w:pPr>
              <w:adjustRightInd w:val="0"/>
              <w:snapToGrid w:val="0"/>
              <w:spacing w:line="320" w:lineRule="exact"/>
              <w:jc w:val="center"/>
              <w:rPr>
                <w:rFonts w:ascii="Times New Roman"/>
                <w:szCs w:val="24"/>
              </w:rPr>
            </w:pPr>
            <w:proofErr w:type="spellStart"/>
            <w:r>
              <w:rPr>
                <w:rFonts w:ascii="Times New Roman"/>
                <w:szCs w:val="24"/>
              </w:rPr>
              <w:t>气温</w:t>
            </w:r>
            <w:proofErr w:type="spellEnd"/>
          </w:p>
          <w:p w:rsidR="00E274F6" w:rsidRDefault="00D004B7">
            <w:pPr>
              <w:adjustRightInd w:val="0"/>
              <w:snapToGrid w:val="0"/>
              <w:spacing w:line="320" w:lineRule="exact"/>
              <w:jc w:val="center"/>
              <w:rPr>
                <w:rFonts w:ascii="Times New Roman" w:hAnsi="Times New Roman" w:cs="Times New Roman"/>
                <w:sz w:val="21"/>
                <w:szCs w:val="21"/>
              </w:rPr>
            </w:pPr>
            <w:r>
              <w:rPr>
                <w:rFonts w:ascii="Times New Roman"/>
                <w:szCs w:val="24"/>
              </w:rPr>
              <w:t>(</w:t>
            </w:r>
            <w:r>
              <w:rPr>
                <w:szCs w:val="24"/>
              </w:rPr>
              <w:t>℃</w:t>
            </w:r>
            <w:r>
              <w:rPr>
                <w:rFonts w:ascii="Times New Roman"/>
                <w:szCs w:val="24"/>
              </w:rPr>
              <w:t>)</w:t>
            </w:r>
          </w:p>
        </w:tc>
        <w:tc>
          <w:tcPr>
            <w:tcW w:w="1105" w:type="dxa"/>
            <w:vAlign w:val="center"/>
          </w:tcPr>
          <w:p w:rsidR="00E274F6" w:rsidRDefault="00D004B7">
            <w:pPr>
              <w:adjustRightInd w:val="0"/>
              <w:snapToGrid w:val="0"/>
              <w:spacing w:line="320" w:lineRule="exact"/>
              <w:jc w:val="center"/>
              <w:rPr>
                <w:rFonts w:ascii="Times New Roman"/>
                <w:szCs w:val="24"/>
              </w:rPr>
            </w:pPr>
            <w:proofErr w:type="spellStart"/>
            <w:r>
              <w:rPr>
                <w:rFonts w:ascii="Times New Roman"/>
                <w:szCs w:val="24"/>
              </w:rPr>
              <w:t>气压</w:t>
            </w:r>
            <w:proofErr w:type="spellEnd"/>
          </w:p>
          <w:p w:rsidR="00E274F6" w:rsidRDefault="00D004B7">
            <w:pPr>
              <w:adjustRightInd w:val="0"/>
              <w:snapToGrid w:val="0"/>
              <w:spacing w:line="320" w:lineRule="exact"/>
              <w:jc w:val="center"/>
              <w:rPr>
                <w:rFonts w:ascii="Times New Roman" w:hAnsi="Times New Roman" w:cs="Times New Roman"/>
                <w:sz w:val="21"/>
                <w:szCs w:val="21"/>
              </w:rPr>
            </w:pPr>
            <w:r>
              <w:rPr>
                <w:rFonts w:ascii="Times New Roman"/>
                <w:szCs w:val="24"/>
              </w:rPr>
              <w:t>(</w:t>
            </w:r>
            <w:proofErr w:type="spellStart"/>
            <w:r>
              <w:rPr>
                <w:rFonts w:ascii="Times New Roman"/>
                <w:szCs w:val="24"/>
              </w:rPr>
              <w:t>kPa</w:t>
            </w:r>
            <w:proofErr w:type="spellEnd"/>
            <w:r>
              <w:rPr>
                <w:rFonts w:ascii="Times New Roman"/>
                <w:szCs w:val="24"/>
              </w:rPr>
              <w:t>)</w:t>
            </w:r>
          </w:p>
        </w:tc>
        <w:tc>
          <w:tcPr>
            <w:tcW w:w="1006" w:type="dxa"/>
            <w:vAlign w:val="center"/>
          </w:tcPr>
          <w:p w:rsidR="00E274F6" w:rsidRDefault="00D004B7">
            <w:pPr>
              <w:adjustRightInd w:val="0"/>
              <w:snapToGrid w:val="0"/>
              <w:spacing w:line="320" w:lineRule="exact"/>
              <w:jc w:val="center"/>
              <w:rPr>
                <w:rFonts w:ascii="Times New Roman"/>
                <w:szCs w:val="24"/>
              </w:rPr>
            </w:pPr>
            <w:proofErr w:type="spellStart"/>
            <w:r>
              <w:rPr>
                <w:rFonts w:ascii="Times New Roman"/>
                <w:szCs w:val="24"/>
              </w:rPr>
              <w:t>风速</w:t>
            </w:r>
            <w:proofErr w:type="spellEnd"/>
          </w:p>
          <w:p w:rsidR="00E274F6" w:rsidRDefault="00D004B7">
            <w:pPr>
              <w:adjustRightInd w:val="0"/>
              <w:snapToGrid w:val="0"/>
              <w:spacing w:line="320" w:lineRule="exact"/>
              <w:jc w:val="center"/>
              <w:rPr>
                <w:rFonts w:ascii="Times New Roman" w:hAnsi="Times New Roman" w:cs="Times New Roman"/>
                <w:sz w:val="21"/>
                <w:szCs w:val="21"/>
              </w:rPr>
            </w:pPr>
            <w:r>
              <w:rPr>
                <w:rFonts w:ascii="Times New Roman"/>
                <w:szCs w:val="24"/>
              </w:rPr>
              <w:t>(m/s)</w:t>
            </w:r>
          </w:p>
        </w:tc>
        <w:tc>
          <w:tcPr>
            <w:tcW w:w="957" w:type="dxa"/>
            <w:vAlign w:val="center"/>
          </w:tcPr>
          <w:p w:rsidR="00E274F6" w:rsidRDefault="00D004B7">
            <w:pPr>
              <w:adjustRightInd w:val="0"/>
              <w:snapToGrid w:val="0"/>
              <w:spacing w:line="320" w:lineRule="exact"/>
              <w:jc w:val="center"/>
              <w:rPr>
                <w:rFonts w:ascii="Times New Roman" w:hAnsi="Times New Roman" w:cs="Times New Roman"/>
                <w:sz w:val="21"/>
                <w:szCs w:val="21"/>
              </w:rPr>
            </w:pPr>
            <w:proofErr w:type="spellStart"/>
            <w:r>
              <w:rPr>
                <w:rFonts w:ascii="Times New Roman"/>
                <w:szCs w:val="24"/>
              </w:rPr>
              <w:t>风向</w:t>
            </w:r>
            <w:proofErr w:type="spellEnd"/>
          </w:p>
        </w:tc>
        <w:tc>
          <w:tcPr>
            <w:tcW w:w="955" w:type="dxa"/>
            <w:vAlign w:val="center"/>
          </w:tcPr>
          <w:p w:rsidR="00E274F6" w:rsidRDefault="00D004B7">
            <w:pPr>
              <w:adjustRightInd w:val="0"/>
              <w:snapToGrid w:val="0"/>
              <w:spacing w:line="320" w:lineRule="exact"/>
              <w:jc w:val="center"/>
              <w:rPr>
                <w:rFonts w:ascii="Times New Roman" w:hAnsi="Times New Roman" w:cs="Times New Roman"/>
                <w:sz w:val="21"/>
                <w:szCs w:val="21"/>
              </w:rPr>
            </w:pPr>
            <w:proofErr w:type="spellStart"/>
            <w:r>
              <w:rPr>
                <w:rFonts w:ascii="Times New Roman"/>
                <w:szCs w:val="24"/>
              </w:rPr>
              <w:t>总云量</w:t>
            </w:r>
            <w:proofErr w:type="spellEnd"/>
          </w:p>
        </w:tc>
        <w:tc>
          <w:tcPr>
            <w:tcW w:w="905" w:type="dxa"/>
            <w:vAlign w:val="center"/>
          </w:tcPr>
          <w:p w:rsidR="00E274F6" w:rsidRDefault="00D004B7">
            <w:pPr>
              <w:adjustRightInd w:val="0"/>
              <w:snapToGrid w:val="0"/>
              <w:spacing w:line="320" w:lineRule="exact"/>
              <w:jc w:val="center"/>
              <w:rPr>
                <w:rFonts w:ascii="Times New Roman" w:hAnsi="Times New Roman" w:cs="Times New Roman"/>
                <w:sz w:val="21"/>
                <w:szCs w:val="21"/>
              </w:rPr>
            </w:pPr>
            <w:proofErr w:type="spellStart"/>
            <w:r>
              <w:rPr>
                <w:rFonts w:ascii="Times New Roman"/>
                <w:szCs w:val="24"/>
              </w:rPr>
              <w:t>低云量</w:t>
            </w:r>
            <w:proofErr w:type="spellEnd"/>
          </w:p>
        </w:tc>
      </w:tr>
      <w:tr w:rsidR="00E274F6">
        <w:trPr>
          <w:cantSplit/>
          <w:trHeight w:val="445"/>
          <w:jc w:val="center"/>
        </w:trPr>
        <w:tc>
          <w:tcPr>
            <w:tcW w:w="1164" w:type="dxa"/>
            <w:vMerge w:val="restart"/>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hint="eastAsia"/>
              </w:rPr>
              <w:t>2018.03.21</w:t>
            </w: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09:00</w:t>
            </w:r>
          </w:p>
        </w:tc>
        <w:tc>
          <w:tcPr>
            <w:tcW w:w="104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w:t>
            </w:r>
          </w:p>
        </w:tc>
        <w:tc>
          <w:tcPr>
            <w:tcW w:w="11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102.3</w:t>
            </w:r>
          </w:p>
        </w:tc>
        <w:tc>
          <w:tcPr>
            <w:tcW w:w="1006"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2.3</w:t>
            </w:r>
          </w:p>
        </w:tc>
        <w:tc>
          <w:tcPr>
            <w:tcW w:w="957" w:type="dxa"/>
            <w:vAlign w:val="center"/>
          </w:tcPr>
          <w:p w:rsidR="00E274F6" w:rsidRDefault="00D004B7">
            <w:pPr>
              <w:adjustRightInd w:val="0"/>
              <w:snapToGrid w:val="0"/>
              <w:jc w:val="center"/>
              <w:rPr>
                <w:rFonts w:ascii="Times New Roman" w:hAnsi="Times New Roman" w:cs="Times New Roman"/>
                <w:sz w:val="21"/>
                <w:szCs w:val="21"/>
              </w:rPr>
            </w:pPr>
            <w:proofErr w:type="spellStart"/>
            <w:r>
              <w:rPr>
                <w:rFonts w:asciiTheme="minorEastAsia" w:eastAsiaTheme="minorEastAsia" w:hAnsiTheme="minorEastAsia" w:cstheme="minorEastAsia" w:hint="eastAsia"/>
              </w:rPr>
              <w:t>北风</w:t>
            </w:r>
            <w:proofErr w:type="spellEnd"/>
          </w:p>
        </w:tc>
        <w:tc>
          <w:tcPr>
            <w:tcW w:w="95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7</w:t>
            </w:r>
          </w:p>
        </w:tc>
        <w:tc>
          <w:tcPr>
            <w:tcW w:w="9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3</w:t>
            </w:r>
          </w:p>
        </w:tc>
      </w:tr>
      <w:tr w:rsidR="00E274F6">
        <w:trPr>
          <w:cantSplit/>
          <w:trHeight w:val="408"/>
          <w:jc w:val="center"/>
        </w:trPr>
        <w:tc>
          <w:tcPr>
            <w:tcW w:w="1164" w:type="dxa"/>
            <w:vMerge/>
            <w:vAlign w:val="center"/>
          </w:tcPr>
          <w:p w:rsidR="00E274F6" w:rsidRDefault="00E274F6">
            <w:pPr>
              <w:adjustRightInd w:val="0"/>
              <w:snapToGrid w:val="0"/>
              <w:jc w:val="center"/>
              <w:rPr>
                <w:rFonts w:ascii="Times New Roman" w:hAnsi="Times New Roman" w:cs="Times New Roman"/>
                <w:sz w:val="21"/>
                <w:szCs w:val="21"/>
              </w:rPr>
            </w:pP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11:00</w:t>
            </w:r>
          </w:p>
        </w:tc>
        <w:tc>
          <w:tcPr>
            <w:tcW w:w="104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5</w:t>
            </w:r>
          </w:p>
        </w:tc>
        <w:tc>
          <w:tcPr>
            <w:tcW w:w="11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101.9</w:t>
            </w:r>
          </w:p>
        </w:tc>
        <w:tc>
          <w:tcPr>
            <w:tcW w:w="1006"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2.5</w:t>
            </w:r>
          </w:p>
        </w:tc>
        <w:tc>
          <w:tcPr>
            <w:tcW w:w="957" w:type="dxa"/>
            <w:vAlign w:val="center"/>
          </w:tcPr>
          <w:p w:rsidR="00E274F6" w:rsidRDefault="00D004B7">
            <w:pPr>
              <w:adjustRightInd w:val="0"/>
              <w:snapToGrid w:val="0"/>
              <w:jc w:val="center"/>
              <w:rPr>
                <w:rFonts w:ascii="Times New Roman" w:hAnsi="Times New Roman" w:cs="Times New Roman"/>
                <w:sz w:val="21"/>
                <w:szCs w:val="21"/>
              </w:rPr>
            </w:pPr>
            <w:proofErr w:type="spellStart"/>
            <w:r>
              <w:rPr>
                <w:rFonts w:asciiTheme="minorEastAsia" w:eastAsiaTheme="minorEastAsia" w:hAnsiTheme="minorEastAsia" w:cstheme="minorEastAsia" w:hint="eastAsia"/>
              </w:rPr>
              <w:t>北风</w:t>
            </w:r>
            <w:proofErr w:type="spellEnd"/>
          </w:p>
        </w:tc>
        <w:tc>
          <w:tcPr>
            <w:tcW w:w="95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7</w:t>
            </w:r>
          </w:p>
        </w:tc>
        <w:tc>
          <w:tcPr>
            <w:tcW w:w="9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4</w:t>
            </w:r>
          </w:p>
        </w:tc>
      </w:tr>
      <w:tr w:rsidR="00E274F6">
        <w:trPr>
          <w:cantSplit/>
          <w:trHeight w:val="408"/>
          <w:jc w:val="center"/>
        </w:trPr>
        <w:tc>
          <w:tcPr>
            <w:tcW w:w="1164" w:type="dxa"/>
            <w:vMerge/>
            <w:vAlign w:val="center"/>
          </w:tcPr>
          <w:p w:rsidR="00E274F6" w:rsidRDefault="00E274F6">
            <w:pPr>
              <w:adjustRightInd w:val="0"/>
              <w:snapToGrid w:val="0"/>
              <w:jc w:val="center"/>
              <w:rPr>
                <w:rFonts w:ascii="Times New Roman" w:hAnsi="Times New Roman" w:cs="Times New Roman"/>
                <w:sz w:val="21"/>
                <w:szCs w:val="21"/>
              </w:rPr>
            </w:pP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13:00</w:t>
            </w:r>
          </w:p>
        </w:tc>
        <w:tc>
          <w:tcPr>
            <w:tcW w:w="104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7</w:t>
            </w:r>
          </w:p>
        </w:tc>
        <w:tc>
          <w:tcPr>
            <w:tcW w:w="11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101.7</w:t>
            </w:r>
          </w:p>
        </w:tc>
        <w:tc>
          <w:tcPr>
            <w:tcW w:w="1006"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2.4</w:t>
            </w:r>
          </w:p>
        </w:tc>
        <w:tc>
          <w:tcPr>
            <w:tcW w:w="957" w:type="dxa"/>
            <w:vAlign w:val="center"/>
          </w:tcPr>
          <w:p w:rsidR="00E274F6" w:rsidRDefault="00D004B7">
            <w:pPr>
              <w:adjustRightInd w:val="0"/>
              <w:snapToGrid w:val="0"/>
              <w:jc w:val="center"/>
              <w:rPr>
                <w:rFonts w:ascii="Times New Roman" w:hAnsi="Times New Roman" w:cs="Times New Roman"/>
                <w:sz w:val="21"/>
                <w:szCs w:val="21"/>
              </w:rPr>
            </w:pPr>
            <w:proofErr w:type="spellStart"/>
            <w:r>
              <w:rPr>
                <w:rFonts w:asciiTheme="minorEastAsia" w:eastAsiaTheme="minorEastAsia" w:hAnsiTheme="minorEastAsia" w:cstheme="minorEastAsia" w:hint="eastAsia"/>
              </w:rPr>
              <w:t>北风</w:t>
            </w:r>
            <w:proofErr w:type="spellEnd"/>
          </w:p>
        </w:tc>
        <w:tc>
          <w:tcPr>
            <w:tcW w:w="95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6</w:t>
            </w:r>
          </w:p>
        </w:tc>
        <w:tc>
          <w:tcPr>
            <w:tcW w:w="9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3</w:t>
            </w:r>
          </w:p>
        </w:tc>
      </w:tr>
      <w:tr w:rsidR="00E274F6">
        <w:trPr>
          <w:cantSplit/>
          <w:trHeight w:val="408"/>
          <w:jc w:val="center"/>
        </w:trPr>
        <w:tc>
          <w:tcPr>
            <w:tcW w:w="1164" w:type="dxa"/>
            <w:vMerge/>
            <w:vAlign w:val="center"/>
          </w:tcPr>
          <w:p w:rsidR="00E274F6" w:rsidRDefault="00E274F6">
            <w:pPr>
              <w:adjustRightInd w:val="0"/>
              <w:snapToGrid w:val="0"/>
              <w:jc w:val="center"/>
              <w:rPr>
                <w:rFonts w:ascii="Times New Roman" w:hAnsi="Times New Roman" w:cs="Times New Roman"/>
                <w:sz w:val="21"/>
                <w:szCs w:val="21"/>
              </w:rPr>
            </w:pP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15:00</w:t>
            </w:r>
          </w:p>
        </w:tc>
        <w:tc>
          <w:tcPr>
            <w:tcW w:w="104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9</w:t>
            </w:r>
          </w:p>
        </w:tc>
        <w:tc>
          <w:tcPr>
            <w:tcW w:w="11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101.6</w:t>
            </w:r>
          </w:p>
        </w:tc>
        <w:tc>
          <w:tcPr>
            <w:tcW w:w="1006"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2.3</w:t>
            </w:r>
          </w:p>
        </w:tc>
        <w:tc>
          <w:tcPr>
            <w:tcW w:w="957" w:type="dxa"/>
            <w:vAlign w:val="center"/>
          </w:tcPr>
          <w:p w:rsidR="00E274F6" w:rsidRDefault="00D004B7">
            <w:pPr>
              <w:adjustRightInd w:val="0"/>
              <w:snapToGrid w:val="0"/>
              <w:jc w:val="center"/>
              <w:rPr>
                <w:rFonts w:ascii="Times New Roman" w:hAnsi="Times New Roman" w:cs="Times New Roman"/>
                <w:sz w:val="21"/>
                <w:szCs w:val="21"/>
              </w:rPr>
            </w:pPr>
            <w:proofErr w:type="spellStart"/>
            <w:r>
              <w:rPr>
                <w:rFonts w:asciiTheme="minorEastAsia" w:eastAsiaTheme="minorEastAsia" w:hAnsiTheme="minorEastAsia" w:cstheme="minorEastAsia" w:hint="eastAsia"/>
              </w:rPr>
              <w:t>北风</w:t>
            </w:r>
            <w:proofErr w:type="spellEnd"/>
          </w:p>
        </w:tc>
        <w:tc>
          <w:tcPr>
            <w:tcW w:w="95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6</w:t>
            </w:r>
          </w:p>
        </w:tc>
        <w:tc>
          <w:tcPr>
            <w:tcW w:w="905"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rPr>
              <w:t>3</w:t>
            </w:r>
          </w:p>
        </w:tc>
      </w:tr>
      <w:tr w:rsidR="00E274F6">
        <w:trPr>
          <w:cantSplit/>
          <w:trHeight w:val="408"/>
          <w:jc w:val="center"/>
        </w:trPr>
        <w:tc>
          <w:tcPr>
            <w:tcW w:w="1164" w:type="dxa"/>
            <w:vMerge w:val="restart"/>
            <w:vAlign w:val="center"/>
          </w:tcPr>
          <w:p w:rsidR="00E274F6" w:rsidRDefault="00D004B7">
            <w:pPr>
              <w:adjustRightInd w:val="0"/>
              <w:snapToGrid w:val="0"/>
              <w:jc w:val="center"/>
              <w:rPr>
                <w:rFonts w:ascii="Times New Roman" w:hAnsi="Times New Roman" w:cs="Times New Roman"/>
                <w:sz w:val="21"/>
                <w:szCs w:val="21"/>
              </w:rPr>
            </w:pPr>
            <w:r>
              <w:rPr>
                <w:rFonts w:ascii="Times New Roman" w:eastAsia="楷体" w:hint="eastAsia"/>
              </w:rPr>
              <w:t>2018.03.22</w:t>
            </w:r>
          </w:p>
        </w:tc>
        <w:tc>
          <w:tcPr>
            <w:tcW w:w="121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szCs w:val="24"/>
              </w:rPr>
              <w:t>0</w:t>
            </w:r>
            <w:r>
              <w:rPr>
                <w:rFonts w:ascii="Times New Roman" w:hint="eastAsia"/>
                <w:szCs w:val="24"/>
              </w:rPr>
              <w:t>9</w:t>
            </w:r>
            <w:r>
              <w:rPr>
                <w:rFonts w:ascii="Times New Roman"/>
                <w:szCs w:val="24"/>
              </w:rPr>
              <w:t>:00</w:t>
            </w:r>
          </w:p>
        </w:tc>
        <w:tc>
          <w:tcPr>
            <w:tcW w:w="104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2</w:t>
            </w:r>
          </w:p>
        </w:tc>
        <w:tc>
          <w:tcPr>
            <w:tcW w:w="1105" w:type="dxa"/>
            <w:vAlign w:val="center"/>
          </w:tcPr>
          <w:p w:rsidR="00E274F6" w:rsidRDefault="00D004B7">
            <w:pPr>
              <w:jc w:val="center"/>
              <w:rPr>
                <w:rFonts w:ascii="Times New Roman" w:hAnsi="Times New Roman" w:cs="Times New Roman"/>
                <w:sz w:val="21"/>
                <w:szCs w:val="21"/>
              </w:rPr>
            </w:pPr>
            <w:r>
              <w:rPr>
                <w:rFonts w:ascii="Times New Roman" w:hint="eastAsia"/>
                <w:szCs w:val="24"/>
              </w:rPr>
              <w:t>101.8</w:t>
            </w:r>
          </w:p>
        </w:tc>
        <w:tc>
          <w:tcPr>
            <w:tcW w:w="1006"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3.0</w:t>
            </w:r>
          </w:p>
        </w:tc>
        <w:tc>
          <w:tcPr>
            <w:tcW w:w="957" w:type="dxa"/>
            <w:vAlign w:val="center"/>
          </w:tcPr>
          <w:p w:rsidR="00E274F6" w:rsidRDefault="00D004B7">
            <w:pPr>
              <w:tabs>
                <w:tab w:val="left" w:pos="9795"/>
              </w:tabs>
              <w:jc w:val="center"/>
              <w:rPr>
                <w:rFonts w:ascii="Times New Roman" w:hAnsi="Times New Roman" w:cs="Times New Roman"/>
                <w:sz w:val="21"/>
                <w:szCs w:val="21"/>
              </w:rPr>
            </w:pPr>
            <w:proofErr w:type="spellStart"/>
            <w:r>
              <w:rPr>
                <w:rFonts w:ascii="Times New Roman" w:hint="eastAsia"/>
                <w:szCs w:val="24"/>
              </w:rPr>
              <w:t>南风</w:t>
            </w:r>
            <w:proofErr w:type="spellEnd"/>
          </w:p>
        </w:tc>
        <w:tc>
          <w:tcPr>
            <w:tcW w:w="95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5</w:t>
            </w:r>
          </w:p>
        </w:tc>
        <w:tc>
          <w:tcPr>
            <w:tcW w:w="90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w:t>
            </w:r>
          </w:p>
        </w:tc>
      </w:tr>
      <w:tr w:rsidR="00E274F6">
        <w:trPr>
          <w:cantSplit/>
          <w:trHeight w:val="408"/>
          <w:jc w:val="center"/>
        </w:trPr>
        <w:tc>
          <w:tcPr>
            <w:tcW w:w="1164" w:type="dxa"/>
            <w:vMerge/>
            <w:vAlign w:val="center"/>
          </w:tcPr>
          <w:p w:rsidR="00E274F6" w:rsidRDefault="00E274F6">
            <w:pPr>
              <w:adjustRightInd w:val="0"/>
              <w:snapToGrid w:val="0"/>
              <w:spacing w:line="480" w:lineRule="exact"/>
              <w:jc w:val="center"/>
              <w:rPr>
                <w:rFonts w:ascii="Times New Roman" w:hAnsi="Times New Roman" w:cs="Times New Roman"/>
                <w:sz w:val="21"/>
                <w:szCs w:val="21"/>
              </w:rPr>
            </w:pP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hint="eastAsia"/>
                <w:szCs w:val="24"/>
              </w:rPr>
              <w:t>11:00</w:t>
            </w:r>
          </w:p>
        </w:tc>
        <w:tc>
          <w:tcPr>
            <w:tcW w:w="104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6</w:t>
            </w:r>
          </w:p>
        </w:tc>
        <w:tc>
          <w:tcPr>
            <w:tcW w:w="1105" w:type="dxa"/>
            <w:vAlign w:val="center"/>
          </w:tcPr>
          <w:p w:rsidR="00E274F6" w:rsidRDefault="00D004B7">
            <w:pPr>
              <w:jc w:val="center"/>
              <w:rPr>
                <w:rFonts w:ascii="Times New Roman" w:hAnsi="Times New Roman" w:cs="Times New Roman"/>
                <w:sz w:val="21"/>
                <w:szCs w:val="21"/>
              </w:rPr>
            </w:pPr>
            <w:r>
              <w:rPr>
                <w:rFonts w:ascii="Times New Roman" w:hint="eastAsia"/>
                <w:szCs w:val="24"/>
              </w:rPr>
              <w:t>101.6</w:t>
            </w:r>
          </w:p>
        </w:tc>
        <w:tc>
          <w:tcPr>
            <w:tcW w:w="1006"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3.1</w:t>
            </w:r>
          </w:p>
        </w:tc>
        <w:tc>
          <w:tcPr>
            <w:tcW w:w="957" w:type="dxa"/>
            <w:vAlign w:val="center"/>
          </w:tcPr>
          <w:p w:rsidR="00E274F6" w:rsidRDefault="00D004B7">
            <w:pPr>
              <w:jc w:val="center"/>
              <w:rPr>
                <w:rFonts w:ascii="Times New Roman" w:hAnsi="Times New Roman" w:cs="Times New Roman"/>
                <w:sz w:val="21"/>
                <w:szCs w:val="21"/>
              </w:rPr>
            </w:pPr>
            <w:proofErr w:type="spellStart"/>
            <w:r>
              <w:rPr>
                <w:rFonts w:ascii="Times New Roman" w:hint="eastAsia"/>
                <w:szCs w:val="24"/>
              </w:rPr>
              <w:t>南风</w:t>
            </w:r>
            <w:proofErr w:type="spellEnd"/>
          </w:p>
        </w:tc>
        <w:tc>
          <w:tcPr>
            <w:tcW w:w="95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6</w:t>
            </w:r>
          </w:p>
        </w:tc>
        <w:tc>
          <w:tcPr>
            <w:tcW w:w="90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w:t>
            </w:r>
          </w:p>
        </w:tc>
      </w:tr>
      <w:tr w:rsidR="00E274F6">
        <w:trPr>
          <w:cantSplit/>
          <w:trHeight w:val="408"/>
          <w:jc w:val="center"/>
        </w:trPr>
        <w:tc>
          <w:tcPr>
            <w:tcW w:w="1164" w:type="dxa"/>
            <w:vMerge/>
            <w:vAlign w:val="center"/>
          </w:tcPr>
          <w:p w:rsidR="00E274F6" w:rsidRDefault="00E274F6">
            <w:pPr>
              <w:adjustRightInd w:val="0"/>
              <w:snapToGrid w:val="0"/>
              <w:spacing w:line="480" w:lineRule="exact"/>
              <w:jc w:val="center"/>
              <w:rPr>
                <w:rFonts w:ascii="Times New Roman" w:hAnsi="Times New Roman" w:cs="Times New Roman"/>
                <w:sz w:val="21"/>
                <w:szCs w:val="21"/>
              </w:rPr>
            </w:pPr>
          </w:p>
        </w:tc>
        <w:tc>
          <w:tcPr>
            <w:tcW w:w="121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13:00</w:t>
            </w:r>
          </w:p>
        </w:tc>
        <w:tc>
          <w:tcPr>
            <w:tcW w:w="104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10</w:t>
            </w:r>
          </w:p>
        </w:tc>
        <w:tc>
          <w:tcPr>
            <w:tcW w:w="1105" w:type="dxa"/>
            <w:vAlign w:val="center"/>
          </w:tcPr>
          <w:p w:rsidR="00E274F6" w:rsidRDefault="00D004B7">
            <w:pPr>
              <w:jc w:val="center"/>
              <w:rPr>
                <w:rFonts w:ascii="Times New Roman" w:hAnsi="Times New Roman" w:cs="Times New Roman"/>
                <w:sz w:val="21"/>
                <w:szCs w:val="21"/>
              </w:rPr>
            </w:pPr>
            <w:r>
              <w:rPr>
                <w:rFonts w:ascii="Times New Roman" w:hint="eastAsia"/>
                <w:szCs w:val="24"/>
              </w:rPr>
              <w:t>101.5</w:t>
            </w:r>
          </w:p>
        </w:tc>
        <w:tc>
          <w:tcPr>
            <w:tcW w:w="1006"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3.1</w:t>
            </w:r>
          </w:p>
        </w:tc>
        <w:tc>
          <w:tcPr>
            <w:tcW w:w="957" w:type="dxa"/>
            <w:vAlign w:val="center"/>
          </w:tcPr>
          <w:p w:rsidR="00E274F6" w:rsidRDefault="00D004B7">
            <w:pPr>
              <w:jc w:val="center"/>
              <w:rPr>
                <w:rFonts w:ascii="Times New Roman" w:hAnsi="Times New Roman" w:cs="Times New Roman"/>
                <w:sz w:val="21"/>
                <w:szCs w:val="21"/>
              </w:rPr>
            </w:pPr>
            <w:proofErr w:type="spellStart"/>
            <w:r>
              <w:rPr>
                <w:rFonts w:ascii="Times New Roman" w:hint="eastAsia"/>
                <w:szCs w:val="24"/>
              </w:rPr>
              <w:t>南风</w:t>
            </w:r>
            <w:proofErr w:type="spellEnd"/>
          </w:p>
        </w:tc>
        <w:tc>
          <w:tcPr>
            <w:tcW w:w="95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6</w:t>
            </w:r>
          </w:p>
        </w:tc>
        <w:tc>
          <w:tcPr>
            <w:tcW w:w="90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4</w:t>
            </w:r>
          </w:p>
        </w:tc>
      </w:tr>
      <w:tr w:rsidR="00E274F6">
        <w:trPr>
          <w:cantSplit/>
          <w:trHeight w:val="436"/>
          <w:jc w:val="center"/>
        </w:trPr>
        <w:tc>
          <w:tcPr>
            <w:tcW w:w="1164" w:type="dxa"/>
            <w:vMerge/>
            <w:vAlign w:val="center"/>
          </w:tcPr>
          <w:p w:rsidR="00E274F6" w:rsidRDefault="00E274F6">
            <w:pPr>
              <w:adjustRightInd w:val="0"/>
              <w:snapToGrid w:val="0"/>
              <w:spacing w:line="480" w:lineRule="exact"/>
              <w:jc w:val="center"/>
              <w:rPr>
                <w:rFonts w:ascii="Times New Roman" w:hAnsi="Times New Roman" w:cs="Times New Roman"/>
                <w:sz w:val="21"/>
                <w:szCs w:val="21"/>
              </w:rPr>
            </w:pPr>
          </w:p>
        </w:tc>
        <w:tc>
          <w:tcPr>
            <w:tcW w:w="1219" w:type="dxa"/>
            <w:vAlign w:val="center"/>
          </w:tcPr>
          <w:p w:rsidR="00E274F6" w:rsidRDefault="00D004B7">
            <w:pPr>
              <w:adjustRightInd w:val="0"/>
              <w:snapToGrid w:val="0"/>
              <w:jc w:val="center"/>
              <w:rPr>
                <w:rFonts w:ascii="Times New Roman" w:hAnsi="Times New Roman" w:cs="Times New Roman"/>
                <w:sz w:val="21"/>
                <w:szCs w:val="21"/>
              </w:rPr>
            </w:pPr>
            <w:r>
              <w:rPr>
                <w:rFonts w:ascii="Times New Roman" w:hint="eastAsia"/>
                <w:szCs w:val="24"/>
              </w:rPr>
              <w:t>15</w:t>
            </w:r>
            <w:r>
              <w:rPr>
                <w:rFonts w:ascii="Times New Roman"/>
                <w:szCs w:val="24"/>
              </w:rPr>
              <w:t>:00</w:t>
            </w:r>
          </w:p>
        </w:tc>
        <w:tc>
          <w:tcPr>
            <w:tcW w:w="1049"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14</w:t>
            </w:r>
          </w:p>
        </w:tc>
        <w:tc>
          <w:tcPr>
            <w:tcW w:w="1105" w:type="dxa"/>
            <w:vAlign w:val="center"/>
          </w:tcPr>
          <w:p w:rsidR="00E274F6" w:rsidRDefault="00D004B7">
            <w:pPr>
              <w:jc w:val="center"/>
              <w:rPr>
                <w:rFonts w:ascii="Times New Roman" w:hAnsi="Times New Roman" w:cs="Times New Roman"/>
                <w:sz w:val="21"/>
                <w:szCs w:val="21"/>
              </w:rPr>
            </w:pPr>
            <w:r>
              <w:rPr>
                <w:rFonts w:ascii="Times New Roman" w:hint="eastAsia"/>
                <w:szCs w:val="24"/>
              </w:rPr>
              <w:t>101.3</w:t>
            </w:r>
          </w:p>
        </w:tc>
        <w:tc>
          <w:tcPr>
            <w:tcW w:w="1006"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3.2</w:t>
            </w:r>
          </w:p>
        </w:tc>
        <w:tc>
          <w:tcPr>
            <w:tcW w:w="957" w:type="dxa"/>
            <w:vAlign w:val="center"/>
          </w:tcPr>
          <w:p w:rsidR="00E274F6" w:rsidRDefault="00D004B7">
            <w:pPr>
              <w:jc w:val="center"/>
              <w:rPr>
                <w:rFonts w:ascii="Times New Roman" w:hAnsi="Times New Roman" w:cs="Times New Roman"/>
                <w:sz w:val="21"/>
                <w:szCs w:val="21"/>
              </w:rPr>
            </w:pPr>
            <w:proofErr w:type="spellStart"/>
            <w:r>
              <w:rPr>
                <w:rFonts w:ascii="Times New Roman" w:hint="eastAsia"/>
                <w:szCs w:val="24"/>
              </w:rPr>
              <w:t>南风</w:t>
            </w:r>
            <w:proofErr w:type="spellEnd"/>
          </w:p>
        </w:tc>
        <w:tc>
          <w:tcPr>
            <w:tcW w:w="95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7</w:t>
            </w:r>
          </w:p>
        </w:tc>
        <w:tc>
          <w:tcPr>
            <w:tcW w:w="905" w:type="dxa"/>
            <w:vAlign w:val="center"/>
          </w:tcPr>
          <w:p w:rsidR="00E274F6" w:rsidRDefault="00D004B7">
            <w:pPr>
              <w:tabs>
                <w:tab w:val="left" w:pos="9795"/>
              </w:tabs>
              <w:jc w:val="center"/>
              <w:rPr>
                <w:rFonts w:ascii="Times New Roman" w:hAnsi="Times New Roman" w:cs="Times New Roman"/>
                <w:sz w:val="21"/>
                <w:szCs w:val="21"/>
              </w:rPr>
            </w:pPr>
            <w:r>
              <w:rPr>
                <w:rFonts w:ascii="Times New Roman" w:hint="eastAsia"/>
                <w:szCs w:val="24"/>
              </w:rPr>
              <w:t>3</w:t>
            </w:r>
          </w:p>
        </w:tc>
      </w:tr>
    </w:tbl>
    <w:p w:rsidR="00E274F6" w:rsidRDefault="00D004B7">
      <w:pPr>
        <w:pStyle w:val="3"/>
      </w:pPr>
      <w:proofErr w:type="spellStart"/>
      <w:r>
        <w:t>厂界噪声监测</w:t>
      </w:r>
      <w:proofErr w:type="spellEnd"/>
    </w:p>
    <w:p w:rsidR="00E274F6" w:rsidRDefault="00D004B7">
      <w:p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hint="eastAsia"/>
          <w:sz w:val="24"/>
          <w:szCs w:val="24"/>
        </w:rPr>
        <w:t>噪声监测</w:t>
      </w:r>
      <w:proofErr w:type="spellEnd"/>
      <w:r>
        <w:rPr>
          <w:rFonts w:ascii="Times New Roman" w:hAnsi="Times New Roman" w:cs="Times New Roman" w:hint="eastAsia"/>
          <w:sz w:val="24"/>
          <w:szCs w:val="24"/>
          <w:lang w:eastAsia="zh-CN"/>
        </w:rPr>
        <w:t>点</w:t>
      </w:r>
      <w:r>
        <w:rPr>
          <w:rFonts w:ascii="Times New Roman" w:hAnsi="Times New Roman" w:cs="Times New Roman" w:hint="eastAsia"/>
          <w:sz w:val="24"/>
          <w:szCs w:val="24"/>
        </w:rPr>
        <w:t>见表</w:t>
      </w:r>
      <w:r>
        <w:rPr>
          <w:rFonts w:ascii="Times New Roman" w:hAnsi="Times New Roman" w:cs="Times New Roman" w:hint="eastAsia"/>
          <w:sz w:val="24"/>
          <w:szCs w:val="24"/>
          <w:lang w:eastAsia="zh-CN"/>
        </w:rPr>
        <w:t>7-4</w:t>
      </w:r>
      <w:r>
        <w:rPr>
          <w:rFonts w:ascii="Times New Roman" w:hAnsi="Times New Roman" w:cs="Times New Roman" w:hint="eastAsia"/>
          <w:sz w:val="24"/>
          <w:szCs w:val="24"/>
          <w:lang w:eastAsia="zh-CN"/>
        </w:rPr>
        <w:t>及图</w:t>
      </w:r>
      <w:r>
        <w:rPr>
          <w:rFonts w:ascii="Times New Roman" w:hAnsi="Times New Roman" w:cs="Times New Roman" w:hint="eastAsia"/>
          <w:sz w:val="24"/>
          <w:szCs w:val="24"/>
          <w:lang w:eastAsia="zh-CN"/>
        </w:rPr>
        <w:t>7-3</w:t>
      </w:r>
      <w:r>
        <w:rPr>
          <w:rFonts w:ascii="Times New Roman" w:hAnsi="Times New Roman" w:cs="Times New Roman" w:hint="eastAsia"/>
          <w:sz w:val="24"/>
          <w:szCs w:val="24"/>
        </w:rPr>
        <w:t>。监测方法按照《工业企业厂界噪声排放标准》（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）进行监测。</w:t>
      </w:r>
    </w:p>
    <w:p w:rsidR="00E274F6" w:rsidRDefault="00E274F6">
      <w:pPr>
        <w:ind w:firstLine="422"/>
        <w:jc w:val="center"/>
        <w:rPr>
          <w:b/>
          <w:bCs/>
          <w:color w:val="000000"/>
          <w:sz w:val="21"/>
          <w:szCs w:val="21"/>
        </w:rPr>
      </w:pPr>
    </w:p>
    <w:p w:rsidR="00E274F6" w:rsidRDefault="00D004B7">
      <w:pPr>
        <w:ind w:firstLine="422"/>
        <w:jc w:val="center"/>
        <w:rPr>
          <w:b/>
          <w:bCs/>
          <w:color w:val="000000"/>
          <w:sz w:val="21"/>
          <w:szCs w:val="21"/>
        </w:rPr>
      </w:pPr>
      <w:r>
        <w:rPr>
          <w:rFonts w:hint="eastAsia"/>
          <w:b/>
          <w:bCs/>
          <w:color w:val="000000"/>
          <w:sz w:val="21"/>
          <w:szCs w:val="21"/>
        </w:rPr>
        <w:t>表</w:t>
      </w:r>
      <w:r>
        <w:rPr>
          <w:rFonts w:hint="eastAsia"/>
          <w:b/>
          <w:bCs/>
          <w:color w:val="000000"/>
          <w:sz w:val="21"/>
          <w:szCs w:val="21"/>
          <w:lang w:eastAsia="zh-CN"/>
        </w:rPr>
        <w:t>7-4</w:t>
      </w:r>
      <w:r>
        <w:rPr>
          <w:rFonts w:hint="eastAsia"/>
          <w:b/>
          <w:bCs/>
          <w:color w:val="000000"/>
          <w:sz w:val="21"/>
          <w:szCs w:val="21"/>
        </w:rPr>
        <w:t>-1噪声监测布点</w:t>
      </w:r>
    </w:p>
    <w:tbl>
      <w:tblPr>
        <w:tblW w:w="82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4A0"/>
      </w:tblPr>
      <w:tblGrid>
        <w:gridCol w:w="886"/>
        <w:gridCol w:w="648"/>
        <w:gridCol w:w="936"/>
        <w:gridCol w:w="1931"/>
        <w:gridCol w:w="2043"/>
        <w:gridCol w:w="1776"/>
      </w:tblGrid>
      <w:tr w:rsidR="00E274F6">
        <w:trPr>
          <w:trHeight w:val="774"/>
        </w:trPr>
        <w:tc>
          <w:tcPr>
            <w:tcW w:w="886"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lastRenderedPageBreak/>
              <w:t>监测点编号</w:t>
            </w:r>
            <w:proofErr w:type="spellEnd"/>
          </w:p>
        </w:tc>
        <w:tc>
          <w:tcPr>
            <w:tcW w:w="1584" w:type="dxa"/>
            <w:gridSpan w:val="2"/>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监测点名称</w:t>
            </w:r>
            <w:proofErr w:type="spellEnd"/>
          </w:p>
        </w:tc>
        <w:tc>
          <w:tcPr>
            <w:tcW w:w="1931"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监测布设位置</w:t>
            </w:r>
            <w:proofErr w:type="spellEnd"/>
          </w:p>
        </w:tc>
        <w:tc>
          <w:tcPr>
            <w:tcW w:w="2043"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监测点布设意义</w:t>
            </w:r>
            <w:proofErr w:type="spellEnd"/>
          </w:p>
        </w:tc>
        <w:tc>
          <w:tcPr>
            <w:tcW w:w="1776" w:type="dxa"/>
          </w:tcPr>
          <w:p w:rsidR="00E274F6" w:rsidRDefault="00D004B7">
            <w:pPr>
              <w:spacing w:line="360" w:lineRule="exact"/>
              <w:jc w:val="center"/>
              <w:rPr>
                <w:color w:val="000000"/>
                <w:sz w:val="21"/>
                <w:szCs w:val="21"/>
              </w:rPr>
            </w:pPr>
            <w:proofErr w:type="spellStart"/>
            <w:r>
              <w:rPr>
                <w:rFonts w:hint="eastAsia"/>
                <w:color w:val="000000"/>
                <w:sz w:val="21"/>
                <w:szCs w:val="21"/>
              </w:rPr>
              <w:t>备注</w:t>
            </w:r>
            <w:proofErr w:type="spellEnd"/>
          </w:p>
        </w:tc>
      </w:tr>
      <w:tr w:rsidR="00E274F6">
        <w:trPr>
          <w:trHeight w:val="744"/>
        </w:trPr>
        <w:tc>
          <w:tcPr>
            <w:tcW w:w="886" w:type="dxa"/>
            <w:vAlign w:val="center"/>
          </w:tcPr>
          <w:p w:rsidR="00E274F6" w:rsidRDefault="00D004B7">
            <w:pPr>
              <w:spacing w:line="360" w:lineRule="exact"/>
              <w:jc w:val="center"/>
              <w:rPr>
                <w:color w:val="000000"/>
                <w:sz w:val="21"/>
                <w:szCs w:val="21"/>
              </w:rPr>
            </w:pPr>
            <w:r>
              <w:rPr>
                <w:rFonts w:hint="eastAsia"/>
                <w:color w:val="000000"/>
                <w:sz w:val="21"/>
                <w:szCs w:val="21"/>
              </w:rPr>
              <w:t>1#</w:t>
            </w:r>
          </w:p>
        </w:tc>
        <w:tc>
          <w:tcPr>
            <w:tcW w:w="648" w:type="dxa"/>
            <w:vMerge w:val="restart"/>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项目</w:t>
            </w:r>
            <w:proofErr w:type="spellEnd"/>
          </w:p>
          <w:p w:rsidR="00E274F6" w:rsidRDefault="00D004B7">
            <w:pPr>
              <w:spacing w:line="360" w:lineRule="exact"/>
              <w:jc w:val="center"/>
              <w:rPr>
                <w:color w:val="000000"/>
                <w:sz w:val="21"/>
                <w:szCs w:val="21"/>
              </w:rPr>
            </w:pPr>
            <w:proofErr w:type="spellStart"/>
            <w:r>
              <w:rPr>
                <w:rFonts w:hint="eastAsia"/>
                <w:color w:val="000000"/>
                <w:sz w:val="21"/>
                <w:szCs w:val="21"/>
              </w:rPr>
              <w:t>厂址</w:t>
            </w:r>
            <w:proofErr w:type="spellEnd"/>
          </w:p>
        </w:tc>
        <w:tc>
          <w:tcPr>
            <w:tcW w:w="936"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东厂界</w:t>
            </w:r>
            <w:proofErr w:type="spellEnd"/>
          </w:p>
        </w:tc>
        <w:tc>
          <w:tcPr>
            <w:tcW w:w="1931" w:type="dxa"/>
            <w:vAlign w:val="center"/>
          </w:tcPr>
          <w:p w:rsidR="00E274F6" w:rsidRDefault="00D004B7">
            <w:pPr>
              <w:spacing w:line="360" w:lineRule="exact"/>
              <w:jc w:val="center"/>
              <w:rPr>
                <w:color w:val="000000"/>
                <w:sz w:val="21"/>
                <w:szCs w:val="21"/>
              </w:rPr>
            </w:pPr>
            <w:r>
              <w:rPr>
                <w:rFonts w:hint="eastAsia"/>
                <w:color w:val="000000"/>
                <w:sz w:val="21"/>
                <w:szCs w:val="21"/>
              </w:rPr>
              <w:t>东厂界外1m</w:t>
            </w:r>
          </w:p>
        </w:tc>
        <w:tc>
          <w:tcPr>
            <w:tcW w:w="2043"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了解东厂界环境噪声现状</w:t>
            </w:r>
            <w:proofErr w:type="spellEnd"/>
          </w:p>
        </w:tc>
        <w:tc>
          <w:tcPr>
            <w:tcW w:w="1776" w:type="dxa"/>
            <w:vMerge w:val="restart"/>
          </w:tcPr>
          <w:p w:rsidR="00E274F6" w:rsidRDefault="00E274F6">
            <w:pPr>
              <w:adjustRightInd w:val="0"/>
              <w:snapToGrid w:val="0"/>
              <w:jc w:val="center"/>
              <w:rPr>
                <w:sz w:val="21"/>
                <w:szCs w:val="21"/>
              </w:rPr>
            </w:pPr>
          </w:p>
          <w:p w:rsidR="00E274F6" w:rsidRDefault="00E274F6">
            <w:pPr>
              <w:adjustRightInd w:val="0"/>
              <w:snapToGrid w:val="0"/>
              <w:jc w:val="center"/>
              <w:rPr>
                <w:sz w:val="21"/>
                <w:szCs w:val="21"/>
              </w:rPr>
            </w:pPr>
          </w:p>
          <w:p w:rsidR="00E274F6" w:rsidRDefault="00D004B7">
            <w:pPr>
              <w:adjustRightInd w:val="0"/>
              <w:snapToGrid w:val="0"/>
              <w:jc w:val="center"/>
              <w:rPr>
                <w:sz w:val="21"/>
                <w:szCs w:val="21"/>
              </w:rPr>
            </w:pPr>
            <w:proofErr w:type="spellStart"/>
            <w:r>
              <w:rPr>
                <w:rFonts w:hint="eastAsia"/>
                <w:sz w:val="21"/>
                <w:szCs w:val="21"/>
              </w:rPr>
              <w:t>紧邻企业时监测点布在两厂厂界</w:t>
            </w:r>
            <w:proofErr w:type="spellEnd"/>
          </w:p>
        </w:tc>
      </w:tr>
      <w:tr w:rsidR="00E274F6">
        <w:trPr>
          <w:trHeight w:val="744"/>
        </w:trPr>
        <w:tc>
          <w:tcPr>
            <w:tcW w:w="886" w:type="dxa"/>
            <w:vAlign w:val="center"/>
          </w:tcPr>
          <w:p w:rsidR="00E274F6" w:rsidRDefault="00D004B7">
            <w:pPr>
              <w:spacing w:line="360" w:lineRule="exact"/>
              <w:jc w:val="center"/>
              <w:rPr>
                <w:color w:val="000000"/>
                <w:sz w:val="21"/>
                <w:szCs w:val="21"/>
              </w:rPr>
            </w:pPr>
            <w:r>
              <w:rPr>
                <w:rFonts w:hint="eastAsia"/>
                <w:color w:val="000000"/>
                <w:sz w:val="21"/>
                <w:szCs w:val="21"/>
              </w:rPr>
              <w:t>2#</w:t>
            </w:r>
          </w:p>
        </w:tc>
        <w:tc>
          <w:tcPr>
            <w:tcW w:w="648" w:type="dxa"/>
            <w:vMerge/>
            <w:vAlign w:val="center"/>
          </w:tcPr>
          <w:p w:rsidR="00E274F6" w:rsidRDefault="00E274F6">
            <w:pPr>
              <w:spacing w:line="360" w:lineRule="exact"/>
              <w:jc w:val="center"/>
              <w:rPr>
                <w:color w:val="000000"/>
                <w:sz w:val="21"/>
                <w:szCs w:val="21"/>
              </w:rPr>
            </w:pPr>
          </w:p>
        </w:tc>
        <w:tc>
          <w:tcPr>
            <w:tcW w:w="936"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南厂界</w:t>
            </w:r>
            <w:proofErr w:type="spellEnd"/>
          </w:p>
        </w:tc>
        <w:tc>
          <w:tcPr>
            <w:tcW w:w="1931" w:type="dxa"/>
            <w:vAlign w:val="center"/>
          </w:tcPr>
          <w:p w:rsidR="00E274F6" w:rsidRDefault="00D004B7">
            <w:pPr>
              <w:spacing w:line="360" w:lineRule="exact"/>
              <w:jc w:val="center"/>
              <w:rPr>
                <w:color w:val="000000"/>
                <w:sz w:val="21"/>
                <w:szCs w:val="21"/>
              </w:rPr>
            </w:pPr>
            <w:r>
              <w:rPr>
                <w:rFonts w:hint="eastAsia"/>
                <w:color w:val="000000"/>
                <w:sz w:val="21"/>
                <w:szCs w:val="21"/>
              </w:rPr>
              <w:t>南厂界外1m</w:t>
            </w:r>
          </w:p>
        </w:tc>
        <w:tc>
          <w:tcPr>
            <w:tcW w:w="2043"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了解南厂界环境噪声现状</w:t>
            </w:r>
            <w:proofErr w:type="spellEnd"/>
          </w:p>
        </w:tc>
        <w:tc>
          <w:tcPr>
            <w:tcW w:w="1776" w:type="dxa"/>
            <w:vMerge/>
          </w:tcPr>
          <w:p w:rsidR="00E274F6" w:rsidRDefault="00E274F6">
            <w:pPr>
              <w:spacing w:line="360" w:lineRule="exact"/>
              <w:jc w:val="center"/>
              <w:rPr>
                <w:color w:val="000000"/>
                <w:sz w:val="21"/>
                <w:szCs w:val="21"/>
              </w:rPr>
            </w:pPr>
          </w:p>
        </w:tc>
      </w:tr>
      <w:tr w:rsidR="00E274F6">
        <w:trPr>
          <w:trHeight w:val="744"/>
        </w:trPr>
        <w:tc>
          <w:tcPr>
            <w:tcW w:w="886" w:type="dxa"/>
            <w:vAlign w:val="center"/>
          </w:tcPr>
          <w:p w:rsidR="00E274F6" w:rsidRDefault="00D004B7">
            <w:pPr>
              <w:spacing w:line="360" w:lineRule="exact"/>
              <w:jc w:val="center"/>
              <w:rPr>
                <w:color w:val="000000"/>
                <w:sz w:val="21"/>
                <w:szCs w:val="21"/>
              </w:rPr>
            </w:pPr>
            <w:r>
              <w:rPr>
                <w:rFonts w:hint="eastAsia"/>
                <w:color w:val="000000"/>
                <w:sz w:val="21"/>
                <w:szCs w:val="21"/>
              </w:rPr>
              <w:t>3#</w:t>
            </w:r>
          </w:p>
        </w:tc>
        <w:tc>
          <w:tcPr>
            <w:tcW w:w="648" w:type="dxa"/>
            <w:vMerge/>
            <w:vAlign w:val="center"/>
          </w:tcPr>
          <w:p w:rsidR="00E274F6" w:rsidRDefault="00E274F6">
            <w:pPr>
              <w:spacing w:line="360" w:lineRule="exact"/>
              <w:jc w:val="center"/>
              <w:rPr>
                <w:color w:val="000000"/>
                <w:sz w:val="21"/>
                <w:szCs w:val="21"/>
              </w:rPr>
            </w:pPr>
          </w:p>
        </w:tc>
        <w:tc>
          <w:tcPr>
            <w:tcW w:w="936"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西厂界</w:t>
            </w:r>
            <w:proofErr w:type="spellEnd"/>
          </w:p>
        </w:tc>
        <w:tc>
          <w:tcPr>
            <w:tcW w:w="1931" w:type="dxa"/>
            <w:vAlign w:val="center"/>
          </w:tcPr>
          <w:p w:rsidR="00E274F6" w:rsidRDefault="00D004B7">
            <w:pPr>
              <w:spacing w:line="360" w:lineRule="exact"/>
              <w:jc w:val="center"/>
              <w:rPr>
                <w:color w:val="000000"/>
                <w:sz w:val="21"/>
                <w:szCs w:val="21"/>
              </w:rPr>
            </w:pPr>
            <w:r>
              <w:rPr>
                <w:rFonts w:hint="eastAsia"/>
                <w:color w:val="000000"/>
                <w:sz w:val="21"/>
                <w:szCs w:val="21"/>
              </w:rPr>
              <w:t>西厂界外1m</w:t>
            </w:r>
          </w:p>
        </w:tc>
        <w:tc>
          <w:tcPr>
            <w:tcW w:w="2043"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了解西厂界环境噪声现状</w:t>
            </w:r>
            <w:proofErr w:type="spellEnd"/>
          </w:p>
        </w:tc>
        <w:tc>
          <w:tcPr>
            <w:tcW w:w="1776" w:type="dxa"/>
            <w:vMerge/>
          </w:tcPr>
          <w:p w:rsidR="00E274F6" w:rsidRDefault="00E274F6">
            <w:pPr>
              <w:spacing w:line="360" w:lineRule="exact"/>
              <w:jc w:val="center"/>
              <w:rPr>
                <w:color w:val="000000"/>
                <w:sz w:val="21"/>
                <w:szCs w:val="21"/>
              </w:rPr>
            </w:pPr>
          </w:p>
        </w:tc>
      </w:tr>
      <w:tr w:rsidR="00E274F6">
        <w:trPr>
          <w:trHeight w:val="794"/>
        </w:trPr>
        <w:tc>
          <w:tcPr>
            <w:tcW w:w="886" w:type="dxa"/>
            <w:vAlign w:val="center"/>
          </w:tcPr>
          <w:p w:rsidR="00E274F6" w:rsidRDefault="00D004B7">
            <w:pPr>
              <w:spacing w:line="360" w:lineRule="exact"/>
              <w:jc w:val="center"/>
              <w:rPr>
                <w:color w:val="000000"/>
                <w:sz w:val="21"/>
                <w:szCs w:val="21"/>
              </w:rPr>
            </w:pPr>
            <w:r>
              <w:rPr>
                <w:rFonts w:hint="eastAsia"/>
                <w:color w:val="000000"/>
                <w:sz w:val="21"/>
                <w:szCs w:val="21"/>
              </w:rPr>
              <w:t>4#</w:t>
            </w:r>
          </w:p>
        </w:tc>
        <w:tc>
          <w:tcPr>
            <w:tcW w:w="648" w:type="dxa"/>
            <w:vMerge/>
            <w:vAlign w:val="center"/>
          </w:tcPr>
          <w:p w:rsidR="00E274F6" w:rsidRDefault="00E274F6">
            <w:pPr>
              <w:spacing w:line="360" w:lineRule="exact"/>
              <w:jc w:val="center"/>
              <w:rPr>
                <w:color w:val="000000"/>
                <w:sz w:val="21"/>
                <w:szCs w:val="21"/>
              </w:rPr>
            </w:pPr>
          </w:p>
        </w:tc>
        <w:tc>
          <w:tcPr>
            <w:tcW w:w="936"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北厂界</w:t>
            </w:r>
            <w:proofErr w:type="spellEnd"/>
          </w:p>
        </w:tc>
        <w:tc>
          <w:tcPr>
            <w:tcW w:w="1931" w:type="dxa"/>
            <w:vAlign w:val="center"/>
          </w:tcPr>
          <w:p w:rsidR="00E274F6" w:rsidRDefault="00D004B7">
            <w:pPr>
              <w:spacing w:line="360" w:lineRule="exact"/>
              <w:jc w:val="center"/>
              <w:rPr>
                <w:color w:val="000000"/>
                <w:sz w:val="21"/>
                <w:szCs w:val="21"/>
              </w:rPr>
            </w:pPr>
            <w:r>
              <w:rPr>
                <w:rFonts w:hint="eastAsia"/>
                <w:color w:val="000000"/>
                <w:sz w:val="21"/>
                <w:szCs w:val="21"/>
              </w:rPr>
              <w:t>北厂界外1m</w:t>
            </w:r>
          </w:p>
        </w:tc>
        <w:tc>
          <w:tcPr>
            <w:tcW w:w="2043" w:type="dxa"/>
            <w:vAlign w:val="center"/>
          </w:tcPr>
          <w:p w:rsidR="00E274F6" w:rsidRDefault="00D004B7">
            <w:pPr>
              <w:spacing w:line="360" w:lineRule="exact"/>
              <w:jc w:val="center"/>
              <w:rPr>
                <w:color w:val="000000"/>
                <w:sz w:val="21"/>
                <w:szCs w:val="21"/>
              </w:rPr>
            </w:pPr>
            <w:proofErr w:type="spellStart"/>
            <w:r>
              <w:rPr>
                <w:rFonts w:hint="eastAsia"/>
                <w:color w:val="000000"/>
                <w:sz w:val="21"/>
                <w:szCs w:val="21"/>
              </w:rPr>
              <w:t>了解北厂界环境噪声现状</w:t>
            </w:r>
            <w:proofErr w:type="spellEnd"/>
          </w:p>
        </w:tc>
        <w:tc>
          <w:tcPr>
            <w:tcW w:w="1776" w:type="dxa"/>
            <w:vMerge/>
          </w:tcPr>
          <w:p w:rsidR="00E274F6" w:rsidRDefault="00E274F6">
            <w:pPr>
              <w:spacing w:line="360" w:lineRule="exact"/>
              <w:jc w:val="center"/>
              <w:rPr>
                <w:color w:val="000000"/>
                <w:sz w:val="21"/>
                <w:szCs w:val="21"/>
              </w:rPr>
            </w:pPr>
          </w:p>
        </w:tc>
      </w:tr>
    </w:tbl>
    <w:p w:rsidR="00E274F6" w:rsidRDefault="00D004B7" w:rsidP="00864380">
      <w:pPr>
        <w:pStyle w:val="20"/>
        <w:ind w:left="440" w:firstLine="560"/>
        <w:rPr>
          <w:lang w:eastAsia="zh-CN"/>
        </w:rPr>
      </w:pPr>
      <w:r>
        <w:rPr>
          <w:rFonts w:hint="eastAsia"/>
          <w:noProof/>
          <w:lang w:eastAsia="zh-CN"/>
        </w:rPr>
        <w:drawing>
          <wp:inline distT="0" distB="0" distL="114300" distR="114300">
            <wp:extent cx="2972435" cy="2943860"/>
            <wp:effectExtent l="0" t="0" r="18415" b="8890"/>
            <wp:docPr id="27" name="图片 27" descr="1522104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22104545(1)"/>
                    <pic:cNvPicPr>
                      <a:picLocks noChangeAspect="1"/>
                    </pic:cNvPicPr>
                  </pic:nvPicPr>
                  <pic:blipFill>
                    <a:blip r:embed="rId33" cstate="print"/>
                    <a:stretch>
                      <a:fillRect/>
                    </a:stretch>
                  </pic:blipFill>
                  <pic:spPr>
                    <a:xfrm>
                      <a:off x="0" y="0"/>
                      <a:ext cx="2972435" cy="2943860"/>
                    </a:xfrm>
                    <a:prstGeom prst="rect">
                      <a:avLst/>
                    </a:prstGeom>
                  </pic:spPr>
                </pic:pic>
              </a:graphicData>
            </a:graphic>
          </wp:inline>
        </w:drawing>
      </w:r>
    </w:p>
    <w:p w:rsidR="00E274F6" w:rsidRDefault="00D004B7">
      <w:pPr>
        <w:rPr>
          <w:b/>
          <w:bCs/>
          <w:lang w:eastAsia="zh-CN"/>
        </w:rPr>
      </w:pPr>
      <w:r>
        <w:rPr>
          <w:rFonts w:eastAsia="仿宋_GB2312" w:hint="eastAsia"/>
          <w:lang w:eastAsia="zh-CN"/>
        </w:rPr>
        <w:t xml:space="preserve">              </w:t>
      </w:r>
      <w:r>
        <w:rPr>
          <w:rFonts w:eastAsia="仿宋_GB2312" w:hint="eastAsia"/>
          <w:b/>
          <w:bCs/>
          <w:lang w:eastAsia="zh-CN"/>
        </w:rPr>
        <w:t>图</w:t>
      </w:r>
      <w:r>
        <w:rPr>
          <w:rFonts w:eastAsia="仿宋_GB2312" w:hint="eastAsia"/>
          <w:b/>
          <w:bCs/>
          <w:lang w:eastAsia="zh-CN"/>
        </w:rPr>
        <w:t xml:space="preserve">7-3 </w:t>
      </w:r>
      <w:r>
        <w:rPr>
          <w:rFonts w:eastAsia="仿宋_GB2312" w:hint="eastAsia"/>
          <w:b/>
          <w:bCs/>
          <w:lang w:eastAsia="zh-CN"/>
        </w:rPr>
        <w:t>噪声监测布点分布图</w:t>
      </w:r>
    </w:p>
    <w:p w:rsidR="00E274F6" w:rsidRDefault="00D004B7">
      <w:pPr>
        <w:pStyle w:val="1"/>
      </w:pPr>
      <w:proofErr w:type="spellStart"/>
      <w:r>
        <w:t>质量保证及质量控制</w:t>
      </w:r>
      <w:proofErr w:type="spellEnd"/>
    </w:p>
    <w:p w:rsidR="00E274F6" w:rsidRDefault="00D004B7">
      <w:pPr>
        <w:pStyle w:val="2"/>
      </w:pPr>
      <w:proofErr w:type="spellStart"/>
      <w:r>
        <w:t>监测分析方法</w:t>
      </w:r>
      <w:proofErr w:type="spellEnd"/>
    </w:p>
    <w:p w:rsidR="00E274F6" w:rsidRDefault="00D004B7">
      <w:pPr>
        <w:spacing w:line="520" w:lineRule="exact"/>
        <w:ind w:firstLineChars="200" w:firstLine="480"/>
        <w:rPr>
          <w:sz w:val="24"/>
        </w:rPr>
      </w:pPr>
      <w:r>
        <w:rPr>
          <w:sz w:val="24"/>
        </w:rPr>
        <w:t>监测分析方法采用国家标准或行业标准分析方法，具体见表</w:t>
      </w:r>
      <w:r>
        <w:rPr>
          <w:rFonts w:hint="eastAsia"/>
          <w:sz w:val="24"/>
          <w:lang w:eastAsia="zh-CN"/>
        </w:rPr>
        <w:t>8-1</w:t>
      </w:r>
      <w:r>
        <w:rPr>
          <w:sz w:val="24"/>
        </w:rPr>
        <w:t>。</w:t>
      </w:r>
    </w:p>
    <w:p w:rsidR="00E274F6" w:rsidRDefault="00E274F6" w:rsidP="00864380">
      <w:pPr>
        <w:pStyle w:val="20"/>
        <w:ind w:left="440" w:firstLine="480"/>
        <w:rPr>
          <w:sz w:val="24"/>
        </w:rPr>
        <w:sectPr w:rsidR="00E274F6">
          <w:pgSz w:w="11906" w:h="16838"/>
          <w:pgMar w:top="1440" w:right="1800" w:bottom="1440" w:left="1800" w:header="851" w:footer="992" w:gutter="0"/>
          <w:cols w:space="425"/>
          <w:docGrid w:type="lines" w:linePitch="312"/>
        </w:sectPr>
      </w:pPr>
    </w:p>
    <w:p w:rsidR="00E274F6" w:rsidRDefault="00E274F6"/>
    <w:p w:rsidR="00E274F6" w:rsidRDefault="00D004B7" w:rsidP="00864380">
      <w:pPr>
        <w:pStyle w:val="20"/>
        <w:ind w:left="440" w:firstLineChars="2300" w:firstLine="4849"/>
        <w:rPr>
          <w:b/>
          <w:bCs/>
          <w:sz w:val="21"/>
          <w:szCs w:val="21"/>
          <w:lang w:eastAsia="zh-CN"/>
        </w:rPr>
      </w:pPr>
      <w:r>
        <w:rPr>
          <w:rFonts w:hint="eastAsia"/>
          <w:b/>
          <w:bCs/>
          <w:sz w:val="21"/>
          <w:szCs w:val="21"/>
          <w:lang w:eastAsia="zh-CN"/>
        </w:rPr>
        <w:t>表</w:t>
      </w:r>
      <w:r>
        <w:rPr>
          <w:rFonts w:hint="eastAsia"/>
          <w:b/>
          <w:bCs/>
          <w:sz w:val="21"/>
          <w:szCs w:val="21"/>
          <w:lang w:eastAsia="zh-CN"/>
        </w:rPr>
        <w:t xml:space="preserve">8-1  </w:t>
      </w:r>
      <w:r>
        <w:rPr>
          <w:rFonts w:hint="eastAsia"/>
          <w:b/>
          <w:bCs/>
          <w:sz w:val="21"/>
          <w:szCs w:val="21"/>
          <w:lang w:eastAsia="zh-CN"/>
        </w:rPr>
        <w:t>项目</w:t>
      </w:r>
      <w:proofErr w:type="spellStart"/>
      <w:r>
        <w:rPr>
          <w:rFonts w:hint="eastAsia"/>
          <w:b/>
          <w:bCs/>
          <w:sz w:val="21"/>
          <w:szCs w:val="21"/>
        </w:rPr>
        <w:t>方法依据一览表</w:t>
      </w:r>
      <w:proofErr w:type="spellEnd"/>
    </w:p>
    <w:tbl>
      <w:tblPr>
        <w:tblW w:w="1381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696"/>
        <w:gridCol w:w="2092"/>
        <w:gridCol w:w="2264"/>
        <w:gridCol w:w="3488"/>
        <w:gridCol w:w="2373"/>
        <w:gridCol w:w="1897"/>
      </w:tblGrid>
      <w:tr w:rsidR="00E274F6">
        <w:trPr>
          <w:trHeight w:val="567"/>
          <w:jc w:val="center"/>
        </w:trPr>
        <w:tc>
          <w:tcPr>
            <w:tcW w:w="1696" w:type="dxa"/>
            <w:vAlign w:val="center"/>
          </w:tcPr>
          <w:p w:rsidR="00E274F6" w:rsidRDefault="00D004B7">
            <w:pPr>
              <w:tabs>
                <w:tab w:val="left" w:pos="9795"/>
              </w:tabs>
              <w:jc w:val="center"/>
              <w:rPr>
                <w:rFonts w:ascii="Times New Roman"/>
                <w:szCs w:val="24"/>
              </w:rPr>
            </w:pPr>
            <w:proofErr w:type="spellStart"/>
            <w:r>
              <w:rPr>
                <w:rFonts w:ascii="Times New Roman"/>
                <w:szCs w:val="24"/>
              </w:rPr>
              <w:t>检测类别</w:t>
            </w:r>
            <w:proofErr w:type="spellEnd"/>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szCs w:val="24"/>
              </w:rPr>
              <w:t>检测项目</w:t>
            </w:r>
            <w:proofErr w:type="spellEnd"/>
          </w:p>
        </w:tc>
        <w:tc>
          <w:tcPr>
            <w:tcW w:w="2264" w:type="dxa"/>
            <w:vAlign w:val="center"/>
          </w:tcPr>
          <w:p w:rsidR="00E274F6" w:rsidRDefault="00D004B7">
            <w:pPr>
              <w:tabs>
                <w:tab w:val="left" w:pos="9795"/>
              </w:tabs>
              <w:jc w:val="center"/>
              <w:rPr>
                <w:rFonts w:ascii="Times New Roman"/>
                <w:szCs w:val="24"/>
              </w:rPr>
            </w:pPr>
            <w:proofErr w:type="spellStart"/>
            <w:r>
              <w:rPr>
                <w:rFonts w:ascii="Times New Roman"/>
                <w:szCs w:val="24"/>
              </w:rPr>
              <w:t>检测依据</w:t>
            </w:r>
            <w:proofErr w:type="spellEnd"/>
          </w:p>
        </w:tc>
        <w:tc>
          <w:tcPr>
            <w:tcW w:w="3488" w:type="dxa"/>
            <w:vAlign w:val="center"/>
          </w:tcPr>
          <w:p w:rsidR="00E274F6" w:rsidRDefault="00D004B7">
            <w:pPr>
              <w:tabs>
                <w:tab w:val="left" w:pos="9795"/>
              </w:tabs>
              <w:jc w:val="center"/>
              <w:rPr>
                <w:rFonts w:ascii="Times New Roman"/>
                <w:szCs w:val="24"/>
              </w:rPr>
            </w:pPr>
            <w:proofErr w:type="spellStart"/>
            <w:r>
              <w:rPr>
                <w:rFonts w:ascii="Times New Roman"/>
                <w:szCs w:val="24"/>
              </w:rPr>
              <w:t>检测方法</w:t>
            </w:r>
            <w:proofErr w:type="spellEnd"/>
          </w:p>
        </w:tc>
        <w:tc>
          <w:tcPr>
            <w:tcW w:w="2373" w:type="dxa"/>
            <w:vAlign w:val="center"/>
          </w:tcPr>
          <w:p w:rsidR="00E274F6" w:rsidRDefault="00D004B7">
            <w:pPr>
              <w:tabs>
                <w:tab w:val="left" w:pos="9795"/>
              </w:tabs>
              <w:jc w:val="center"/>
              <w:rPr>
                <w:rFonts w:ascii="Times New Roman"/>
                <w:szCs w:val="24"/>
              </w:rPr>
            </w:pPr>
            <w:proofErr w:type="spellStart"/>
            <w:r>
              <w:rPr>
                <w:rFonts w:ascii="Times New Roman"/>
                <w:szCs w:val="24"/>
              </w:rPr>
              <w:t>检出限</w:t>
            </w:r>
            <w:proofErr w:type="spellEnd"/>
          </w:p>
        </w:tc>
        <w:tc>
          <w:tcPr>
            <w:tcW w:w="1897" w:type="dxa"/>
            <w:vAlign w:val="center"/>
          </w:tcPr>
          <w:p w:rsidR="00E274F6" w:rsidRDefault="00D004B7">
            <w:pPr>
              <w:tabs>
                <w:tab w:val="left" w:pos="9795"/>
              </w:tabs>
              <w:jc w:val="center"/>
              <w:rPr>
                <w:rFonts w:ascii="Times New Roman"/>
                <w:szCs w:val="24"/>
              </w:rPr>
            </w:pPr>
            <w:proofErr w:type="spellStart"/>
            <w:r>
              <w:rPr>
                <w:rFonts w:ascii="Times New Roman"/>
                <w:szCs w:val="24"/>
              </w:rPr>
              <w:t>质控依据</w:t>
            </w:r>
            <w:proofErr w:type="spellEnd"/>
          </w:p>
        </w:tc>
      </w:tr>
      <w:tr w:rsidR="00E274F6">
        <w:trPr>
          <w:trHeight w:val="567"/>
          <w:jc w:val="center"/>
        </w:trPr>
        <w:tc>
          <w:tcPr>
            <w:tcW w:w="1696" w:type="dxa"/>
            <w:vMerge w:val="restart"/>
            <w:vAlign w:val="center"/>
          </w:tcPr>
          <w:p w:rsidR="00E274F6" w:rsidRDefault="00D004B7">
            <w:pPr>
              <w:tabs>
                <w:tab w:val="left" w:pos="9795"/>
              </w:tabs>
              <w:jc w:val="center"/>
              <w:rPr>
                <w:rFonts w:ascii="Times New Roman"/>
                <w:szCs w:val="24"/>
              </w:rPr>
            </w:pPr>
            <w:proofErr w:type="spellStart"/>
            <w:r>
              <w:rPr>
                <w:rFonts w:ascii="Times New Roman"/>
                <w:szCs w:val="24"/>
              </w:rPr>
              <w:t>有组织废气</w:t>
            </w:r>
            <w:proofErr w:type="spellEnd"/>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颗粒物</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DB37/T 2537-2014</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重量法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1.0mg/m</w:t>
            </w:r>
            <w:r>
              <w:rPr>
                <w:rFonts w:ascii="Times New Roman" w:eastAsiaTheme="minorEastAsia"/>
                <w:szCs w:val="24"/>
                <w:vertAlign w:val="superscript"/>
              </w:rPr>
              <w:t>3</w:t>
            </w:r>
          </w:p>
        </w:tc>
        <w:tc>
          <w:tcPr>
            <w:tcW w:w="1897" w:type="dxa"/>
            <w:vMerge w:val="restart"/>
            <w:vAlign w:val="center"/>
          </w:tcPr>
          <w:p w:rsidR="00E274F6" w:rsidRDefault="00D004B7">
            <w:pPr>
              <w:tabs>
                <w:tab w:val="left" w:pos="9795"/>
              </w:tabs>
              <w:spacing w:line="220" w:lineRule="exact"/>
              <w:jc w:val="center"/>
              <w:rPr>
                <w:rFonts w:ascii="Times New Roman"/>
                <w:szCs w:val="24"/>
              </w:rPr>
            </w:pPr>
            <w:r>
              <w:rPr>
                <w:rFonts w:ascii="Times New Roman"/>
                <w:szCs w:val="24"/>
              </w:rPr>
              <w:t>HJ/T373-2007</w:t>
            </w:r>
          </w:p>
          <w:p w:rsidR="00E274F6" w:rsidRDefault="00D004B7">
            <w:pPr>
              <w:tabs>
                <w:tab w:val="left" w:pos="9795"/>
              </w:tabs>
              <w:spacing w:line="220" w:lineRule="exact"/>
              <w:jc w:val="center"/>
              <w:rPr>
                <w:rFonts w:ascii="Times New Roman"/>
                <w:szCs w:val="24"/>
              </w:rPr>
            </w:pPr>
            <w:r>
              <w:rPr>
                <w:rFonts w:ascii="Times New Roman"/>
                <w:szCs w:val="24"/>
              </w:rPr>
              <w:t>HJ/T397-2007</w:t>
            </w:r>
          </w:p>
        </w:tc>
      </w:tr>
      <w:tr w:rsidR="00E274F6">
        <w:trPr>
          <w:trHeight w:val="626"/>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非甲烷总烃</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HJ/T 38-1999</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气相色谱法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0.04mg/m</w:t>
            </w:r>
            <w:r>
              <w:rPr>
                <w:rFonts w:ascii="Times New Roman" w:eastAsiaTheme="minorEastAsia"/>
                <w:szCs w:val="24"/>
                <w:vertAlign w:val="superscript"/>
              </w:rPr>
              <w:t>3</w:t>
            </w:r>
          </w:p>
        </w:tc>
        <w:tc>
          <w:tcPr>
            <w:tcW w:w="1897" w:type="dxa"/>
            <w:vMerge/>
            <w:vAlign w:val="center"/>
          </w:tcPr>
          <w:p w:rsidR="00E274F6" w:rsidRDefault="00E274F6">
            <w:pPr>
              <w:tabs>
                <w:tab w:val="left" w:pos="9795"/>
              </w:tabs>
              <w:spacing w:line="220" w:lineRule="exact"/>
              <w:jc w:val="center"/>
              <w:rPr>
                <w:rFonts w:ascii="Times New Roman"/>
                <w:szCs w:val="24"/>
              </w:rPr>
            </w:pPr>
          </w:p>
        </w:tc>
      </w:tr>
      <w:tr w:rsidR="00E274F6">
        <w:trPr>
          <w:trHeight w:val="567"/>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甲醛</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GB/T 15516-1995</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乙酰丙酮分光光度法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0.013mg/m</w:t>
            </w:r>
            <w:r>
              <w:rPr>
                <w:rFonts w:ascii="Times New Roman" w:eastAsiaTheme="minorEastAsia"/>
                <w:szCs w:val="24"/>
                <w:vertAlign w:val="superscript"/>
              </w:rPr>
              <w:t>3</w:t>
            </w:r>
          </w:p>
        </w:tc>
        <w:tc>
          <w:tcPr>
            <w:tcW w:w="1897" w:type="dxa"/>
            <w:vMerge/>
            <w:vAlign w:val="center"/>
          </w:tcPr>
          <w:p w:rsidR="00E274F6" w:rsidRDefault="00E274F6">
            <w:pPr>
              <w:tabs>
                <w:tab w:val="left" w:pos="9795"/>
              </w:tabs>
              <w:spacing w:line="220" w:lineRule="exact"/>
              <w:jc w:val="center"/>
              <w:rPr>
                <w:rFonts w:ascii="Times New Roman"/>
                <w:szCs w:val="24"/>
              </w:rPr>
            </w:pPr>
          </w:p>
        </w:tc>
      </w:tr>
      <w:tr w:rsidR="00E274F6">
        <w:trPr>
          <w:trHeight w:val="567"/>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苯酚</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HJ/T 32-1999</w:t>
            </w:r>
          </w:p>
        </w:tc>
        <w:tc>
          <w:tcPr>
            <w:tcW w:w="3488" w:type="dxa"/>
            <w:vAlign w:val="center"/>
          </w:tcPr>
          <w:p w:rsidR="00E274F6" w:rsidRDefault="00D004B7">
            <w:pPr>
              <w:widowControl/>
              <w:jc w:val="center"/>
              <w:textAlignment w:val="center"/>
              <w:rPr>
                <w:rFonts w:ascii="Times New Roman"/>
                <w:szCs w:val="24"/>
              </w:rPr>
            </w:pPr>
            <w:r>
              <w:rPr>
                <w:rFonts w:ascii="Times New Roman" w:eastAsiaTheme="minorEastAsia"/>
                <w:szCs w:val="24"/>
              </w:rPr>
              <w:t>4-</w:t>
            </w:r>
            <w:r>
              <w:rPr>
                <w:rFonts w:ascii="Times New Roman" w:eastAsiaTheme="minorEastAsia" w:hAnsiTheme="minorEastAsia"/>
                <w:szCs w:val="24"/>
              </w:rPr>
              <w:t>氨基安替比林分光光度法</w:t>
            </w:r>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0.03mg/m</w:t>
            </w:r>
            <w:r>
              <w:rPr>
                <w:rFonts w:ascii="Times New Roman" w:eastAsiaTheme="minorEastAsia"/>
                <w:szCs w:val="24"/>
                <w:vertAlign w:val="superscript"/>
              </w:rPr>
              <w:t>3</w:t>
            </w:r>
          </w:p>
        </w:tc>
        <w:tc>
          <w:tcPr>
            <w:tcW w:w="1897" w:type="dxa"/>
            <w:vMerge/>
            <w:vAlign w:val="center"/>
          </w:tcPr>
          <w:p w:rsidR="00E274F6" w:rsidRDefault="00E274F6">
            <w:pPr>
              <w:tabs>
                <w:tab w:val="left" w:pos="9795"/>
              </w:tabs>
              <w:spacing w:line="220" w:lineRule="exact"/>
              <w:jc w:val="center"/>
              <w:rPr>
                <w:rFonts w:ascii="Times New Roman"/>
                <w:szCs w:val="24"/>
              </w:rPr>
            </w:pPr>
          </w:p>
        </w:tc>
      </w:tr>
      <w:tr w:rsidR="00E274F6">
        <w:trPr>
          <w:trHeight w:val="567"/>
          <w:jc w:val="center"/>
        </w:trPr>
        <w:tc>
          <w:tcPr>
            <w:tcW w:w="1696" w:type="dxa"/>
            <w:vMerge w:val="restart"/>
            <w:vAlign w:val="center"/>
          </w:tcPr>
          <w:p w:rsidR="00E274F6" w:rsidRDefault="00D004B7">
            <w:pPr>
              <w:tabs>
                <w:tab w:val="left" w:pos="9795"/>
              </w:tabs>
              <w:jc w:val="center"/>
              <w:rPr>
                <w:rFonts w:ascii="Times New Roman"/>
                <w:szCs w:val="24"/>
              </w:rPr>
            </w:pPr>
            <w:proofErr w:type="spellStart"/>
            <w:r>
              <w:rPr>
                <w:rFonts w:ascii="Times New Roman"/>
                <w:szCs w:val="24"/>
              </w:rPr>
              <w:t>无组织废气</w:t>
            </w:r>
            <w:proofErr w:type="spellEnd"/>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颗粒物</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GB/T 15432-1995</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重量法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hint="eastAsia"/>
                <w:szCs w:val="24"/>
              </w:rPr>
              <w:t>0.00</w:t>
            </w:r>
            <w:r>
              <w:rPr>
                <w:rFonts w:ascii="Times New Roman" w:eastAsiaTheme="minorEastAsia"/>
                <w:szCs w:val="24"/>
              </w:rPr>
              <w:t>1mg/m</w:t>
            </w:r>
            <w:r>
              <w:rPr>
                <w:rStyle w:val="font01"/>
                <w:rFonts w:ascii="Times New Roman" w:eastAsiaTheme="minorEastAsia" w:hAnsi="Times New Roman" w:cs="Times New Roman" w:hint="default"/>
                <w:sz w:val="24"/>
                <w:szCs w:val="24"/>
              </w:rPr>
              <w:t>3</w:t>
            </w:r>
          </w:p>
        </w:tc>
        <w:tc>
          <w:tcPr>
            <w:tcW w:w="1897" w:type="dxa"/>
            <w:vMerge/>
            <w:vAlign w:val="center"/>
          </w:tcPr>
          <w:p w:rsidR="00E274F6" w:rsidRDefault="00E274F6">
            <w:pPr>
              <w:tabs>
                <w:tab w:val="left" w:pos="9795"/>
              </w:tabs>
              <w:spacing w:line="220" w:lineRule="exact"/>
              <w:jc w:val="center"/>
              <w:rPr>
                <w:rFonts w:ascii="Times New Roman"/>
                <w:szCs w:val="24"/>
              </w:rPr>
            </w:pPr>
          </w:p>
        </w:tc>
      </w:tr>
      <w:tr w:rsidR="00E274F6">
        <w:trPr>
          <w:trHeight w:val="567"/>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非甲烷总烃</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HJ/T 38-1999</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气相色谱法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0.04mg/m</w:t>
            </w:r>
            <w:r>
              <w:rPr>
                <w:rFonts w:ascii="Times New Roman" w:eastAsiaTheme="minorEastAsia"/>
                <w:szCs w:val="24"/>
                <w:vertAlign w:val="superscript"/>
              </w:rPr>
              <w:t>3</w:t>
            </w:r>
          </w:p>
        </w:tc>
        <w:tc>
          <w:tcPr>
            <w:tcW w:w="1897" w:type="dxa"/>
            <w:vMerge/>
            <w:vAlign w:val="center"/>
          </w:tcPr>
          <w:p w:rsidR="00E274F6" w:rsidRDefault="00E274F6">
            <w:pPr>
              <w:tabs>
                <w:tab w:val="left" w:pos="9795"/>
              </w:tabs>
              <w:spacing w:line="220" w:lineRule="exact"/>
              <w:jc w:val="center"/>
              <w:rPr>
                <w:rFonts w:ascii="Times New Roman"/>
                <w:szCs w:val="24"/>
              </w:rPr>
            </w:pPr>
          </w:p>
        </w:tc>
      </w:tr>
      <w:tr w:rsidR="00E274F6">
        <w:trPr>
          <w:trHeight w:val="567"/>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甲醛</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GB/T 15516-1995</w:t>
            </w:r>
          </w:p>
        </w:tc>
        <w:tc>
          <w:tcPr>
            <w:tcW w:w="3488" w:type="dxa"/>
            <w:vAlign w:val="center"/>
          </w:tcPr>
          <w:p w:rsidR="00E274F6" w:rsidRDefault="00D004B7">
            <w:pPr>
              <w:widowControl/>
              <w:jc w:val="center"/>
              <w:textAlignment w:val="center"/>
              <w:rPr>
                <w:rFonts w:ascii="Times New Roman"/>
                <w:szCs w:val="24"/>
              </w:rPr>
            </w:pPr>
            <w:proofErr w:type="spellStart"/>
            <w:r>
              <w:rPr>
                <w:rFonts w:ascii="Times New Roman" w:eastAsiaTheme="minorEastAsia" w:hAnsiTheme="minorEastAsia"/>
                <w:szCs w:val="24"/>
              </w:rPr>
              <w:t>乙酰丙酮分光光度法</w:t>
            </w:r>
            <w:proofErr w:type="spellEnd"/>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0.013mg/m</w:t>
            </w:r>
            <w:r>
              <w:rPr>
                <w:rFonts w:ascii="Times New Roman" w:eastAsiaTheme="minorEastAsia"/>
                <w:szCs w:val="24"/>
                <w:vertAlign w:val="superscript"/>
              </w:rPr>
              <w:t>3</w:t>
            </w:r>
          </w:p>
        </w:tc>
        <w:tc>
          <w:tcPr>
            <w:tcW w:w="1897" w:type="dxa"/>
            <w:vMerge/>
            <w:vAlign w:val="center"/>
          </w:tcPr>
          <w:p w:rsidR="00E274F6" w:rsidRDefault="00E274F6">
            <w:pPr>
              <w:tabs>
                <w:tab w:val="left" w:pos="9795"/>
              </w:tabs>
              <w:jc w:val="center"/>
              <w:rPr>
                <w:rFonts w:ascii="Times New Roman"/>
                <w:szCs w:val="24"/>
              </w:rPr>
            </w:pPr>
          </w:p>
        </w:tc>
      </w:tr>
      <w:tr w:rsidR="00E274F6">
        <w:trPr>
          <w:trHeight w:val="567"/>
          <w:jc w:val="center"/>
        </w:trPr>
        <w:tc>
          <w:tcPr>
            <w:tcW w:w="1696" w:type="dxa"/>
            <w:vMerge/>
            <w:vAlign w:val="center"/>
          </w:tcPr>
          <w:p w:rsidR="00E274F6" w:rsidRDefault="00E274F6">
            <w:pPr>
              <w:tabs>
                <w:tab w:val="left" w:pos="9795"/>
              </w:tabs>
              <w:jc w:val="center"/>
              <w:rPr>
                <w:rFonts w:ascii="Times New Roman"/>
                <w:szCs w:val="24"/>
              </w:rPr>
            </w:pPr>
          </w:p>
        </w:tc>
        <w:tc>
          <w:tcPr>
            <w:tcW w:w="2092"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苯酚</w:t>
            </w:r>
            <w:proofErr w:type="spellEnd"/>
          </w:p>
        </w:tc>
        <w:tc>
          <w:tcPr>
            <w:tcW w:w="2264" w:type="dxa"/>
            <w:vAlign w:val="center"/>
          </w:tcPr>
          <w:p w:rsidR="00E274F6" w:rsidRDefault="00D004B7">
            <w:pPr>
              <w:widowControl/>
              <w:jc w:val="center"/>
              <w:textAlignment w:val="center"/>
              <w:rPr>
                <w:rFonts w:ascii="Times New Roman"/>
                <w:szCs w:val="24"/>
              </w:rPr>
            </w:pPr>
            <w:r>
              <w:rPr>
                <w:rFonts w:ascii="Times New Roman" w:eastAsiaTheme="minorEastAsia"/>
                <w:szCs w:val="24"/>
              </w:rPr>
              <w:t>HJ/T 32-1999</w:t>
            </w:r>
          </w:p>
        </w:tc>
        <w:tc>
          <w:tcPr>
            <w:tcW w:w="3488" w:type="dxa"/>
            <w:vAlign w:val="center"/>
          </w:tcPr>
          <w:p w:rsidR="00E274F6" w:rsidRDefault="00D004B7">
            <w:pPr>
              <w:widowControl/>
              <w:jc w:val="center"/>
              <w:textAlignment w:val="center"/>
              <w:rPr>
                <w:rFonts w:ascii="Times New Roman"/>
                <w:szCs w:val="24"/>
              </w:rPr>
            </w:pPr>
            <w:r>
              <w:rPr>
                <w:rFonts w:ascii="Times New Roman" w:eastAsiaTheme="minorEastAsia"/>
                <w:szCs w:val="24"/>
              </w:rPr>
              <w:t>4-</w:t>
            </w:r>
            <w:r>
              <w:rPr>
                <w:rFonts w:ascii="Times New Roman" w:eastAsiaTheme="minorEastAsia" w:hAnsiTheme="minorEastAsia"/>
                <w:szCs w:val="24"/>
              </w:rPr>
              <w:t>氨基安替比林分光光度法</w:t>
            </w:r>
          </w:p>
        </w:tc>
        <w:tc>
          <w:tcPr>
            <w:tcW w:w="2373" w:type="dxa"/>
            <w:vAlign w:val="center"/>
          </w:tcPr>
          <w:p w:rsidR="00E274F6" w:rsidRDefault="00D004B7">
            <w:pPr>
              <w:widowControl/>
              <w:jc w:val="center"/>
              <w:textAlignment w:val="center"/>
              <w:rPr>
                <w:rFonts w:ascii="Times New Roman"/>
                <w:szCs w:val="24"/>
              </w:rPr>
            </w:pPr>
            <w:r>
              <w:rPr>
                <w:rFonts w:ascii="Times New Roman" w:eastAsiaTheme="minorEastAsia"/>
                <w:szCs w:val="24"/>
              </w:rPr>
              <w:t>0.3mg/m</w:t>
            </w:r>
            <w:r>
              <w:rPr>
                <w:rFonts w:ascii="Times New Roman" w:eastAsiaTheme="minorEastAsia"/>
                <w:szCs w:val="24"/>
                <w:vertAlign w:val="superscript"/>
              </w:rPr>
              <w:t>3</w:t>
            </w:r>
          </w:p>
        </w:tc>
        <w:tc>
          <w:tcPr>
            <w:tcW w:w="1897" w:type="dxa"/>
            <w:vAlign w:val="center"/>
          </w:tcPr>
          <w:p w:rsidR="00E274F6" w:rsidRDefault="00E274F6">
            <w:pPr>
              <w:tabs>
                <w:tab w:val="left" w:pos="9795"/>
              </w:tabs>
              <w:jc w:val="center"/>
              <w:rPr>
                <w:rFonts w:ascii="Times New Roman"/>
                <w:szCs w:val="24"/>
              </w:rPr>
            </w:pPr>
          </w:p>
        </w:tc>
      </w:tr>
      <w:tr w:rsidR="00E274F6">
        <w:trPr>
          <w:trHeight w:val="567"/>
          <w:jc w:val="center"/>
        </w:trPr>
        <w:tc>
          <w:tcPr>
            <w:tcW w:w="1696"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工业企业厂界环境噪声</w:t>
            </w:r>
            <w:proofErr w:type="spellEnd"/>
          </w:p>
        </w:tc>
        <w:tc>
          <w:tcPr>
            <w:tcW w:w="2092" w:type="dxa"/>
            <w:vAlign w:val="center"/>
          </w:tcPr>
          <w:p w:rsidR="00E274F6" w:rsidRDefault="00D004B7">
            <w:pPr>
              <w:tabs>
                <w:tab w:val="left" w:pos="9795"/>
              </w:tabs>
              <w:jc w:val="center"/>
              <w:rPr>
                <w:rFonts w:ascii="Times New Roman"/>
                <w:szCs w:val="24"/>
              </w:rPr>
            </w:pPr>
            <w:r>
              <w:rPr>
                <w:rFonts w:ascii="Times New Roman" w:eastAsiaTheme="minorEastAsia" w:hAnsiTheme="minorEastAsia"/>
                <w:szCs w:val="24"/>
              </w:rPr>
              <w:t>等效连续</w:t>
            </w:r>
            <w:r>
              <w:rPr>
                <w:rFonts w:ascii="Times New Roman" w:eastAsiaTheme="minorEastAsia"/>
                <w:szCs w:val="24"/>
              </w:rPr>
              <w:t>A</w:t>
            </w:r>
            <w:r>
              <w:rPr>
                <w:rFonts w:ascii="Times New Roman" w:eastAsiaTheme="minorEastAsia" w:hAnsiTheme="minorEastAsia"/>
                <w:szCs w:val="24"/>
              </w:rPr>
              <w:t>声级</w:t>
            </w:r>
          </w:p>
        </w:tc>
        <w:tc>
          <w:tcPr>
            <w:tcW w:w="2264" w:type="dxa"/>
            <w:vAlign w:val="center"/>
          </w:tcPr>
          <w:p w:rsidR="00E274F6" w:rsidRDefault="00D004B7">
            <w:pPr>
              <w:tabs>
                <w:tab w:val="left" w:pos="9795"/>
              </w:tabs>
              <w:spacing w:line="220" w:lineRule="exact"/>
              <w:jc w:val="center"/>
              <w:rPr>
                <w:rFonts w:ascii="Times New Roman"/>
                <w:szCs w:val="24"/>
              </w:rPr>
            </w:pPr>
            <w:r>
              <w:rPr>
                <w:rFonts w:ascii="Times New Roman" w:eastAsiaTheme="minorEastAsia"/>
                <w:szCs w:val="24"/>
              </w:rPr>
              <w:t>GB 12348-2008</w:t>
            </w:r>
          </w:p>
        </w:tc>
        <w:tc>
          <w:tcPr>
            <w:tcW w:w="3488" w:type="dxa"/>
            <w:vAlign w:val="center"/>
          </w:tcPr>
          <w:p w:rsidR="00E274F6" w:rsidRDefault="00D004B7">
            <w:pPr>
              <w:tabs>
                <w:tab w:val="left" w:pos="540"/>
                <w:tab w:val="left" w:pos="9795"/>
              </w:tabs>
              <w:spacing w:line="280" w:lineRule="exact"/>
              <w:jc w:val="center"/>
              <w:rPr>
                <w:rFonts w:ascii="Times New Roman"/>
                <w:szCs w:val="24"/>
              </w:rPr>
            </w:pPr>
            <w:r>
              <w:rPr>
                <w:rFonts w:ascii="Times New Roman" w:eastAsiaTheme="minorEastAsia"/>
                <w:szCs w:val="24"/>
              </w:rPr>
              <w:t>/</w:t>
            </w:r>
          </w:p>
        </w:tc>
        <w:tc>
          <w:tcPr>
            <w:tcW w:w="2373" w:type="dxa"/>
            <w:vAlign w:val="center"/>
          </w:tcPr>
          <w:p w:rsidR="00E274F6" w:rsidRDefault="00D004B7">
            <w:pPr>
              <w:tabs>
                <w:tab w:val="left" w:pos="540"/>
                <w:tab w:val="left" w:pos="9795"/>
              </w:tabs>
              <w:spacing w:line="280" w:lineRule="exact"/>
              <w:jc w:val="center"/>
              <w:rPr>
                <w:rFonts w:ascii="Times New Roman"/>
                <w:szCs w:val="24"/>
              </w:rPr>
            </w:pPr>
            <w:r>
              <w:rPr>
                <w:rFonts w:ascii="Times New Roman" w:eastAsiaTheme="minorEastAsia"/>
                <w:szCs w:val="24"/>
              </w:rPr>
              <w:t>/</w:t>
            </w:r>
          </w:p>
        </w:tc>
        <w:tc>
          <w:tcPr>
            <w:tcW w:w="1897" w:type="dxa"/>
            <w:vAlign w:val="center"/>
          </w:tcPr>
          <w:p w:rsidR="00E274F6" w:rsidRDefault="00D004B7">
            <w:pPr>
              <w:tabs>
                <w:tab w:val="left" w:pos="9795"/>
              </w:tabs>
              <w:spacing w:line="220" w:lineRule="exact"/>
              <w:jc w:val="center"/>
              <w:rPr>
                <w:rFonts w:ascii="Times New Roman"/>
                <w:szCs w:val="24"/>
              </w:rPr>
            </w:pPr>
            <w:r>
              <w:rPr>
                <w:rFonts w:ascii="Times New Roman" w:eastAsiaTheme="minorEastAsia"/>
                <w:szCs w:val="24"/>
              </w:rPr>
              <w:t>GB 12348-2008</w:t>
            </w:r>
          </w:p>
        </w:tc>
      </w:tr>
      <w:tr w:rsidR="00E274F6">
        <w:trPr>
          <w:trHeight w:val="567"/>
          <w:jc w:val="center"/>
        </w:trPr>
        <w:tc>
          <w:tcPr>
            <w:tcW w:w="1696" w:type="dxa"/>
            <w:vAlign w:val="center"/>
          </w:tcPr>
          <w:p w:rsidR="00E274F6" w:rsidRDefault="00D004B7">
            <w:pPr>
              <w:tabs>
                <w:tab w:val="left" w:pos="9795"/>
              </w:tabs>
              <w:jc w:val="center"/>
              <w:rPr>
                <w:rFonts w:ascii="Times New Roman"/>
                <w:szCs w:val="24"/>
              </w:rPr>
            </w:pPr>
            <w:proofErr w:type="spellStart"/>
            <w:r>
              <w:rPr>
                <w:rFonts w:ascii="Times New Roman" w:eastAsiaTheme="minorEastAsia" w:hAnsiTheme="minorEastAsia"/>
                <w:szCs w:val="24"/>
              </w:rPr>
              <w:t>备注</w:t>
            </w:r>
            <w:proofErr w:type="spellEnd"/>
          </w:p>
        </w:tc>
        <w:tc>
          <w:tcPr>
            <w:tcW w:w="12114" w:type="dxa"/>
            <w:gridSpan w:val="5"/>
            <w:vAlign w:val="center"/>
          </w:tcPr>
          <w:p w:rsidR="00E274F6" w:rsidRDefault="00D004B7">
            <w:pPr>
              <w:tabs>
                <w:tab w:val="left" w:pos="9795"/>
              </w:tabs>
              <w:jc w:val="center"/>
              <w:rPr>
                <w:rFonts w:ascii="Times New Roman"/>
                <w:szCs w:val="24"/>
              </w:rPr>
            </w:pPr>
            <w:r>
              <w:rPr>
                <w:rFonts w:ascii="Times New Roman" w:hint="eastAsia"/>
                <w:szCs w:val="24"/>
              </w:rPr>
              <w:t>/</w:t>
            </w:r>
          </w:p>
        </w:tc>
      </w:tr>
    </w:tbl>
    <w:p w:rsidR="00E274F6" w:rsidRDefault="00E274F6">
      <w:pPr>
        <w:sectPr w:rsidR="00E274F6">
          <w:pgSz w:w="16838" w:h="11906" w:orient="landscape"/>
          <w:pgMar w:top="1800" w:right="1440" w:bottom="1800" w:left="1440" w:header="851" w:footer="992" w:gutter="0"/>
          <w:cols w:space="425"/>
          <w:docGrid w:type="lines" w:linePitch="312"/>
        </w:sectPr>
      </w:pPr>
    </w:p>
    <w:p w:rsidR="00E274F6" w:rsidRDefault="00D004B7">
      <w:pPr>
        <w:pStyle w:val="2"/>
        <w:ind w:left="573" w:hanging="573"/>
      </w:pPr>
      <w:proofErr w:type="spellStart"/>
      <w:r>
        <w:lastRenderedPageBreak/>
        <w:t>监测仪器</w:t>
      </w:r>
      <w:proofErr w:type="spellEnd"/>
    </w:p>
    <w:p w:rsidR="00E274F6" w:rsidRDefault="00D004B7">
      <w:pPr>
        <w:spacing w:line="360" w:lineRule="auto"/>
        <w:ind w:firstLineChars="100" w:firstLine="240"/>
        <w:rPr>
          <w:rFonts w:ascii="Times New Roman" w:hAnsi="Times New Roman" w:cs="Times New Roman"/>
          <w:sz w:val="24"/>
          <w:szCs w:val="24"/>
          <w:lang w:eastAsia="zh-CN"/>
        </w:rPr>
      </w:pPr>
      <w:r>
        <w:rPr>
          <w:rFonts w:ascii="Times New Roman" w:hAnsi="Times New Roman" w:cs="Times New Roman" w:hint="eastAsia"/>
          <w:sz w:val="24"/>
          <w:szCs w:val="24"/>
          <w:lang w:eastAsia="zh-CN"/>
        </w:rPr>
        <w:t>项目监测仪器详见表</w:t>
      </w:r>
      <w:r>
        <w:rPr>
          <w:rFonts w:ascii="Times New Roman" w:hAnsi="Times New Roman" w:cs="Times New Roman" w:hint="eastAsia"/>
          <w:sz w:val="24"/>
          <w:szCs w:val="24"/>
          <w:lang w:eastAsia="zh-CN"/>
        </w:rPr>
        <w:t>8-2</w:t>
      </w:r>
    </w:p>
    <w:p w:rsidR="00E274F6" w:rsidRDefault="00D004B7" w:rsidP="00864380">
      <w:pPr>
        <w:pStyle w:val="20"/>
        <w:ind w:left="440" w:firstLineChars="900" w:firstLine="2168"/>
        <w:rPr>
          <w:b/>
          <w:bCs/>
          <w:sz w:val="24"/>
          <w:szCs w:val="24"/>
          <w:lang w:eastAsia="zh-CN"/>
        </w:rPr>
      </w:pPr>
      <w:r>
        <w:rPr>
          <w:rFonts w:ascii="仿宋" w:eastAsia="仿宋" w:hAnsi="仿宋" w:cs="仿宋" w:hint="eastAsia"/>
          <w:b/>
          <w:bCs/>
          <w:sz w:val="24"/>
          <w:szCs w:val="24"/>
          <w:lang w:eastAsia="zh-CN"/>
        </w:rPr>
        <w:t>表8-2 项目监测仪器一览表</w:t>
      </w:r>
    </w:p>
    <w:tbl>
      <w:tblPr>
        <w:tblStyle w:val="ac"/>
        <w:tblW w:w="8345" w:type="dxa"/>
        <w:tblLayout w:type="fixed"/>
        <w:tblLook w:val="04A0"/>
      </w:tblPr>
      <w:tblGrid>
        <w:gridCol w:w="1542"/>
        <w:gridCol w:w="1792"/>
        <w:gridCol w:w="3380"/>
        <w:gridCol w:w="1631"/>
      </w:tblGrid>
      <w:tr w:rsidR="00E274F6">
        <w:tc>
          <w:tcPr>
            <w:tcW w:w="1542" w:type="dxa"/>
            <w:vAlign w:val="center"/>
          </w:tcPr>
          <w:p w:rsidR="00E274F6" w:rsidRDefault="00D004B7">
            <w:pPr>
              <w:tabs>
                <w:tab w:val="left" w:pos="9795"/>
              </w:tabs>
              <w:jc w:val="center"/>
              <w:rPr>
                <w:lang w:eastAsia="zh-CN"/>
              </w:rPr>
            </w:pPr>
            <w:proofErr w:type="spellStart"/>
            <w:r>
              <w:rPr>
                <w:rFonts w:ascii="Times New Roman"/>
                <w:szCs w:val="24"/>
              </w:rPr>
              <w:t>检测类别</w:t>
            </w:r>
            <w:proofErr w:type="spellEnd"/>
          </w:p>
        </w:tc>
        <w:tc>
          <w:tcPr>
            <w:tcW w:w="1792" w:type="dxa"/>
          </w:tcPr>
          <w:p w:rsidR="00E274F6" w:rsidRDefault="00D004B7">
            <w:pPr>
              <w:spacing w:line="360" w:lineRule="auto"/>
              <w:ind w:firstLineChars="200" w:firstLine="440"/>
              <w:rPr>
                <w:lang w:eastAsia="zh-CN"/>
              </w:rPr>
            </w:pPr>
            <w:r>
              <w:rPr>
                <w:rFonts w:hint="eastAsia"/>
                <w:lang w:eastAsia="zh-CN"/>
              </w:rPr>
              <w:t>监测项目</w:t>
            </w:r>
          </w:p>
        </w:tc>
        <w:tc>
          <w:tcPr>
            <w:tcW w:w="3380" w:type="dxa"/>
          </w:tcPr>
          <w:p w:rsidR="00E274F6" w:rsidRDefault="00D004B7">
            <w:pPr>
              <w:spacing w:line="360" w:lineRule="auto"/>
              <w:ind w:firstLineChars="700" w:firstLine="1540"/>
              <w:rPr>
                <w:lang w:eastAsia="zh-CN"/>
              </w:rPr>
            </w:pPr>
            <w:r>
              <w:rPr>
                <w:rFonts w:hint="eastAsia"/>
                <w:lang w:eastAsia="zh-CN"/>
              </w:rPr>
              <w:t>仪器名称</w:t>
            </w:r>
          </w:p>
        </w:tc>
        <w:tc>
          <w:tcPr>
            <w:tcW w:w="1631" w:type="dxa"/>
          </w:tcPr>
          <w:p w:rsidR="00E274F6" w:rsidRDefault="00D004B7">
            <w:pPr>
              <w:spacing w:line="360" w:lineRule="auto"/>
              <w:rPr>
                <w:lang w:eastAsia="zh-CN"/>
              </w:rPr>
            </w:pPr>
            <w:r>
              <w:rPr>
                <w:rFonts w:hint="eastAsia"/>
                <w:lang w:eastAsia="zh-CN"/>
              </w:rPr>
              <w:t>检定情况</w:t>
            </w:r>
          </w:p>
        </w:tc>
      </w:tr>
      <w:tr w:rsidR="00E274F6">
        <w:tc>
          <w:tcPr>
            <w:tcW w:w="1542" w:type="dxa"/>
            <w:vMerge w:val="restart"/>
            <w:vAlign w:val="center"/>
          </w:tcPr>
          <w:p w:rsidR="00E274F6" w:rsidRDefault="00D004B7">
            <w:pPr>
              <w:tabs>
                <w:tab w:val="left" w:pos="9795"/>
              </w:tabs>
              <w:jc w:val="center"/>
              <w:rPr>
                <w:lang w:eastAsia="zh-CN"/>
              </w:rPr>
            </w:pPr>
            <w:proofErr w:type="spellStart"/>
            <w:r>
              <w:rPr>
                <w:rFonts w:ascii="Times New Roman"/>
                <w:szCs w:val="24"/>
              </w:rPr>
              <w:t>有组织废气</w:t>
            </w:r>
            <w:proofErr w:type="spellEnd"/>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颗粒物</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自动烟尘</w:t>
            </w:r>
            <w:r>
              <w:rPr>
                <w:rFonts w:ascii="Times New Roman" w:eastAsiaTheme="minorEastAsia"/>
                <w:szCs w:val="24"/>
              </w:rPr>
              <w:t>/</w:t>
            </w:r>
            <w:r>
              <w:rPr>
                <w:rFonts w:ascii="Times New Roman" w:eastAsiaTheme="minorEastAsia"/>
                <w:szCs w:val="24"/>
              </w:rPr>
              <w:t>气测试仪</w:t>
            </w:r>
            <w:proofErr w:type="spellEnd"/>
            <w:r>
              <w:rPr>
                <w:rFonts w:ascii="Times New Roman" w:eastAsiaTheme="minorEastAsia" w:hint="eastAsia"/>
                <w:szCs w:val="24"/>
                <w:lang w:eastAsia="zh-CN"/>
              </w:rPr>
              <w:t>、</w:t>
            </w:r>
            <w:proofErr w:type="spellStart"/>
            <w:r>
              <w:rPr>
                <w:rFonts w:ascii="Times New Roman" w:eastAsiaTheme="minorEastAsia" w:hint="eastAsia"/>
                <w:szCs w:val="24"/>
              </w:rPr>
              <w:t>万分之一电子天平</w:t>
            </w:r>
            <w:proofErr w:type="spellEnd"/>
            <w:r>
              <w:rPr>
                <w:rFonts w:ascii="Times New Roman" w:eastAsiaTheme="minorEastAsia" w:hint="eastAsia"/>
                <w:szCs w:val="24"/>
              </w:rPr>
              <w:t>、</w:t>
            </w:r>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非甲烷总烃</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气相色谱仪</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甲醛</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可见分光光度计</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苯酚</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可见分光光度计</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val="restart"/>
            <w:vAlign w:val="center"/>
          </w:tcPr>
          <w:p w:rsidR="00E274F6" w:rsidRDefault="00D004B7">
            <w:pPr>
              <w:tabs>
                <w:tab w:val="left" w:pos="9795"/>
              </w:tabs>
              <w:jc w:val="center"/>
              <w:rPr>
                <w:lang w:eastAsia="zh-CN"/>
              </w:rPr>
            </w:pPr>
            <w:proofErr w:type="spellStart"/>
            <w:r>
              <w:rPr>
                <w:rFonts w:ascii="Times New Roman"/>
                <w:szCs w:val="24"/>
              </w:rPr>
              <w:t>无组织废气</w:t>
            </w:r>
            <w:proofErr w:type="spellEnd"/>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颗粒物</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万分之一电子天平</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非甲烷总烃</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气相色谱仪</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甲醛</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可见分光光度计</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苯酚</w:t>
            </w:r>
            <w:proofErr w:type="spellEnd"/>
          </w:p>
        </w:tc>
        <w:tc>
          <w:tcPr>
            <w:tcW w:w="3380" w:type="dxa"/>
          </w:tcPr>
          <w:p w:rsidR="00E274F6" w:rsidRDefault="00D004B7">
            <w:pPr>
              <w:spacing w:line="360" w:lineRule="auto"/>
              <w:rPr>
                <w:lang w:eastAsia="zh-CN"/>
              </w:rPr>
            </w:pPr>
            <w:proofErr w:type="spellStart"/>
            <w:r>
              <w:rPr>
                <w:rFonts w:ascii="Times New Roman" w:eastAsiaTheme="minorEastAsia"/>
                <w:szCs w:val="24"/>
              </w:rPr>
              <w:t>可见分光光度计</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val="restart"/>
            <w:vAlign w:val="center"/>
          </w:tcPr>
          <w:p w:rsidR="00E274F6" w:rsidRDefault="00D004B7">
            <w:pPr>
              <w:tabs>
                <w:tab w:val="left" w:pos="9795"/>
              </w:tabs>
              <w:jc w:val="center"/>
              <w:rPr>
                <w:lang w:eastAsia="zh-CN"/>
              </w:rPr>
            </w:pPr>
            <w:proofErr w:type="spellStart"/>
            <w:r>
              <w:rPr>
                <w:rFonts w:ascii="Times New Roman" w:eastAsiaTheme="minorEastAsia" w:hAnsiTheme="minorEastAsia"/>
                <w:szCs w:val="24"/>
              </w:rPr>
              <w:t>工业企业厂界环境噪声</w:t>
            </w:r>
            <w:proofErr w:type="spellEnd"/>
          </w:p>
        </w:tc>
        <w:tc>
          <w:tcPr>
            <w:tcW w:w="1792" w:type="dxa"/>
            <w:vMerge w:val="restart"/>
          </w:tcPr>
          <w:p w:rsidR="00E274F6" w:rsidRDefault="00D004B7">
            <w:pPr>
              <w:spacing w:line="360" w:lineRule="auto"/>
              <w:rPr>
                <w:lang w:eastAsia="zh-CN"/>
              </w:rPr>
            </w:pPr>
            <w:r>
              <w:rPr>
                <w:rFonts w:ascii="Times New Roman" w:eastAsiaTheme="minorEastAsia" w:hAnsiTheme="minorEastAsia"/>
                <w:szCs w:val="24"/>
              </w:rPr>
              <w:t>等效连续</w:t>
            </w:r>
            <w:r>
              <w:rPr>
                <w:rFonts w:ascii="Times New Roman" w:eastAsiaTheme="minorEastAsia"/>
                <w:szCs w:val="24"/>
              </w:rPr>
              <w:t>A</w:t>
            </w:r>
            <w:r>
              <w:rPr>
                <w:rFonts w:ascii="Times New Roman" w:eastAsiaTheme="minorEastAsia" w:hAnsiTheme="minorEastAsia"/>
                <w:szCs w:val="24"/>
              </w:rPr>
              <w:t>声级</w:t>
            </w:r>
          </w:p>
        </w:tc>
        <w:tc>
          <w:tcPr>
            <w:tcW w:w="3380" w:type="dxa"/>
          </w:tcPr>
          <w:p w:rsidR="00E274F6" w:rsidRDefault="00D004B7">
            <w:pPr>
              <w:spacing w:line="360" w:lineRule="auto"/>
              <w:rPr>
                <w:lang w:eastAsia="zh-CN"/>
              </w:rPr>
            </w:pPr>
            <w:proofErr w:type="spellStart"/>
            <w:r>
              <w:rPr>
                <w:rFonts w:ascii="Times New Roman" w:eastAsiaTheme="minorEastAsia"/>
                <w:szCs w:val="24"/>
              </w:rPr>
              <w:t>多功能声级计</w:t>
            </w:r>
            <w:proofErr w:type="spellEnd"/>
          </w:p>
        </w:tc>
        <w:tc>
          <w:tcPr>
            <w:tcW w:w="1631" w:type="dxa"/>
          </w:tcPr>
          <w:p w:rsidR="00E274F6" w:rsidRDefault="00D004B7">
            <w:pPr>
              <w:spacing w:line="360" w:lineRule="auto"/>
              <w:rPr>
                <w:lang w:eastAsia="zh-CN"/>
              </w:rPr>
            </w:pPr>
            <w:r>
              <w:rPr>
                <w:rFonts w:hint="eastAsia"/>
                <w:lang w:eastAsia="zh-CN"/>
              </w:rPr>
              <w:t>已检定</w:t>
            </w:r>
          </w:p>
        </w:tc>
      </w:tr>
      <w:tr w:rsidR="00E274F6">
        <w:tc>
          <w:tcPr>
            <w:tcW w:w="1542" w:type="dxa"/>
            <w:vMerge/>
          </w:tcPr>
          <w:p w:rsidR="00E274F6" w:rsidRDefault="00E274F6">
            <w:pPr>
              <w:spacing w:line="360" w:lineRule="auto"/>
              <w:rPr>
                <w:lang w:eastAsia="zh-CN"/>
              </w:rPr>
            </w:pPr>
          </w:p>
        </w:tc>
        <w:tc>
          <w:tcPr>
            <w:tcW w:w="1792" w:type="dxa"/>
            <w:vMerge/>
          </w:tcPr>
          <w:p w:rsidR="00E274F6" w:rsidRDefault="00E274F6">
            <w:pPr>
              <w:spacing w:line="360" w:lineRule="auto"/>
              <w:rPr>
                <w:lang w:eastAsia="zh-CN"/>
              </w:rPr>
            </w:pPr>
          </w:p>
        </w:tc>
        <w:tc>
          <w:tcPr>
            <w:tcW w:w="3380" w:type="dxa"/>
          </w:tcPr>
          <w:p w:rsidR="00E274F6" w:rsidRDefault="00D004B7">
            <w:pPr>
              <w:spacing w:line="360" w:lineRule="auto"/>
              <w:rPr>
                <w:lang w:eastAsia="zh-CN"/>
              </w:rPr>
            </w:pPr>
            <w:proofErr w:type="spellStart"/>
            <w:r>
              <w:rPr>
                <w:rFonts w:ascii="Times New Roman" w:eastAsiaTheme="minorEastAsia"/>
                <w:szCs w:val="24"/>
              </w:rPr>
              <w:t>声校准器</w:t>
            </w:r>
            <w:proofErr w:type="spellEnd"/>
          </w:p>
        </w:tc>
        <w:tc>
          <w:tcPr>
            <w:tcW w:w="1631" w:type="dxa"/>
          </w:tcPr>
          <w:p w:rsidR="00E274F6" w:rsidRDefault="00D004B7">
            <w:pPr>
              <w:spacing w:line="360" w:lineRule="auto"/>
              <w:rPr>
                <w:lang w:eastAsia="zh-CN"/>
              </w:rPr>
            </w:pPr>
            <w:r>
              <w:rPr>
                <w:rFonts w:hint="eastAsia"/>
                <w:lang w:eastAsia="zh-CN"/>
              </w:rPr>
              <w:t>已检定</w:t>
            </w:r>
          </w:p>
        </w:tc>
      </w:tr>
    </w:tbl>
    <w:p w:rsidR="00E274F6" w:rsidRDefault="00D004B7">
      <w:pPr>
        <w:pStyle w:val="2"/>
      </w:pPr>
      <w:proofErr w:type="spellStart"/>
      <w:r>
        <w:t>人员资质</w:t>
      </w:r>
      <w:proofErr w:type="spellEnd"/>
    </w:p>
    <w:p w:rsidR="00E274F6" w:rsidRDefault="00D004B7">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验收监测人员均经过考核并持证上岗，项目负责人持有中国环境监测总站颁发的建设项目竣工环境保护验收培训合格证。</w:t>
      </w:r>
    </w:p>
    <w:p w:rsidR="00E274F6" w:rsidRDefault="00D004B7">
      <w:pPr>
        <w:pStyle w:val="2"/>
      </w:pPr>
      <w:proofErr w:type="spellStart"/>
      <w:r>
        <w:t>气体监测分析过程中的质量保证和质量控制</w:t>
      </w:r>
      <w:proofErr w:type="spellEnd"/>
    </w:p>
    <w:p w:rsidR="00E274F6" w:rsidRDefault="00D004B7">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有组织排放废气监测严格按照</w:t>
      </w:r>
      <w:r>
        <w:rPr>
          <w:rFonts w:ascii="Times New Roman" w:hAnsi="Times New Roman" w:cs="Times New Roman" w:hint="eastAsia"/>
          <w:sz w:val="24"/>
          <w:szCs w:val="24"/>
        </w:rPr>
        <w:t>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roofErr w:type="spellStart"/>
      <w:r>
        <w:rPr>
          <w:rFonts w:ascii="Times New Roman" w:hAnsi="Times New Roman" w:cs="Times New Roman" w:hint="eastAsia"/>
          <w:sz w:val="24"/>
          <w:szCs w:val="24"/>
        </w:rPr>
        <w:t>无组织废气</w:t>
      </w:r>
      <w:proofErr w:type="spellEnd"/>
      <w:r>
        <w:rPr>
          <w:rFonts w:ascii="Times New Roman" w:hAnsi="Times New Roman" w:cs="Times New Roman" w:hint="eastAsia"/>
          <w:sz w:val="24"/>
          <w:szCs w:val="24"/>
          <w:lang w:eastAsia="zh-CN"/>
        </w:rPr>
        <w:t>监测严格</w:t>
      </w:r>
      <w:r>
        <w:rPr>
          <w:rFonts w:ascii="Times New Roman" w:hAnsi="Times New Roman" w:cs="Times New Roman" w:hint="eastAsia"/>
          <w:sz w:val="24"/>
          <w:szCs w:val="24"/>
        </w:rPr>
        <w:t>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
    <w:p w:rsidR="00E274F6" w:rsidRDefault="00D004B7">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监测仪器均经过计量检定，并在有效期内</w:t>
      </w:r>
      <w:r>
        <w:rPr>
          <w:rFonts w:ascii="Times New Roman" w:hAnsi="Times New Roman" w:cs="Times New Roman"/>
          <w:sz w:val="24"/>
          <w:szCs w:val="24"/>
        </w:rPr>
        <w:t>。</w:t>
      </w:r>
    </w:p>
    <w:p w:rsidR="00E274F6" w:rsidRDefault="00D004B7">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w:t>
      </w:r>
      <w:r>
        <w:rPr>
          <w:rFonts w:ascii="Times New Roman" w:hAnsi="Times New Roman" w:cs="Times New Roman" w:hint="eastAsia"/>
          <w:sz w:val="24"/>
          <w:szCs w:val="24"/>
          <w:lang w:eastAsia="zh-CN"/>
        </w:rPr>
        <w:t>自动烟尘（气）测定仪、综合大气采样器在进入现场前对采样器进行标定和流量校准，在测试时保证其采样流量的准确</w:t>
      </w:r>
      <w:r>
        <w:rPr>
          <w:rFonts w:ascii="Times New Roman" w:hAnsi="Times New Roman" w:cs="Times New Roman"/>
          <w:sz w:val="24"/>
          <w:szCs w:val="24"/>
        </w:rPr>
        <w:t>。</w:t>
      </w:r>
    </w:p>
    <w:p w:rsidR="00E274F6" w:rsidRDefault="00D004B7">
      <w:pPr>
        <w:pStyle w:val="2"/>
      </w:pPr>
      <w:proofErr w:type="spellStart"/>
      <w:r>
        <w:t>噪声监测分析过程中的质量保证和质量控制</w:t>
      </w:r>
      <w:proofErr w:type="spellEnd"/>
    </w:p>
    <w:p w:rsidR="00E274F6" w:rsidRDefault="00D004B7">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噪声监测严格按照</w:t>
      </w:r>
      <w:r>
        <w:rPr>
          <w:rFonts w:ascii="Times New Roman" w:hAnsi="Times New Roman" w:cs="Times New Roman" w:hint="eastAsia"/>
          <w:sz w:val="24"/>
          <w:szCs w:val="24"/>
        </w:rPr>
        <w:t>《工业企业厂界噪声排放标准》（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r>
        <w:rPr>
          <w:rFonts w:ascii="Times New Roman" w:hAnsi="Times New Roman" w:cs="Times New Roman"/>
          <w:sz w:val="24"/>
          <w:szCs w:val="24"/>
        </w:rPr>
        <w:t>声级计在测试前后用标准发生源进行校准，测量前后仪器的灵敏度相差不大于</w:t>
      </w:r>
      <w:r>
        <w:rPr>
          <w:rFonts w:ascii="Times New Roman" w:hAnsi="Times New Roman" w:cs="Times New Roman"/>
          <w:sz w:val="24"/>
          <w:szCs w:val="24"/>
        </w:rPr>
        <w:t>0.5dB</w:t>
      </w:r>
      <w:r>
        <w:rPr>
          <w:rFonts w:ascii="Times New Roman" w:hAnsi="Times New Roman" w:cs="Times New Roman"/>
          <w:sz w:val="24"/>
          <w:szCs w:val="24"/>
        </w:rPr>
        <w:t>。</w:t>
      </w:r>
      <w:proofErr w:type="spellStart"/>
      <w:r>
        <w:rPr>
          <w:rFonts w:ascii="Times New Roman" w:hAnsi="Times New Roman" w:cs="Times New Roman"/>
          <w:sz w:val="24"/>
          <w:szCs w:val="24"/>
        </w:rPr>
        <w:t>噪声仪器校验</w:t>
      </w:r>
      <w:proofErr w:type="spellEnd"/>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8-3</w:t>
      </w:r>
      <w:r>
        <w:rPr>
          <w:rFonts w:ascii="Times New Roman" w:hAnsi="Times New Roman" w:cs="Times New Roman"/>
          <w:sz w:val="24"/>
          <w:szCs w:val="24"/>
        </w:rPr>
        <w:t>。</w:t>
      </w:r>
    </w:p>
    <w:p w:rsidR="00E274F6" w:rsidRDefault="00D004B7" w:rsidP="00864380">
      <w:pPr>
        <w:pStyle w:val="20"/>
        <w:ind w:left="440" w:firstLineChars="1000" w:firstLine="2409"/>
        <w:rPr>
          <w:rFonts w:ascii="Times New Roman" w:hAnsi="Times New Roman" w:cs="Times New Roman"/>
          <w:sz w:val="24"/>
          <w:szCs w:val="24"/>
          <w:lang w:eastAsia="zh-CN"/>
        </w:rPr>
      </w:pPr>
      <w:r>
        <w:rPr>
          <w:rFonts w:ascii="Times New Roman" w:hAnsi="Times New Roman" w:cs="Times New Roman" w:hint="eastAsia"/>
          <w:b/>
          <w:bCs/>
          <w:sz w:val="24"/>
          <w:szCs w:val="24"/>
          <w:lang w:eastAsia="zh-CN"/>
        </w:rPr>
        <w:lastRenderedPageBreak/>
        <w:t>表</w:t>
      </w:r>
      <w:r>
        <w:rPr>
          <w:rFonts w:ascii="Times New Roman" w:hAnsi="Times New Roman" w:cs="Times New Roman" w:hint="eastAsia"/>
          <w:b/>
          <w:bCs/>
          <w:sz w:val="24"/>
          <w:szCs w:val="24"/>
          <w:lang w:eastAsia="zh-CN"/>
        </w:rPr>
        <w:t xml:space="preserve">8-3 </w:t>
      </w:r>
      <w:r>
        <w:rPr>
          <w:rFonts w:ascii="Times New Roman" w:hAnsi="Times New Roman" w:cs="Times New Roman" w:hint="eastAsia"/>
          <w:b/>
          <w:bCs/>
          <w:sz w:val="24"/>
          <w:szCs w:val="24"/>
          <w:lang w:eastAsia="zh-CN"/>
        </w:rPr>
        <w:t>噪声监测仪器校验表</w:t>
      </w:r>
    </w:p>
    <w:tbl>
      <w:tblPr>
        <w:tblStyle w:val="ac"/>
        <w:tblW w:w="8409" w:type="dxa"/>
        <w:tblLayout w:type="fixed"/>
        <w:tblLook w:val="04A0"/>
      </w:tblPr>
      <w:tblGrid>
        <w:gridCol w:w="1494"/>
        <w:gridCol w:w="2175"/>
        <w:gridCol w:w="1443"/>
        <w:gridCol w:w="1705"/>
        <w:gridCol w:w="1592"/>
      </w:tblGrid>
      <w:tr w:rsidR="00E274F6">
        <w:tc>
          <w:tcPr>
            <w:tcW w:w="1494" w:type="dxa"/>
          </w:tcPr>
          <w:p w:rsidR="00E274F6" w:rsidRDefault="00D004B7">
            <w:pPr>
              <w:spacing w:line="360" w:lineRule="auto"/>
              <w:rPr>
                <w:lang w:eastAsia="zh-CN"/>
              </w:rPr>
            </w:pPr>
            <w:r>
              <w:rPr>
                <w:rFonts w:hint="eastAsia"/>
                <w:lang w:eastAsia="zh-CN"/>
              </w:rPr>
              <w:t>仪器名称</w:t>
            </w:r>
          </w:p>
        </w:tc>
        <w:tc>
          <w:tcPr>
            <w:tcW w:w="2175" w:type="dxa"/>
          </w:tcPr>
          <w:p w:rsidR="00E274F6" w:rsidRDefault="00D004B7">
            <w:pPr>
              <w:spacing w:line="360" w:lineRule="auto"/>
              <w:rPr>
                <w:lang w:eastAsia="zh-CN"/>
              </w:rPr>
            </w:pPr>
            <w:r>
              <w:rPr>
                <w:rFonts w:hint="eastAsia"/>
                <w:lang w:eastAsia="zh-CN"/>
              </w:rPr>
              <w:t>校验日期</w:t>
            </w:r>
          </w:p>
        </w:tc>
        <w:tc>
          <w:tcPr>
            <w:tcW w:w="1443" w:type="dxa"/>
          </w:tcPr>
          <w:p w:rsidR="00E274F6" w:rsidRDefault="00D004B7">
            <w:pPr>
              <w:spacing w:line="360" w:lineRule="auto"/>
              <w:rPr>
                <w:lang w:eastAsia="zh-CN"/>
              </w:rPr>
            </w:pPr>
            <w:r>
              <w:rPr>
                <w:rFonts w:hint="eastAsia"/>
                <w:lang w:eastAsia="zh-CN"/>
              </w:rPr>
              <w:t>测量前校正</w:t>
            </w:r>
          </w:p>
        </w:tc>
        <w:tc>
          <w:tcPr>
            <w:tcW w:w="1705" w:type="dxa"/>
          </w:tcPr>
          <w:p w:rsidR="00E274F6" w:rsidRDefault="00D004B7">
            <w:pPr>
              <w:spacing w:line="360" w:lineRule="auto"/>
              <w:rPr>
                <w:lang w:eastAsia="zh-CN"/>
              </w:rPr>
            </w:pPr>
            <w:r>
              <w:rPr>
                <w:rFonts w:hint="eastAsia"/>
                <w:lang w:eastAsia="zh-CN"/>
              </w:rPr>
              <w:t>测量后校正</w:t>
            </w:r>
          </w:p>
        </w:tc>
        <w:tc>
          <w:tcPr>
            <w:tcW w:w="1592" w:type="dxa"/>
          </w:tcPr>
          <w:p w:rsidR="00E274F6" w:rsidRDefault="00D004B7">
            <w:pPr>
              <w:spacing w:line="360" w:lineRule="auto"/>
              <w:rPr>
                <w:lang w:eastAsia="zh-CN"/>
              </w:rPr>
            </w:pPr>
            <w:r>
              <w:rPr>
                <w:rFonts w:hint="eastAsia"/>
                <w:lang w:eastAsia="zh-CN"/>
              </w:rPr>
              <w:t>是否合格</w:t>
            </w:r>
          </w:p>
        </w:tc>
      </w:tr>
      <w:tr w:rsidR="00E274F6">
        <w:tc>
          <w:tcPr>
            <w:tcW w:w="1494" w:type="dxa"/>
            <w:vMerge w:val="restart"/>
          </w:tcPr>
          <w:p w:rsidR="00E274F6" w:rsidRDefault="00E274F6">
            <w:pPr>
              <w:spacing w:line="360" w:lineRule="auto"/>
              <w:rPr>
                <w:lang w:eastAsia="zh-CN"/>
              </w:rPr>
            </w:pPr>
          </w:p>
          <w:p w:rsidR="00E274F6" w:rsidRDefault="00D004B7">
            <w:pPr>
              <w:spacing w:line="360" w:lineRule="auto"/>
              <w:rPr>
                <w:lang w:eastAsia="zh-CN"/>
              </w:rPr>
            </w:pPr>
            <w:r>
              <w:rPr>
                <w:rFonts w:hint="eastAsia"/>
                <w:lang w:eastAsia="zh-CN"/>
              </w:rPr>
              <w:t>多功能声计器</w:t>
            </w:r>
          </w:p>
        </w:tc>
        <w:tc>
          <w:tcPr>
            <w:tcW w:w="2175" w:type="dxa"/>
          </w:tcPr>
          <w:p w:rsidR="00E274F6" w:rsidRDefault="00D004B7">
            <w:pPr>
              <w:spacing w:line="360" w:lineRule="auto"/>
              <w:rPr>
                <w:lang w:eastAsia="zh-CN"/>
              </w:rPr>
            </w:pPr>
            <w:r>
              <w:rPr>
                <w:rFonts w:hint="eastAsia"/>
                <w:lang w:eastAsia="zh-CN"/>
              </w:rPr>
              <w:t>2018.03.21（昼间）</w:t>
            </w:r>
          </w:p>
        </w:tc>
        <w:tc>
          <w:tcPr>
            <w:tcW w:w="1443" w:type="dxa"/>
          </w:tcPr>
          <w:p w:rsidR="00E274F6" w:rsidRDefault="00D004B7">
            <w:pPr>
              <w:spacing w:line="360" w:lineRule="auto"/>
              <w:rPr>
                <w:lang w:eastAsia="zh-CN"/>
              </w:rPr>
            </w:pPr>
            <w:r>
              <w:rPr>
                <w:rFonts w:hint="eastAsia"/>
                <w:lang w:eastAsia="zh-CN"/>
              </w:rPr>
              <w:t>93.8</w:t>
            </w:r>
          </w:p>
        </w:tc>
        <w:tc>
          <w:tcPr>
            <w:tcW w:w="1705" w:type="dxa"/>
          </w:tcPr>
          <w:p w:rsidR="00E274F6" w:rsidRDefault="00D004B7">
            <w:pPr>
              <w:spacing w:line="360" w:lineRule="auto"/>
              <w:rPr>
                <w:lang w:eastAsia="zh-CN"/>
              </w:rPr>
            </w:pPr>
            <w:r>
              <w:rPr>
                <w:rFonts w:hint="eastAsia"/>
                <w:lang w:eastAsia="zh-CN"/>
              </w:rPr>
              <w:t>93.8</w:t>
            </w:r>
          </w:p>
        </w:tc>
        <w:tc>
          <w:tcPr>
            <w:tcW w:w="1592" w:type="dxa"/>
          </w:tcPr>
          <w:p w:rsidR="00E274F6" w:rsidRDefault="00D004B7">
            <w:pPr>
              <w:spacing w:line="360" w:lineRule="auto"/>
              <w:rPr>
                <w:lang w:eastAsia="zh-CN"/>
              </w:rPr>
            </w:pPr>
            <w:r>
              <w:rPr>
                <w:rFonts w:hint="eastAsia"/>
                <w:lang w:eastAsia="zh-CN"/>
              </w:rPr>
              <w:t>合格</w:t>
            </w:r>
          </w:p>
        </w:tc>
      </w:tr>
      <w:tr w:rsidR="00E274F6">
        <w:tc>
          <w:tcPr>
            <w:tcW w:w="1494" w:type="dxa"/>
            <w:vMerge/>
          </w:tcPr>
          <w:p w:rsidR="00E274F6" w:rsidRDefault="00E274F6">
            <w:pPr>
              <w:spacing w:line="360" w:lineRule="auto"/>
              <w:rPr>
                <w:lang w:eastAsia="zh-CN"/>
              </w:rPr>
            </w:pPr>
          </w:p>
        </w:tc>
        <w:tc>
          <w:tcPr>
            <w:tcW w:w="2175" w:type="dxa"/>
          </w:tcPr>
          <w:p w:rsidR="00E274F6" w:rsidRDefault="00D004B7">
            <w:pPr>
              <w:spacing w:line="360" w:lineRule="auto"/>
              <w:rPr>
                <w:lang w:eastAsia="zh-CN"/>
              </w:rPr>
            </w:pPr>
            <w:r>
              <w:rPr>
                <w:rFonts w:hint="eastAsia"/>
                <w:lang w:eastAsia="zh-CN"/>
              </w:rPr>
              <w:t>2018.03.21（夜间）</w:t>
            </w:r>
          </w:p>
        </w:tc>
        <w:tc>
          <w:tcPr>
            <w:tcW w:w="1443" w:type="dxa"/>
          </w:tcPr>
          <w:p w:rsidR="00E274F6" w:rsidRDefault="00D004B7">
            <w:pPr>
              <w:spacing w:line="360" w:lineRule="auto"/>
              <w:rPr>
                <w:lang w:eastAsia="zh-CN"/>
              </w:rPr>
            </w:pPr>
            <w:r>
              <w:rPr>
                <w:rFonts w:hint="eastAsia"/>
                <w:lang w:eastAsia="zh-CN"/>
              </w:rPr>
              <w:t>94</w:t>
            </w:r>
          </w:p>
        </w:tc>
        <w:tc>
          <w:tcPr>
            <w:tcW w:w="1705" w:type="dxa"/>
          </w:tcPr>
          <w:p w:rsidR="00E274F6" w:rsidRDefault="00D004B7">
            <w:pPr>
              <w:spacing w:line="360" w:lineRule="auto"/>
              <w:rPr>
                <w:lang w:eastAsia="zh-CN"/>
              </w:rPr>
            </w:pPr>
            <w:r>
              <w:rPr>
                <w:rFonts w:hint="eastAsia"/>
                <w:lang w:eastAsia="zh-CN"/>
              </w:rPr>
              <w:t>94</w:t>
            </w:r>
          </w:p>
        </w:tc>
        <w:tc>
          <w:tcPr>
            <w:tcW w:w="1592" w:type="dxa"/>
          </w:tcPr>
          <w:p w:rsidR="00E274F6" w:rsidRDefault="00D004B7">
            <w:pPr>
              <w:spacing w:line="360" w:lineRule="auto"/>
              <w:rPr>
                <w:lang w:eastAsia="zh-CN"/>
              </w:rPr>
            </w:pPr>
            <w:r>
              <w:rPr>
                <w:rFonts w:hint="eastAsia"/>
                <w:lang w:eastAsia="zh-CN"/>
              </w:rPr>
              <w:t>合格</w:t>
            </w:r>
          </w:p>
        </w:tc>
      </w:tr>
      <w:tr w:rsidR="00E274F6">
        <w:tc>
          <w:tcPr>
            <w:tcW w:w="1494" w:type="dxa"/>
            <w:vMerge/>
          </w:tcPr>
          <w:p w:rsidR="00E274F6" w:rsidRDefault="00E274F6">
            <w:pPr>
              <w:spacing w:line="360" w:lineRule="auto"/>
              <w:rPr>
                <w:lang w:eastAsia="zh-CN"/>
              </w:rPr>
            </w:pPr>
          </w:p>
        </w:tc>
        <w:tc>
          <w:tcPr>
            <w:tcW w:w="2175" w:type="dxa"/>
          </w:tcPr>
          <w:p w:rsidR="00E274F6" w:rsidRDefault="00D004B7">
            <w:pPr>
              <w:spacing w:line="360" w:lineRule="auto"/>
              <w:rPr>
                <w:lang w:eastAsia="zh-CN"/>
              </w:rPr>
            </w:pPr>
            <w:r>
              <w:rPr>
                <w:rFonts w:hint="eastAsia"/>
                <w:lang w:eastAsia="zh-CN"/>
              </w:rPr>
              <w:t>2018.03.22（昼间）</w:t>
            </w:r>
          </w:p>
        </w:tc>
        <w:tc>
          <w:tcPr>
            <w:tcW w:w="1443" w:type="dxa"/>
          </w:tcPr>
          <w:p w:rsidR="00E274F6" w:rsidRDefault="00D004B7">
            <w:pPr>
              <w:spacing w:line="360" w:lineRule="auto"/>
              <w:rPr>
                <w:lang w:eastAsia="zh-CN"/>
              </w:rPr>
            </w:pPr>
            <w:r>
              <w:rPr>
                <w:rFonts w:hint="eastAsia"/>
                <w:lang w:eastAsia="zh-CN"/>
              </w:rPr>
              <w:t>94</w:t>
            </w:r>
          </w:p>
        </w:tc>
        <w:tc>
          <w:tcPr>
            <w:tcW w:w="1705" w:type="dxa"/>
          </w:tcPr>
          <w:p w:rsidR="00E274F6" w:rsidRDefault="00D004B7">
            <w:pPr>
              <w:spacing w:line="360" w:lineRule="auto"/>
              <w:rPr>
                <w:lang w:eastAsia="zh-CN"/>
              </w:rPr>
            </w:pPr>
            <w:r>
              <w:rPr>
                <w:rFonts w:hint="eastAsia"/>
                <w:lang w:eastAsia="zh-CN"/>
              </w:rPr>
              <w:t>93.9</w:t>
            </w:r>
          </w:p>
        </w:tc>
        <w:tc>
          <w:tcPr>
            <w:tcW w:w="1592" w:type="dxa"/>
          </w:tcPr>
          <w:p w:rsidR="00E274F6" w:rsidRDefault="00D004B7">
            <w:pPr>
              <w:spacing w:line="360" w:lineRule="auto"/>
              <w:rPr>
                <w:lang w:eastAsia="zh-CN"/>
              </w:rPr>
            </w:pPr>
            <w:r>
              <w:rPr>
                <w:rFonts w:hint="eastAsia"/>
                <w:lang w:eastAsia="zh-CN"/>
              </w:rPr>
              <w:t>合格</w:t>
            </w:r>
          </w:p>
        </w:tc>
      </w:tr>
      <w:tr w:rsidR="00E274F6">
        <w:tc>
          <w:tcPr>
            <w:tcW w:w="1494" w:type="dxa"/>
            <w:vMerge/>
          </w:tcPr>
          <w:p w:rsidR="00E274F6" w:rsidRDefault="00E274F6">
            <w:pPr>
              <w:spacing w:line="360" w:lineRule="auto"/>
              <w:rPr>
                <w:lang w:eastAsia="zh-CN"/>
              </w:rPr>
            </w:pPr>
          </w:p>
        </w:tc>
        <w:tc>
          <w:tcPr>
            <w:tcW w:w="2175" w:type="dxa"/>
          </w:tcPr>
          <w:p w:rsidR="00E274F6" w:rsidRDefault="00D004B7">
            <w:pPr>
              <w:spacing w:line="360" w:lineRule="auto"/>
              <w:rPr>
                <w:lang w:eastAsia="zh-CN"/>
              </w:rPr>
            </w:pPr>
            <w:r>
              <w:rPr>
                <w:rFonts w:hint="eastAsia"/>
                <w:lang w:eastAsia="zh-CN"/>
              </w:rPr>
              <w:t>2018.03.22（夜间）</w:t>
            </w:r>
          </w:p>
        </w:tc>
        <w:tc>
          <w:tcPr>
            <w:tcW w:w="1443" w:type="dxa"/>
          </w:tcPr>
          <w:p w:rsidR="00E274F6" w:rsidRDefault="00D004B7">
            <w:pPr>
              <w:spacing w:line="360" w:lineRule="auto"/>
              <w:rPr>
                <w:lang w:eastAsia="zh-CN"/>
              </w:rPr>
            </w:pPr>
            <w:r>
              <w:rPr>
                <w:rFonts w:hint="eastAsia"/>
                <w:lang w:eastAsia="zh-CN"/>
              </w:rPr>
              <w:t>94</w:t>
            </w:r>
          </w:p>
        </w:tc>
        <w:tc>
          <w:tcPr>
            <w:tcW w:w="1705" w:type="dxa"/>
          </w:tcPr>
          <w:p w:rsidR="00E274F6" w:rsidRDefault="00D004B7">
            <w:pPr>
              <w:spacing w:line="360" w:lineRule="auto"/>
              <w:rPr>
                <w:lang w:eastAsia="zh-CN"/>
              </w:rPr>
            </w:pPr>
            <w:r>
              <w:rPr>
                <w:rFonts w:hint="eastAsia"/>
                <w:lang w:eastAsia="zh-CN"/>
              </w:rPr>
              <w:t>94</w:t>
            </w:r>
          </w:p>
        </w:tc>
        <w:tc>
          <w:tcPr>
            <w:tcW w:w="1592" w:type="dxa"/>
          </w:tcPr>
          <w:p w:rsidR="00E274F6" w:rsidRDefault="00D004B7">
            <w:pPr>
              <w:spacing w:line="360" w:lineRule="auto"/>
              <w:rPr>
                <w:lang w:eastAsia="zh-CN"/>
              </w:rPr>
            </w:pPr>
            <w:r>
              <w:rPr>
                <w:rFonts w:hint="eastAsia"/>
                <w:lang w:eastAsia="zh-CN"/>
              </w:rPr>
              <w:t>合格</w:t>
            </w:r>
          </w:p>
        </w:tc>
      </w:tr>
    </w:tbl>
    <w:p w:rsidR="00E274F6" w:rsidRDefault="00D004B7">
      <w:pPr>
        <w:pStyle w:val="1"/>
      </w:pPr>
      <w:proofErr w:type="spellStart"/>
      <w:r>
        <w:t>验收监测结果</w:t>
      </w:r>
      <w:proofErr w:type="spellEnd"/>
    </w:p>
    <w:p w:rsidR="00E274F6" w:rsidRDefault="00D004B7">
      <w:pPr>
        <w:pStyle w:val="2"/>
      </w:pPr>
      <w:proofErr w:type="spellStart"/>
      <w:r>
        <w:t>生产工况</w:t>
      </w:r>
      <w:proofErr w:type="spellEnd"/>
    </w:p>
    <w:p w:rsidR="00E274F6" w:rsidRDefault="00D004B7">
      <w:pPr>
        <w:pStyle w:val="a4"/>
        <w:spacing w:line="520" w:lineRule="atLeast"/>
        <w:ind w:firstLine="480"/>
        <w:rPr>
          <w:rFonts w:eastAsia="宋体"/>
          <w:spacing w:val="0"/>
          <w:sz w:val="24"/>
          <w:szCs w:val="24"/>
        </w:rPr>
      </w:pPr>
      <w:r>
        <w:rPr>
          <w:rFonts w:eastAsia="宋体"/>
          <w:spacing w:val="0"/>
          <w:sz w:val="24"/>
          <w:szCs w:val="24"/>
        </w:rPr>
        <w:t>本次</w:t>
      </w:r>
      <w:r>
        <w:rPr>
          <w:rFonts w:eastAsia="宋体" w:hint="eastAsia"/>
          <w:spacing w:val="0"/>
          <w:sz w:val="24"/>
          <w:szCs w:val="24"/>
        </w:rPr>
        <w:t>验收</w:t>
      </w:r>
      <w:r>
        <w:rPr>
          <w:rFonts w:eastAsia="宋体"/>
          <w:spacing w:val="0"/>
          <w:sz w:val="24"/>
          <w:szCs w:val="24"/>
        </w:rPr>
        <w:t>监测时间</w:t>
      </w:r>
      <w:r>
        <w:rPr>
          <w:rFonts w:eastAsia="宋体" w:hint="eastAsia"/>
          <w:spacing w:val="0"/>
          <w:sz w:val="24"/>
          <w:szCs w:val="24"/>
        </w:rPr>
        <w:t>为2018年</w:t>
      </w:r>
      <w:r>
        <w:rPr>
          <w:rFonts w:eastAsia="宋体" w:hint="eastAsia"/>
          <w:spacing w:val="0"/>
          <w:sz w:val="24"/>
          <w:szCs w:val="24"/>
          <w:lang w:eastAsia="zh-CN"/>
        </w:rPr>
        <w:t>3</w:t>
      </w:r>
      <w:r>
        <w:rPr>
          <w:rFonts w:eastAsia="宋体" w:hint="eastAsia"/>
          <w:spacing w:val="0"/>
          <w:sz w:val="24"/>
          <w:szCs w:val="24"/>
        </w:rPr>
        <w:t>月</w:t>
      </w:r>
      <w:r>
        <w:rPr>
          <w:rFonts w:eastAsia="宋体" w:hint="eastAsia"/>
          <w:spacing w:val="0"/>
          <w:sz w:val="24"/>
          <w:szCs w:val="24"/>
          <w:lang w:eastAsia="zh-CN"/>
        </w:rPr>
        <w:t>21</w:t>
      </w:r>
      <w:r>
        <w:rPr>
          <w:rFonts w:eastAsia="宋体" w:hint="eastAsia"/>
          <w:spacing w:val="0"/>
          <w:sz w:val="24"/>
          <w:szCs w:val="24"/>
        </w:rPr>
        <w:t>日～2018年3月</w:t>
      </w:r>
      <w:r>
        <w:rPr>
          <w:rFonts w:eastAsia="宋体" w:hint="eastAsia"/>
          <w:spacing w:val="0"/>
          <w:sz w:val="24"/>
          <w:szCs w:val="24"/>
          <w:lang w:eastAsia="zh-CN"/>
        </w:rPr>
        <w:t>22</w:t>
      </w:r>
      <w:r>
        <w:rPr>
          <w:rFonts w:eastAsia="宋体" w:hint="eastAsia"/>
          <w:spacing w:val="0"/>
          <w:sz w:val="24"/>
          <w:szCs w:val="24"/>
        </w:rPr>
        <w:t>日。本次验</w:t>
      </w:r>
      <w:r>
        <w:rPr>
          <w:rFonts w:eastAsia="宋体"/>
          <w:spacing w:val="0"/>
          <w:sz w:val="24"/>
          <w:szCs w:val="24"/>
        </w:rPr>
        <w:t>收</w:t>
      </w:r>
      <w:r>
        <w:rPr>
          <w:rFonts w:eastAsia="宋体" w:hint="eastAsia"/>
          <w:spacing w:val="0"/>
          <w:sz w:val="24"/>
          <w:szCs w:val="24"/>
        </w:rPr>
        <w:t>监测</w:t>
      </w:r>
      <w:r>
        <w:rPr>
          <w:rFonts w:eastAsia="宋体"/>
          <w:spacing w:val="0"/>
          <w:sz w:val="24"/>
          <w:szCs w:val="24"/>
        </w:rPr>
        <w:t>期间生产</w:t>
      </w:r>
      <w:r>
        <w:rPr>
          <w:rFonts w:eastAsia="宋体" w:hint="eastAsia"/>
          <w:spacing w:val="0"/>
          <w:sz w:val="24"/>
          <w:szCs w:val="24"/>
        </w:rPr>
        <w:t>负荷由企业提供，具体</w:t>
      </w:r>
      <w:r>
        <w:rPr>
          <w:rFonts w:eastAsia="宋体"/>
          <w:spacing w:val="0"/>
          <w:sz w:val="24"/>
          <w:szCs w:val="24"/>
        </w:rPr>
        <w:t>情况见表</w:t>
      </w:r>
      <w:r>
        <w:rPr>
          <w:rFonts w:eastAsia="宋体" w:hint="eastAsia"/>
          <w:spacing w:val="0"/>
          <w:sz w:val="24"/>
          <w:szCs w:val="24"/>
          <w:lang w:eastAsia="zh-CN"/>
        </w:rPr>
        <w:t>9-1</w:t>
      </w:r>
      <w:r>
        <w:rPr>
          <w:rFonts w:eastAsia="宋体" w:hint="eastAsia"/>
          <w:spacing w:val="0"/>
          <w:sz w:val="24"/>
          <w:szCs w:val="24"/>
        </w:rPr>
        <w:t>。</w:t>
      </w:r>
    </w:p>
    <w:p w:rsidR="00E274F6" w:rsidRDefault="00D004B7" w:rsidP="00FA137C">
      <w:pPr>
        <w:pStyle w:val="a4"/>
        <w:spacing w:beforeLines="50" w:afterLines="50" w:line="480" w:lineRule="atLeast"/>
        <w:ind w:firstLine="482"/>
        <w:jc w:val="center"/>
        <w:rPr>
          <w:rFonts w:eastAsia="宋体"/>
          <w:b/>
          <w:bCs/>
          <w:spacing w:val="0"/>
          <w:sz w:val="24"/>
          <w:szCs w:val="24"/>
        </w:rPr>
      </w:pPr>
      <w:r>
        <w:rPr>
          <w:rFonts w:eastAsia="宋体"/>
          <w:b/>
          <w:bCs/>
          <w:spacing w:val="0"/>
          <w:sz w:val="24"/>
          <w:szCs w:val="24"/>
        </w:rPr>
        <w:t>表</w:t>
      </w:r>
      <w:r>
        <w:rPr>
          <w:rFonts w:eastAsia="宋体" w:hint="eastAsia"/>
          <w:b/>
          <w:bCs/>
          <w:spacing w:val="0"/>
          <w:sz w:val="24"/>
          <w:szCs w:val="24"/>
          <w:lang w:eastAsia="zh-CN"/>
        </w:rPr>
        <w:t>9-1</w:t>
      </w:r>
      <w:r>
        <w:rPr>
          <w:rFonts w:eastAsia="宋体"/>
          <w:b/>
          <w:bCs/>
          <w:spacing w:val="0"/>
          <w:sz w:val="24"/>
          <w:szCs w:val="24"/>
        </w:rPr>
        <w:t xml:space="preserve"> </w:t>
      </w:r>
      <w:proofErr w:type="spellStart"/>
      <w:r>
        <w:rPr>
          <w:rFonts w:eastAsia="宋体" w:hint="eastAsia"/>
          <w:b/>
          <w:bCs/>
          <w:spacing w:val="0"/>
          <w:sz w:val="24"/>
          <w:szCs w:val="24"/>
        </w:rPr>
        <w:t>验收</w:t>
      </w:r>
      <w:r>
        <w:rPr>
          <w:rFonts w:eastAsia="宋体"/>
          <w:b/>
          <w:bCs/>
          <w:spacing w:val="0"/>
          <w:sz w:val="24"/>
          <w:szCs w:val="24"/>
        </w:rPr>
        <w:t>监测期间生产负荷表</w:t>
      </w:r>
      <w:proofErr w:type="spellEnd"/>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9"/>
        <w:gridCol w:w="1572"/>
        <w:gridCol w:w="1265"/>
        <w:gridCol w:w="1463"/>
        <w:gridCol w:w="1504"/>
        <w:gridCol w:w="1067"/>
      </w:tblGrid>
      <w:tr w:rsidR="00E274F6">
        <w:trPr>
          <w:trHeight w:val="899"/>
          <w:jc w:val="center"/>
        </w:trPr>
        <w:tc>
          <w:tcPr>
            <w:tcW w:w="1249" w:type="dxa"/>
            <w:vAlign w:val="center"/>
          </w:tcPr>
          <w:p w:rsidR="00E274F6" w:rsidRDefault="00D004B7">
            <w:pPr>
              <w:jc w:val="center"/>
              <w:rPr>
                <w:b/>
                <w:szCs w:val="21"/>
              </w:rPr>
            </w:pPr>
            <w:proofErr w:type="spellStart"/>
            <w:r>
              <w:rPr>
                <w:b/>
                <w:szCs w:val="21"/>
              </w:rPr>
              <w:t>监测日期</w:t>
            </w:r>
            <w:proofErr w:type="spellEnd"/>
          </w:p>
        </w:tc>
        <w:tc>
          <w:tcPr>
            <w:tcW w:w="1572" w:type="dxa"/>
            <w:vAlign w:val="center"/>
          </w:tcPr>
          <w:p w:rsidR="00E274F6" w:rsidRDefault="00D004B7">
            <w:pPr>
              <w:jc w:val="center"/>
              <w:rPr>
                <w:b/>
                <w:szCs w:val="21"/>
              </w:rPr>
            </w:pPr>
            <w:proofErr w:type="spellStart"/>
            <w:r>
              <w:rPr>
                <w:b/>
                <w:szCs w:val="21"/>
              </w:rPr>
              <w:t>名称</w:t>
            </w:r>
            <w:proofErr w:type="spellEnd"/>
          </w:p>
        </w:tc>
        <w:tc>
          <w:tcPr>
            <w:tcW w:w="1265" w:type="dxa"/>
            <w:vAlign w:val="center"/>
          </w:tcPr>
          <w:p w:rsidR="00E274F6" w:rsidRDefault="00D004B7">
            <w:pPr>
              <w:jc w:val="center"/>
              <w:rPr>
                <w:b/>
                <w:szCs w:val="21"/>
              </w:rPr>
            </w:pPr>
            <w:proofErr w:type="spellStart"/>
            <w:r>
              <w:rPr>
                <w:rFonts w:hint="eastAsia"/>
                <w:b/>
                <w:szCs w:val="21"/>
              </w:rPr>
              <w:t>设计产量</w:t>
            </w:r>
            <w:proofErr w:type="spellEnd"/>
          </w:p>
        </w:tc>
        <w:tc>
          <w:tcPr>
            <w:tcW w:w="1463" w:type="dxa"/>
            <w:vAlign w:val="center"/>
          </w:tcPr>
          <w:p w:rsidR="00E274F6" w:rsidRDefault="00D004B7">
            <w:pPr>
              <w:jc w:val="center"/>
              <w:rPr>
                <w:b/>
                <w:szCs w:val="21"/>
              </w:rPr>
            </w:pPr>
            <w:proofErr w:type="spellStart"/>
            <w:r>
              <w:rPr>
                <w:rFonts w:hint="eastAsia"/>
                <w:b/>
                <w:szCs w:val="21"/>
              </w:rPr>
              <w:t>实际产量</w:t>
            </w:r>
            <w:proofErr w:type="spellEnd"/>
          </w:p>
        </w:tc>
        <w:tc>
          <w:tcPr>
            <w:tcW w:w="1504" w:type="dxa"/>
            <w:vAlign w:val="center"/>
          </w:tcPr>
          <w:p w:rsidR="00E274F6" w:rsidRDefault="00D004B7">
            <w:pPr>
              <w:jc w:val="center"/>
              <w:rPr>
                <w:b/>
                <w:szCs w:val="21"/>
              </w:rPr>
            </w:pPr>
            <w:proofErr w:type="spellStart"/>
            <w:r>
              <w:rPr>
                <w:rFonts w:hint="eastAsia"/>
                <w:b/>
                <w:szCs w:val="21"/>
              </w:rPr>
              <w:t>单位</w:t>
            </w:r>
            <w:proofErr w:type="spellEnd"/>
          </w:p>
        </w:tc>
        <w:tc>
          <w:tcPr>
            <w:tcW w:w="1067" w:type="dxa"/>
            <w:vAlign w:val="center"/>
          </w:tcPr>
          <w:p w:rsidR="00E274F6" w:rsidRDefault="00D004B7">
            <w:pPr>
              <w:jc w:val="center"/>
              <w:rPr>
                <w:b/>
                <w:szCs w:val="21"/>
              </w:rPr>
            </w:pPr>
            <w:proofErr w:type="spellStart"/>
            <w:r>
              <w:rPr>
                <w:rFonts w:hint="eastAsia"/>
                <w:b/>
                <w:szCs w:val="21"/>
              </w:rPr>
              <w:t>生产负荷</w:t>
            </w:r>
            <w:proofErr w:type="spellEnd"/>
          </w:p>
          <w:p w:rsidR="00E274F6" w:rsidRDefault="00D004B7">
            <w:pPr>
              <w:jc w:val="center"/>
              <w:rPr>
                <w:b/>
                <w:szCs w:val="21"/>
              </w:rPr>
            </w:pPr>
            <w:r>
              <w:rPr>
                <w:rFonts w:hint="eastAsia"/>
                <w:b/>
                <w:szCs w:val="21"/>
              </w:rPr>
              <w:t>（％）</w:t>
            </w:r>
          </w:p>
        </w:tc>
      </w:tr>
      <w:tr w:rsidR="00E274F6">
        <w:trPr>
          <w:trHeight w:val="418"/>
          <w:jc w:val="center"/>
        </w:trPr>
        <w:tc>
          <w:tcPr>
            <w:tcW w:w="1249" w:type="dxa"/>
            <w:vMerge w:val="restart"/>
            <w:vAlign w:val="center"/>
          </w:tcPr>
          <w:p w:rsidR="00E274F6" w:rsidRDefault="00D004B7">
            <w:pPr>
              <w:jc w:val="center"/>
              <w:rPr>
                <w:szCs w:val="21"/>
              </w:rPr>
            </w:pPr>
            <w:r>
              <w:rPr>
                <w:rFonts w:hint="eastAsia"/>
                <w:szCs w:val="21"/>
                <w:lang w:eastAsia="zh-CN"/>
              </w:rPr>
              <w:t>3</w:t>
            </w:r>
            <w:r>
              <w:rPr>
                <w:szCs w:val="21"/>
              </w:rPr>
              <w:t>月</w:t>
            </w:r>
            <w:r>
              <w:rPr>
                <w:rFonts w:hint="eastAsia"/>
                <w:szCs w:val="21"/>
                <w:lang w:eastAsia="zh-CN"/>
              </w:rPr>
              <w:t>21</w:t>
            </w:r>
            <w:r>
              <w:rPr>
                <w:szCs w:val="21"/>
              </w:rPr>
              <w:t>日</w:t>
            </w:r>
          </w:p>
        </w:tc>
        <w:tc>
          <w:tcPr>
            <w:tcW w:w="1572" w:type="dxa"/>
            <w:vAlign w:val="center"/>
          </w:tcPr>
          <w:p w:rsidR="00E274F6" w:rsidRDefault="00D004B7">
            <w:pPr>
              <w:jc w:val="center"/>
              <w:rPr>
                <w:szCs w:val="21"/>
                <w:lang w:eastAsia="zh-CN"/>
              </w:rPr>
            </w:pPr>
            <w:r>
              <w:rPr>
                <w:rFonts w:hint="eastAsia"/>
                <w:szCs w:val="21"/>
                <w:lang w:eastAsia="zh-CN"/>
              </w:rPr>
              <w:t>农用车配件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lang w:eastAsia="zh-CN"/>
              </w:rPr>
            </w:pPr>
            <w:r>
              <w:rPr>
                <w:rFonts w:hint="eastAsia"/>
                <w:szCs w:val="21"/>
                <w:lang w:eastAsia="zh-CN"/>
              </w:rPr>
              <w:t>2.4</w:t>
            </w:r>
          </w:p>
        </w:tc>
        <w:tc>
          <w:tcPr>
            <w:tcW w:w="1504" w:type="dxa"/>
            <w:vAlign w:val="center"/>
          </w:tcPr>
          <w:p w:rsidR="00E274F6" w:rsidRDefault="00D004B7">
            <w:pPr>
              <w:jc w:val="center"/>
              <w:rPr>
                <w:szCs w:val="21"/>
                <w:lang w:eastAsia="zh-CN"/>
              </w:rPr>
            </w:pPr>
            <w:r>
              <w:rPr>
                <w:rFonts w:hint="eastAsia"/>
                <w:szCs w:val="21"/>
                <w:lang w:eastAsia="zh-CN"/>
              </w:rPr>
              <w:t>吨</w:t>
            </w:r>
          </w:p>
        </w:tc>
        <w:tc>
          <w:tcPr>
            <w:tcW w:w="1067" w:type="dxa"/>
            <w:vAlign w:val="center"/>
          </w:tcPr>
          <w:p w:rsidR="00E274F6" w:rsidRDefault="00D004B7">
            <w:pPr>
              <w:jc w:val="center"/>
              <w:rPr>
                <w:szCs w:val="21"/>
              </w:rPr>
            </w:pPr>
            <w:r>
              <w:rPr>
                <w:rFonts w:hint="eastAsia"/>
                <w:szCs w:val="21"/>
              </w:rPr>
              <w:t>90</w:t>
            </w:r>
          </w:p>
        </w:tc>
      </w:tr>
      <w:tr w:rsidR="00E274F6">
        <w:trPr>
          <w:trHeight w:val="418"/>
          <w:jc w:val="center"/>
        </w:trPr>
        <w:tc>
          <w:tcPr>
            <w:tcW w:w="1249" w:type="dxa"/>
            <w:vMerge/>
            <w:vAlign w:val="center"/>
          </w:tcPr>
          <w:p w:rsidR="00E274F6" w:rsidRDefault="00E274F6">
            <w:pPr>
              <w:jc w:val="center"/>
              <w:rPr>
                <w:szCs w:val="21"/>
              </w:rPr>
            </w:pPr>
          </w:p>
        </w:tc>
        <w:tc>
          <w:tcPr>
            <w:tcW w:w="1572" w:type="dxa"/>
            <w:vAlign w:val="center"/>
          </w:tcPr>
          <w:p w:rsidR="00E274F6" w:rsidRDefault="00D004B7">
            <w:pPr>
              <w:jc w:val="center"/>
              <w:rPr>
                <w:szCs w:val="21"/>
                <w:lang w:eastAsia="zh-CN"/>
              </w:rPr>
            </w:pPr>
            <w:r>
              <w:rPr>
                <w:rFonts w:hint="eastAsia"/>
                <w:szCs w:val="21"/>
                <w:lang w:eastAsia="zh-CN"/>
              </w:rPr>
              <w:t>汽车配件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lang w:eastAsia="zh-CN"/>
              </w:rPr>
            </w:pPr>
            <w:r>
              <w:rPr>
                <w:rFonts w:hint="eastAsia"/>
                <w:szCs w:val="21"/>
                <w:lang w:eastAsia="zh-CN"/>
              </w:rPr>
              <w:t>2.3</w:t>
            </w:r>
          </w:p>
        </w:tc>
        <w:tc>
          <w:tcPr>
            <w:tcW w:w="1504" w:type="dxa"/>
            <w:vAlign w:val="center"/>
          </w:tcPr>
          <w:p w:rsidR="00E274F6" w:rsidRDefault="00D004B7">
            <w:pPr>
              <w:jc w:val="center"/>
              <w:rPr>
                <w:szCs w:val="21"/>
              </w:rPr>
            </w:pPr>
            <w:r>
              <w:rPr>
                <w:rFonts w:hint="eastAsia"/>
                <w:szCs w:val="21"/>
              </w:rPr>
              <w:t>吨</w:t>
            </w:r>
          </w:p>
        </w:tc>
        <w:tc>
          <w:tcPr>
            <w:tcW w:w="1067" w:type="dxa"/>
            <w:vAlign w:val="center"/>
          </w:tcPr>
          <w:p w:rsidR="00E274F6" w:rsidRDefault="00D004B7">
            <w:pPr>
              <w:jc w:val="center"/>
              <w:rPr>
                <w:szCs w:val="21"/>
                <w:lang w:eastAsia="zh-CN"/>
              </w:rPr>
            </w:pPr>
            <w:r>
              <w:rPr>
                <w:rFonts w:hint="eastAsia"/>
                <w:szCs w:val="21"/>
                <w:lang w:eastAsia="zh-CN"/>
              </w:rPr>
              <w:t>85</w:t>
            </w:r>
          </w:p>
        </w:tc>
      </w:tr>
      <w:tr w:rsidR="00E274F6">
        <w:trPr>
          <w:trHeight w:val="418"/>
          <w:jc w:val="center"/>
        </w:trPr>
        <w:tc>
          <w:tcPr>
            <w:tcW w:w="1249" w:type="dxa"/>
            <w:vMerge/>
            <w:vAlign w:val="center"/>
          </w:tcPr>
          <w:p w:rsidR="00E274F6" w:rsidRDefault="00E274F6">
            <w:pPr>
              <w:jc w:val="center"/>
              <w:rPr>
                <w:szCs w:val="21"/>
              </w:rPr>
            </w:pPr>
          </w:p>
        </w:tc>
        <w:tc>
          <w:tcPr>
            <w:tcW w:w="1572" w:type="dxa"/>
            <w:vAlign w:val="center"/>
          </w:tcPr>
          <w:p w:rsidR="00E274F6" w:rsidRDefault="00D004B7">
            <w:pPr>
              <w:jc w:val="center"/>
              <w:rPr>
                <w:szCs w:val="21"/>
                <w:lang w:eastAsia="zh-CN"/>
              </w:rPr>
            </w:pPr>
            <w:r>
              <w:rPr>
                <w:rFonts w:hint="eastAsia"/>
                <w:szCs w:val="21"/>
                <w:lang w:eastAsia="zh-CN"/>
              </w:rPr>
              <w:t>抛丸机配件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lang w:eastAsia="zh-CN"/>
              </w:rPr>
            </w:pPr>
            <w:r>
              <w:rPr>
                <w:rFonts w:hint="eastAsia"/>
                <w:szCs w:val="21"/>
                <w:lang w:eastAsia="zh-CN"/>
              </w:rPr>
              <w:t>2.4</w:t>
            </w:r>
          </w:p>
        </w:tc>
        <w:tc>
          <w:tcPr>
            <w:tcW w:w="1504" w:type="dxa"/>
            <w:vAlign w:val="center"/>
          </w:tcPr>
          <w:p w:rsidR="00E274F6" w:rsidRDefault="00D004B7">
            <w:pPr>
              <w:jc w:val="center"/>
              <w:rPr>
                <w:szCs w:val="21"/>
              </w:rPr>
            </w:pPr>
            <w:r>
              <w:rPr>
                <w:rFonts w:hint="eastAsia"/>
                <w:szCs w:val="21"/>
                <w:lang w:eastAsia="zh-CN"/>
              </w:rPr>
              <w:t>吨</w:t>
            </w:r>
          </w:p>
        </w:tc>
        <w:tc>
          <w:tcPr>
            <w:tcW w:w="1067" w:type="dxa"/>
            <w:vAlign w:val="center"/>
          </w:tcPr>
          <w:p w:rsidR="00E274F6" w:rsidRDefault="00D004B7">
            <w:pPr>
              <w:jc w:val="center"/>
              <w:rPr>
                <w:szCs w:val="21"/>
                <w:lang w:eastAsia="zh-CN"/>
              </w:rPr>
            </w:pPr>
            <w:r>
              <w:rPr>
                <w:rFonts w:hint="eastAsia"/>
                <w:szCs w:val="21"/>
                <w:lang w:eastAsia="zh-CN"/>
              </w:rPr>
              <w:t>90</w:t>
            </w:r>
          </w:p>
        </w:tc>
      </w:tr>
      <w:tr w:rsidR="00E274F6">
        <w:trPr>
          <w:trHeight w:val="418"/>
          <w:jc w:val="center"/>
        </w:trPr>
        <w:tc>
          <w:tcPr>
            <w:tcW w:w="1249" w:type="dxa"/>
            <w:vMerge w:val="restart"/>
            <w:vAlign w:val="center"/>
          </w:tcPr>
          <w:p w:rsidR="00E274F6" w:rsidRDefault="00D004B7">
            <w:pPr>
              <w:jc w:val="center"/>
              <w:rPr>
                <w:szCs w:val="21"/>
              </w:rPr>
            </w:pPr>
            <w:r>
              <w:rPr>
                <w:rFonts w:hint="eastAsia"/>
                <w:szCs w:val="21"/>
              </w:rPr>
              <w:t>3</w:t>
            </w:r>
            <w:r>
              <w:rPr>
                <w:szCs w:val="21"/>
              </w:rPr>
              <w:t>月</w:t>
            </w:r>
            <w:r>
              <w:rPr>
                <w:rFonts w:hint="eastAsia"/>
                <w:szCs w:val="21"/>
                <w:lang w:eastAsia="zh-CN"/>
              </w:rPr>
              <w:t>22</w:t>
            </w:r>
            <w:r>
              <w:rPr>
                <w:szCs w:val="21"/>
              </w:rPr>
              <w:t>日</w:t>
            </w:r>
          </w:p>
        </w:tc>
        <w:tc>
          <w:tcPr>
            <w:tcW w:w="1572" w:type="dxa"/>
            <w:vAlign w:val="center"/>
          </w:tcPr>
          <w:p w:rsidR="00E274F6" w:rsidRDefault="00D004B7">
            <w:pPr>
              <w:jc w:val="center"/>
              <w:rPr>
                <w:szCs w:val="21"/>
              </w:rPr>
            </w:pPr>
            <w:r>
              <w:rPr>
                <w:rFonts w:hint="eastAsia"/>
                <w:szCs w:val="21"/>
                <w:lang w:eastAsia="zh-CN"/>
              </w:rPr>
              <w:t>农用车配件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rPr>
            </w:pPr>
            <w:r>
              <w:rPr>
                <w:rFonts w:hint="eastAsia"/>
                <w:szCs w:val="21"/>
                <w:lang w:eastAsia="zh-CN"/>
              </w:rPr>
              <w:t>2.5</w:t>
            </w:r>
          </w:p>
        </w:tc>
        <w:tc>
          <w:tcPr>
            <w:tcW w:w="1504" w:type="dxa"/>
            <w:vAlign w:val="center"/>
          </w:tcPr>
          <w:p w:rsidR="00E274F6" w:rsidRDefault="00D004B7">
            <w:pPr>
              <w:jc w:val="center"/>
              <w:rPr>
                <w:szCs w:val="21"/>
              </w:rPr>
            </w:pPr>
            <w:r>
              <w:rPr>
                <w:rFonts w:hint="eastAsia"/>
                <w:szCs w:val="21"/>
              </w:rPr>
              <w:t>吨</w:t>
            </w:r>
          </w:p>
        </w:tc>
        <w:tc>
          <w:tcPr>
            <w:tcW w:w="1067" w:type="dxa"/>
            <w:vAlign w:val="center"/>
          </w:tcPr>
          <w:p w:rsidR="00E274F6" w:rsidRDefault="00D004B7">
            <w:pPr>
              <w:jc w:val="center"/>
              <w:rPr>
                <w:szCs w:val="21"/>
                <w:lang w:eastAsia="zh-CN"/>
              </w:rPr>
            </w:pPr>
            <w:r>
              <w:rPr>
                <w:rFonts w:hint="eastAsia"/>
                <w:szCs w:val="21"/>
                <w:lang w:eastAsia="zh-CN"/>
              </w:rPr>
              <w:t>94</w:t>
            </w:r>
          </w:p>
        </w:tc>
      </w:tr>
      <w:tr w:rsidR="00E274F6">
        <w:trPr>
          <w:trHeight w:val="418"/>
          <w:jc w:val="center"/>
        </w:trPr>
        <w:tc>
          <w:tcPr>
            <w:tcW w:w="1249" w:type="dxa"/>
            <w:vMerge/>
            <w:vAlign w:val="center"/>
          </w:tcPr>
          <w:p w:rsidR="00E274F6" w:rsidRDefault="00E274F6">
            <w:pPr>
              <w:jc w:val="center"/>
              <w:rPr>
                <w:color w:val="FF0000"/>
                <w:szCs w:val="21"/>
              </w:rPr>
            </w:pPr>
          </w:p>
        </w:tc>
        <w:tc>
          <w:tcPr>
            <w:tcW w:w="1572" w:type="dxa"/>
            <w:vAlign w:val="center"/>
          </w:tcPr>
          <w:p w:rsidR="00E274F6" w:rsidRDefault="00D004B7">
            <w:pPr>
              <w:jc w:val="center"/>
              <w:rPr>
                <w:szCs w:val="21"/>
              </w:rPr>
            </w:pPr>
            <w:r>
              <w:rPr>
                <w:rFonts w:hint="eastAsia"/>
                <w:szCs w:val="21"/>
                <w:lang w:eastAsia="zh-CN"/>
              </w:rPr>
              <w:t>汽车配件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rPr>
            </w:pPr>
            <w:r>
              <w:rPr>
                <w:rFonts w:hint="eastAsia"/>
                <w:szCs w:val="21"/>
                <w:lang w:eastAsia="zh-CN"/>
              </w:rPr>
              <w:t>2.4</w:t>
            </w:r>
          </w:p>
        </w:tc>
        <w:tc>
          <w:tcPr>
            <w:tcW w:w="1504" w:type="dxa"/>
            <w:vAlign w:val="center"/>
          </w:tcPr>
          <w:p w:rsidR="00E274F6" w:rsidRDefault="00D004B7">
            <w:pPr>
              <w:jc w:val="center"/>
              <w:rPr>
                <w:szCs w:val="21"/>
              </w:rPr>
            </w:pPr>
            <w:r>
              <w:rPr>
                <w:rFonts w:hint="eastAsia"/>
                <w:szCs w:val="21"/>
                <w:lang w:eastAsia="zh-CN"/>
              </w:rPr>
              <w:t>吨</w:t>
            </w:r>
          </w:p>
        </w:tc>
        <w:tc>
          <w:tcPr>
            <w:tcW w:w="1067" w:type="dxa"/>
            <w:vAlign w:val="center"/>
          </w:tcPr>
          <w:p w:rsidR="00E274F6" w:rsidRDefault="00D004B7">
            <w:pPr>
              <w:jc w:val="center"/>
              <w:rPr>
                <w:szCs w:val="21"/>
                <w:lang w:eastAsia="zh-CN"/>
              </w:rPr>
            </w:pPr>
            <w:r>
              <w:rPr>
                <w:rFonts w:hint="eastAsia"/>
                <w:szCs w:val="21"/>
                <w:lang w:eastAsia="zh-CN"/>
              </w:rPr>
              <w:t>90</w:t>
            </w:r>
          </w:p>
        </w:tc>
      </w:tr>
      <w:tr w:rsidR="00E274F6">
        <w:trPr>
          <w:trHeight w:val="437"/>
          <w:jc w:val="center"/>
        </w:trPr>
        <w:tc>
          <w:tcPr>
            <w:tcW w:w="1249" w:type="dxa"/>
            <w:vMerge/>
            <w:vAlign w:val="center"/>
          </w:tcPr>
          <w:p w:rsidR="00E274F6" w:rsidRDefault="00E274F6">
            <w:pPr>
              <w:jc w:val="center"/>
              <w:rPr>
                <w:color w:val="FF0000"/>
                <w:szCs w:val="21"/>
              </w:rPr>
            </w:pPr>
          </w:p>
        </w:tc>
        <w:tc>
          <w:tcPr>
            <w:tcW w:w="1572" w:type="dxa"/>
            <w:vAlign w:val="center"/>
          </w:tcPr>
          <w:p w:rsidR="00E274F6" w:rsidRDefault="00D004B7">
            <w:pPr>
              <w:jc w:val="center"/>
              <w:rPr>
                <w:szCs w:val="21"/>
              </w:rPr>
            </w:pPr>
            <w:r>
              <w:rPr>
                <w:rFonts w:hint="eastAsia"/>
                <w:szCs w:val="21"/>
                <w:lang w:eastAsia="zh-CN"/>
              </w:rPr>
              <w:t>抛丸机配件</w:t>
            </w:r>
          </w:p>
        </w:tc>
        <w:tc>
          <w:tcPr>
            <w:tcW w:w="1265" w:type="dxa"/>
            <w:vAlign w:val="center"/>
          </w:tcPr>
          <w:p w:rsidR="00E274F6" w:rsidRDefault="00D004B7">
            <w:pPr>
              <w:jc w:val="center"/>
              <w:rPr>
                <w:szCs w:val="21"/>
                <w:lang w:eastAsia="zh-CN"/>
              </w:rPr>
            </w:pPr>
            <w:r>
              <w:rPr>
                <w:rFonts w:hint="eastAsia"/>
                <w:szCs w:val="21"/>
                <w:lang w:eastAsia="zh-CN"/>
              </w:rPr>
              <w:t>2.67</w:t>
            </w:r>
          </w:p>
        </w:tc>
        <w:tc>
          <w:tcPr>
            <w:tcW w:w="1463" w:type="dxa"/>
            <w:vAlign w:val="center"/>
          </w:tcPr>
          <w:p w:rsidR="00E274F6" w:rsidRDefault="00D004B7">
            <w:pPr>
              <w:jc w:val="center"/>
              <w:rPr>
                <w:szCs w:val="21"/>
                <w:lang w:eastAsia="zh-CN"/>
              </w:rPr>
            </w:pPr>
            <w:r>
              <w:rPr>
                <w:rFonts w:hint="eastAsia"/>
                <w:szCs w:val="21"/>
                <w:lang w:eastAsia="zh-CN"/>
              </w:rPr>
              <w:t>2.45</w:t>
            </w:r>
          </w:p>
        </w:tc>
        <w:tc>
          <w:tcPr>
            <w:tcW w:w="1504" w:type="dxa"/>
            <w:vAlign w:val="center"/>
          </w:tcPr>
          <w:p w:rsidR="00E274F6" w:rsidRDefault="00D004B7">
            <w:pPr>
              <w:jc w:val="center"/>
              <w:rPr>
                <w:szCs w:val="21"/>
              </w:rPr>
            </w:pPr>
            <w:r>
              <w:rPr>
                <w:rFonts w:hint="eastAsia"/>
                <w:szCs w:val="21"/>
              </w:rPr>
              <w:t>吨</w:t>
            </w:r>
          </w:p>
        </w:tc>
        <w:tc>
          <w:tcPr>
            <w:tcW w:w="1067" w:type="dxa"/>
            <w:vAlign w:val="center"/>
          </w:tcPr>
          <w:p w:rsidR="00E274F6" w:rsidRDefault="00D004B7">
            <w:pPr>
              <w:jc w:val="center"/>
              <w:rPr>
                <w:szCs w:val="21"/>
                <w:lang w:eastAsia="zh-CN"/>
              </w:rPr>
            </w:pPr>
            <w:r>
              <w:rPr>
                <w:rFonts w:hint="eastAsia"/>
                <w:szCs w:val="21"/>
                <w:lang w:eastAsia="zh-CN"/>
              </w:rPr>
              <w:t>92</w:t>
            </w:r>
          </w:p>
        </w:tc>
      </w:tr>
    </w:tbl>
    <w:p w:rsidR="00E274F6" w:rsidRDefault="00D004B7" w:rsidP="00FA137C">
      <w:pPr>
        <w:pStyle w:val="a4"/>
        <w:spacing w:beforeLines="100" w:line="520" w:lineRule="atLeast"/>
        <w:ind w:firstLine="480"/>
        <w:rPr>
          <w:rFonts w:eastAsia="宋体"/>
          <w:b/>
          <w:spacing w:val="0"/>
          <w:sz w:val="24"/>
          <w:szCs w:val="24"/>
        </w:rPr>
      </w:pPr>
      <w:r>
        <w:rPr>
          <w:rFonts w:eastAsia="宋体"/>
          <w:spacing w:val="0"/>
          <w:sz w:val="24"/>
          <w:szCs w:val="24"/>
        </w:rPr>
        <w:t>由表8</w:t>
      </w:r>
      <w:r>
        <w:rPr>
          <w:rFonts w:eastAsia="宋体" w:hint="eastAsia"/>
          <w:spacing w:val="0"/>
          <w:sz w:val="24"/>
          <w:szCs w:val="24"/>
          <w:lang w:eastAsia="zh-CN"/>
        </w:rPr>
        <w:t>-2</w:t>
      </w:r>
      <w:r>
        <w:rPr>
          <w:rFonts w:eastAsia="宋体"/>
          <w:spacing w:val="0"/>
          <w:sz w:val="24"/>
          <w:szCs w:val="24"/>
        </w:rPr>
        <w:t>分析可知，</w:t>
      </w:r>
      <w:r>
        <w:rPr>
          <w:rFonts w:eastAsia="宋体" w:hint="eastAsia"/>
          <w:spacing w:val="0"/>
          <w:sz w:val="24"/>
          <w:szCs w:val="24"/>
          <w:lang w:eastAsia="zh-CN"/>
        </w:rPr>
        <w:t>3月21日</w:t>
      </w:r>
      <w:r>
        <w:rPr>
          <w:rFonts w:eastAsia="宋体" w:hint="eastAsia"/>
          <w:spacing w:val="0"/>
          <w:sz w:val="24"/>
          <w:szCs w:val="24"/>
        </w:rPr>
        <w:t>～3月</w:t>
      </w:r>
      <w:r>
        <w:rPr>
          <w:rFonts w:eastAsia="宋体" w:hint="eastAsia"/>
          <w:spacing w:val="0"/>
          <w:sz w:val="24"/>
          <w:szCs w:val="24"/>
          <w:lang w:eastAsia="zh-CN"/>
        </w:rPr>
        <w:t>22</w:t>
      </w:r>
      <w:r>
        <w:rPr>
          <w:rFonts w:eastAsia="宋体" w:hint="eastAsia"/>
          <w:spacing w:val="0"/>
          <w:sz w:val="24"/>
          <w:szCs w:val="24"/>
        </w:rPr>
        <w:t>日</w:t>
      </w:r>
      <w:r>
        <w:rPr>
          <w:rFonts w:eastAsia="宋体"/>
          <w:spacing w:val="0"/>
          <w:sz w:val="24"/>
          <w:szCs w:val="24"/>
        </w:rPr>
        <w:t>验收监测期间，该企业的生产负荷均达到75％以上，各生产设施运转正常，满足环境保护验收监测对工况的要求，本次监测结果有代表性。</w:t>
      </w:r>
    </w:p>
    <w:p w:rsidR="00E274F6" w:rsidRDefault="00D004B7">
      <w:pPr>
        <w:pStyle w:val="2"/>
      </w:pPr>
      <w:proofErr w:type="spellStart"/>
      <w:r>
        <w:t>环境保设施调试效果</w:t>
      </w:r>
      <w:proofErr w:type="spellEnd"/>
    </w:p>
    <w:p w:rsidR="00E274F6" w:rsidRDefault="00D004B7">
      <w:pPr>
        <w:pStyle w:val="3"/>
      </w:pPr>
      <w:proofErr w:type="spellStart"/>
      <w:r>
        <w:t>污染物达标排放监测结果</w:t>
      </w:r>
      <w:proofErr w:type="spellEnd"/>
    </w:p>
    <w:p w:rsidR="00E274F6" w:rsidRDefault="00D004B7">
      <w:pPr>
        <w:pStyle w:val="4"/>
      </w:pPr>
      <w:proofErr w:type="spellStart"/>
      <w:r>
        <w:t>废气</w:t>
      </w:r>
      <w:proofErr w:type="spellEnd"/>
    </w:p>
    <w:p w:rsidR="00E274F6" w:rsidRDefault="00D004B7">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）有组织排放</w:t>
      </w:r>
    </w:p>
    <w:p w:rsidR="00E274F6" w:rsidRDefault="00D004B7">
      <w:pPr>
        <w:pStyle w:val="a4"/>
        <w:spacing w:line="520" w:lineRule="exact"/>
        <w:ind w:firstLine="480"/>
        <w:rPr>
          <w:b/>
          <w:sz w:val="24"/>
        </w:rPr>
      </w:pPr>
      <w:r>
        <w:rPr>
          <w:rFonts w:eastAsia="宋体" w:hint="eastAsia"/>
          <w:spacing w:val="0"/>
          <w:sz w:val="24"/>
          <w:szCs w:val="24"/>
        </w:rPr>
        <w:t>该项目有组织废气的检测结果见表9</w:t>
      </w:r>
      <w:r>
        <w:rPr>
          <w:rFonts w:eastAsia="宋体" w:hint="eastAsia"/>
          <w:spacing w:val="0"/>
          <w:sz w:val="24"/>
          <w:szCs w:val="24"/>
          <w:lang w:eastAsia="zh-CN"/>
        </w:rPr>
        <w:t>-2</w:t>
      </w:r>
      <w:r>
        <w:rPr>
          <w:rFonts w:eastAsia="宋体"/>
          <w:spacing w:val="0"/>
          <w:sz w:val="24"/>
          <w:szCs w:val="24"/>
        </w:rPr>
        <w:t>。</w:t>
      </w:r>
    </w:p>
    <w:p w:rsidR="00E274F6" w:rsidRDefault="00D004B7" w:rsidP="00FA137C">
      <w:pPr>
        <w:autoSpaceDE/>
        <w:autoSpaceDN/>
        <w:spacing w:beforeLines="50" w:line="360" w:lineRule="auto"/>
        <w:jc w:val="center"/>
        <w:rPr>
          <w:sz w:val="21"/>
          <w:szCs w:val="21"/>
          <w:vertAlign w:val="superscript"/>
        </w:rPr>
      </w:pPr>
      <w:r>
        <w:rPr>
          <w:b/>
          <w:sz w:val="21"/>
          <w:szCs w:val="21"/>
        </w:rPr>
        <w:t>表</w:t>
      </w:r>
      <w:r>
        <w:rPr>
          <w:rFonts w:hint="eastAsia"/>
          <w:b/>
          <w:sz w:val="21"/>
          <w:szCs w:val="21"/>
        </w:rPr>
        <w:t>9</w:t>
      </w:r>
      <w:r>
        <w:rPr>
          <w:rFonts w:hint="eastAsia"/>
          <w:b/>
          <w:sz w:val="21"/>
          <w:szCs w:val="21"/>
          <w:lang w:eastAsia="zh-CN"/>
        </w:rPr>
        <w:t>-2</w:t>
      </w:r>
      <w:r>
        <w:rPr>
          <w:rFonts w:hint="eastAsia"/>
          <w:b/>
          <w:sz w:val="21"/>
          <w:szCs w:val="21"/>
        </w:rPr>
        <w:t xml:space="preserve">  </w:t>
      </w:r>
      <w:proofErr w:type="spellStart"/>
      <w:r>
        <w:rPr>
          <w:rFonts w:hint="eastAsia"/>
          <w:b/>
          <w:sz w:val="21"/>
          <w:szCs w:val="21"/>
        </w:rPr>
        <w:t>有组织废气</w:t>
      </w:r>
      <w:r>
        <w:rPr>
          <w:b/>
          <w:sz w:val="21"/>
          <w:szCs w:val="21"/>
        </w:rPr>
        <w:t>检测结果</w:t>
      </w:r>
      <w:proofErr w:type="spellEnd"/>
      <w:r>
        <w:rPr>
          <w:rFonts w:hint="eastAsia"/>
          <w:b/>
          <w:sz w:val="21"/>
          <w:szCs w:val="21"/>
        </w:rPr>
        <w:t xml:space="preserve">   </w:t>
      </w:r>
    </w:p>
    <w:tbl>
      <w:tblPr>
        <w:tblW w:w="9758" w:type="dxa"/>
        <w:jc w:val="center"/>
        <w:tblInd w:w="-4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882"/>
        <w:gridCol w:w="990"/>
        <w:gridCol w:w="1215"/>
        <w:gridCol w:w="1170"/>
        <w:gridCol w:w="1082"/>
        <w:gridCol w:w="1096"/>
        <w:gridCol w:w="1065"/>
        <w:gridCol w:w="1154"/>
        <w:gridCol w:w="1104"/>
      </w:tblGrid>
      <w:tr w:rsidR="00E274F6">
        <w:trPr>
          <w:trHeight w:val="383"/>
          <w:jc w:val="center"/>
        </w:trPr>
        <w:tc>
          <w:tcPr>
            <w:tcW w:w="3087" w:type="dxa"/>
            <w:gridSpan w:val="3"/>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lastRenderedPageBreak/>
              <w:t>检测日期</w:t>
            </w:r>
            <w:proofErr w:type="spellEnd"/>
          </w:p>
        </w:tc>
        <w:tc>
          <w:tcPr>
            <w:tcW w:w="3348" w:type="dxa"/>
            <w:gridSpan w:val="3"/>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3.21</w:t>
            </w:r>
          </w:p>
        </w:tc>
        <w:tc>
          <w:tcPr>
            <w:tcW w:w="3323" w:type="dxa"/>
            <w:gridSpan w:val="3"/>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3.22</w:t>
            </w:r>
          </w:p>
        </w:tc>
      </w:tr>
      <w:tr w:rsidR="00E274F6">
        <w:trPr>
          <w:trHeight w:val="364"/>
          <w:jc w:val="center"/>
        </w:trPr>
        <w:tc>
          <w:tcPr>
            <w:tcW w:w="882"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点位</w:t>
            </w:r>
            <w:proofErr w:type="spellEnd"/>
          </w:p>
        </w:tc>
        <w:tc>
          <w:tcPr>
            <w:tcW w:w="990"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项目</w:t>
            </w:r>
            <w:proofErr w:type="spellEnd"/>
          </w:p>
        </w:tc>
        <w:tc>
          <w:tcPr>
            <w:tcW w:w="1215"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频次</w:t>
            </w:r>
            <w:proofErr w:type="spellEnd"/>
          </w:p>
        </w:tc>
        <w:tc>
          <w:tcPr>
            <w:tcW w:w="1170"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1</w:t>
            </w:r>
          </w:p>
        </w:tc>
        <w:tc>
          <w:tcPr>
            <w:tcW w:w="1082"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2</w:t>
            </w:r>
          </w:p>
        </w:tc>
        <w:tc>
          <w:tcPr>
            <w:tcW w:w="1096"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3</w:t>
            </w:r>
          </w:p>
        </w:tc>
        <w:tc>
          <w:tcPr>
            <w:tcW w:w="106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1</w:t>
            </w:r>
          </w:p>
        </w:tc>
        <w:tc>
          <w:tcPr>
            <w:tcW w:w="1154"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2</w:t>
            </w:r>
          </w:p>
        </w:tc>
        <w:tc>
          <w:tcPr>
            <w:tcW w:w="1104"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3</w:t>
            </w:r>
          </w:p>
        </w:tc>
      </w:tr>
      <w:tr w:rsidR="00E274F6">
        <w:trPr>
          <w:trHeight w:val="322"/>
          <w:jc w:val="center"/>
        </w:trPr>
        <w:tc>
          <w:tcPr>
            <w:tcW w:w="882" w:type="dxa"/>
            <w:vMerge w:val="restart"/>
            <w:vAlign w:val="center"/>
          </w:tcPr>
          <w:p w:rsidR="00E274F6" w:rsidRDefault="00D004B7">
            <w:pPr>
              <w:jc w:val="center"/>
              <w:rPr>
                <w:rFonts w:ascii="Times New Roman" w:hAnsi="Times New Roman" w:cs="Times New Roman"/>
                <w:bCs/>
                <w:sz w:val="21"/>
                <w:szCs w:val="21"/>
                <w:lang w:val="de-DE"/>
              </w:rPr>
            </w:pPr>
            <w:r>
              <w:rPr>
                <w:rFonts w:ascii="Times New Roman" w:hint="eastAsia"/>
                <w:szCs w:val="24"/>
                <w:lang w:eastAsia="zh-CN"/>
              </w:rPr>
              <w:t>排气筒</w:t>
            </w:r>
            <w:r>
              <w:rPr>
                <w:rFonts w:ascii="Times New Roman" w:hint="eastAsia"/>
                <w:szCs w:val="24"/>
                <w:lang w:eastAsia="zh-CN"/>
              </w:rPr>
              <w:t>P</w:t>
            </w:r>
          </w:p>
        </w:tc>
        <w:tc>
          <w:tcPr>
            <w:tcW w:w="990"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val="de-DE" w:eastAsia="zh-CN"/>
              </w:rPr>
              <w:t>颗粒物</w:t>
            </w:r>
          </w:p>
        </w:tc>
        <w:tc>
          <w:tcPr>
            <w:tcW w:w="121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浓度</w:t>
            </w:r>
            <w:r>
              <w:rPr>
                <w:rFonts w:ascii="Times New Roman" w:hAnsi="Times New Roman" w:cs="Times New Roman"/>
                <w:bCs/>
                <w:sz w:val="21"/>
                <w:szCs w:val="21"/>
              </w:rPr>
              <w:t>mg/m</w:t>
            </w:r>
            <w:r>
              <w:rPr>
                <w:rFonts w:ascii="Times New Roman" w:hAnsi="Times New Roman" w:cs="Times New Roman"/>
                <w:bCs/>
                <w:sz w:val="21"/>
                <w:szCs w:val="21"/>
                <w:vertAlign w:val="superscript"/>
              </w:rPr>
              <w:t>3</w:t>
            </w:r>
          </w:p>
        </w:tc>
        <w:tc>
          <w:tcPr>
            <w:tcW w:w="1170"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8.6</w:t>
            </w:r>
          </w:p>
        </w:tc>
        <w:tc>
          <w:tcPr>
            <w:tcW w:w="1082"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8.2</w:t>
            </w:r>
          </w:p>
        </w:tc>
        <w:tc>
          <w:tcPr>
            <w:tcW w:w="1096"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7.9</w:t>
            </w:r>
          </w:p>
        </w:tc>
        <w:tc>
          <w:tcPr>
            <w:tcW w:w="1065"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8.5</w:t>
            </w:r>
          </w:p>
        </w:tc>
        <w:tc>
          <w:tcPr>
            <w:tcW w:w="115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8.7</w:t>
            </w:r>
          </w:p>
        </w:tc>
        <w:tc>
          <w:tcPr>
            <w:tcW w:w="110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8.2</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ign w:val="center"/>
          </w:tcPr>
          <w:p w:rsidR="00E274F6" w:rsidRDefault="00E274F6">
            <w:pPr>
              <w:jc w:val="center"/>
              <w:rPr>
                <w:rFonts w:ascii="Times New Roman" w:hAnsi="Times New Roman" w:cs="Times New Roman"/>
                <w:bCs/>
                <w:sz w:val="21"/>
                <w:szCs w:val="21"/>
              </w:rPr>
            </w:pPr>
          </w:p>
        </w:tc>
        <w:tc>
          <w:tcPr>
            <w:tcW w:w="1215"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速率</w:t>
            </w:r>
            <w:r>
              <w:rPr>
                <w:rFonts w:ascii="Times New Roman" w:hAnsi="Times New Roman" w:cs="Times New Roman"/>
                <w:bCs/>
                <w:sz w:val="21"/>
                <w:szCs w:val="21"/>
              </w:rPr>
              <w:t>kg</w:t>
            </w:r>
            <w:proofErr w:type="spellEnd"/>
            <w:r>
              <w:rPr>
                <w:rFonts w:ascii="Times New Roman" w:hAnsi="Times New Roman" w:cs="Times New Roman"/>
                <w:bCs/>
                <w:sz w:val="21"/>
                <w:szCs w:val="21"/>
              </w:rPr>
              <w:t>/h</w:t>
            </w:r>
          </w:p>
        </w:tc>
        <w:tc>
          <w:tcPr>
            <w:tcW w:w="1170"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82"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1.0</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96"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1.0</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65"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1.0</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15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10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1.0</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restart"/>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NMHC</w:t>
            </w:r>
          </w:p>
        </w:tc>
        <w:tc>
          <w:tcPr>
            <w:tcW w:w="121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浓度</w:t>
            </w:r>
            <w:r>
              <w:rPr>
                <w:rFonts w:ascii="Times New Roman" w:hAnsi="Times New Roman" w:cs="Times New Roman"/>
                <w:bCs/>
                <w:sz w:val="21"/>
                <w:szCs w:val="21"/>
              </w:rPr>
              <w:t>mg/m</w:t>
            </w:r>
            <w:r>
              <w:rPr>
                <w:rFonts w:ascii="Times New Roman" w:hAnsi="Times New Roman" w:cs="Times New Roman"/>
                <w:bCs/>
                <w:sz w:val="21"/>
                <w:szCs w:val="21"/>
                <w:vertAlign w:val="superscript"/>
              </w:rPr>
              <w:t>3</w:t>
            </w:r>
          </w:p>
        </w:tc>
        <w:tc>
          <w:tcPr>
            <w:tcW w:w="1170"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16.58</w:t>
            </w:r>
          </w:p>
        </w:tc>
        <w:tc>
          <w:tcPr>
            <w:tcW w:w="1082"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17.65</w:t>
            </w:r>
          </w:p>
        </w:tc>
        <w:tc>
          <w:tcPr>
            <w:tcW w:w="1096"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17.24</w:t>
            </w:r>
          </w:p>
        </w:tc>
        <w:tc>
          <w:tcPr>
            <w:tcW w:w="1065"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17.12</w:t>
            </w:r>
          </w:p>
        </w:tc>
        <w:tc>
          <w:tcPr>
            <w:tcW w:w="115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16.87</w:t>
            </w:r>
          </w:p>
        </w:tc>
        <w:tc>
          <w:tcPr>
            <w:tcW w:w="110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16.74</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ign w:val="center"/>
          </w:tcPr>
          <w:p w:rsidR="00E274F6" w:rsidRDefault="00E274F6">
            <w:pPr>
              <w:jc w:val="center"/>
              <w:rPr>
                <w:rFonts w:ascii="Times New Roman" w:hAnsi="Times New Roman" w:cs="Times New Roman"/>
                <w:bCs/>
                <w:sz w:val="21"/>
                <w:szCs w:val="21"/>
              </w:rPr>
            </w:pPr>
          </w:p>
        </w:tc>
        <w:tc>
          <w:tcPr>
            <w:tcW w:w="1215"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速率</w:t>
            </w:r>
            <w:r>
              <w:rPr>
                <w:rFonts w:ascii="Times New Roman" w:hAnsi="Times New Roman" w:cs="Times New Roman"/>
                <w:bCs/>
                <w:sz w:val="21"/>
                <w:szCs w:val="21"/>
              </w:rPr>
              <w:t>kg</w:t>
            </w:r>
            <w:proofErr w:type="spellEnd"/>
            <w:r>
              <w:rPr>
                <w:rFonts w:ascii="Times New Roman" w:hAnsi="Times New Roman" w:cs="Times New Roman"/>
                <w:bCs/>
                <w:sz w:val="21"/>
                <w:szCs w:val="21"/>
              </w:rPr>
              <w:t>/h</w:t>
            </w:r>
          </w:p>
        </w:tc>
        <w:tc>
          <w:tcPr>
            <w:tcW w:w="1170"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82"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2.2</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96"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065"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154"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c>
          <w:tcPr>
            <w:tcW w:w="1104"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2.1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-1</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甲醛</w:t>
            </w:r>
          </w:p>
        </w:tc>
        <w:tc>
          <w:tcPr>
            <w:tcW w:w="121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浓度</w:t>
            </w:r>
            <w:r>
              <w:rPr>
                <w:rFonts w:ascii="Times New Roman" w:hAnsi="Times New Roman" w:cs="Times New Roman"/>
                <w:bCs/>
                <w:sz w:val="21"/>
                <w:szCs w:val="21"/>
              </w:rPr>
              <w:t>mg/m</w:t>
            </w:r>
            <w:r>
              <w:rPr>
                <w:rFonts w:ascii="Times New Roman" w:hAnsi="Times New Roman" w:cs="Times New Roman"/>
                <w:bCs/>
                <w:sz w:val="21"/>
                <w:szCs w:val="21"/>
                <w:vertAlign w:val="superscript"/>
              </w:rPr>
              <w:t>3</w:t>
            </w:r>
          </w:p>
        </w:tc>
        <w:tc>
          <w:tcPr>
            <w:tcW w:w="1170"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2.6</w:t>
            </w:r>
          </w:p>
        </w:tc>
        <w:tc>
          <w:tcPr>
            <w:tcW w:w="1082"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2.7</w:t>
            </w:r>
          </w:p>
        </w:tc>
        <w:tc>
          <w:tcPr>
            <w:tcW w:w="1096"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3.1</w:t>
            </w:r>
          </w:p>
        </w:tc>
        <w:tc>
          <w:tcPr>
            <w:tcW w:w="1065"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2.7</w:t>
            </w:r>
          </w:p>
        </w:tc>
        <w:tc>
          <w:tcPr>
            <w:tcW w:w="1154"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3.1</w:t>
            </w:r>
          </w:p>
        </w:tc>
        <w:tc>
          <w:tcPr>
            <w:tcW w:w="1104" w:type="dxa"/>
            <w:shd w:val="clear" w:color="auto" w:fill="auto"/>
            <w:vAlign w:val="center"/>
          </w:tcPr>
          <w:p w:rsidR="00E274F6" w:rsidRDefault="00D004B7">
            <w:pPr>
              <w:widowControl/>
              <w:jc w:val="center"/>
              <w:rPr>
                <w:rFonts w:ascii="Times New Roman"/>
                <w:color w:val="000000"/>
                <w:szCs w:val="24"/>
                <w:lang w:eastAsia="zh-CN"/>
              </w:rPr>
            </w:pPr>
            <w:r>
              <w:rPr>
                <w:rFonts w:ascii="Times New Roman" w:eastAsiaTheme="minorEastAsia"/>
                <w:szCs w:val="24"/>
              </w:rPr>
              <w:t>3.2</w:t>
            </w:r>
          </w:p>
        </w:tc>
      </w:tr>
      <w:tr w:rsidR="00E274F6">
        <w:trPr>
          <w:trHeight w:val="90"/>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ign w:val="center"/>
          </w:tcPr>
          <w:p w:rsidR="00E274F6" w:rsidRDefault="00E274F6">
            <w:pPr>
              <w:jc w:val="center"/>
              <w:rPr>
                <w:rFonts w:ascii="Times New Roman" w:hAnsi="Times New Roman" w:cs="Times New Roman"/>
                <w:bCs/>
                <w:sz w:val="21"/>
                <w:szCs w:val="21"/>
              </w:rPr>
            </w:pPr>
          </w:p>
        </w:tc>
        <w:tc>
          <w:tcPr>
            <w:tcW w:w="1215"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速率</w:t>
            </w:r>
            <w:r>
              <w:rPr>
                <w:rFonts w:ascii="Times New Roman" w:hAnsi="Times New Roman" w:cs="Times New Roman"/>
                <w:bCs/>
                <w:sz w:val="21"/>
                <w:szCs w:val="21"/>
              </w:rPr>
              <w:t>kg</w:t>
            </w:r>
            <w:proofErr w:type="spellEnd"/>
            <w:r>
              <w:rPr>
                <w:rFonts w:ascii="Times New Roman" w:hAnsi="Times New Roman" w:cs="Times New Roman"/>
                <w:bCs/>
                <w:sz w:val="21"/>
                <w:szCs w:val="21"/>
              </w:rPr>
              <w:t>/h</w:t>
            </w:r>
          </w:p>
        </w:tc>
        <w:tc>
          <w:tcPr>
            <w:tcW w:w="1170"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3.3</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c>
          <w:tcPr>
            <w:tcW w:w="1082"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3.4</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c>
          <w:tcPr>
            <w:tcW w:w="1096"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3.9</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c>
          <w:tcPr>
            <w:tcW w:w="1065"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3.3</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c>
          <w:tcPr>
            <w:tcW w:w="1154"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3.9</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c>
          <w:tcPr>
            <w:tcW w:w="1104" w:type="dxa"/>
            <w:shd w:val="clear" w:color="auto" w:fill="auto"/>
            <w:vAlign w:val="center"/>
          </w:tcPr>
          <w:p w:rsidR="00E274F6" w:rsidRDefault="00D004B7">
            <w:pPr>
              <w:widowControl/>
              <w:jc w:val="center"/>
              <w:textAlignment w:val="center"/>
              <w:rPr>
                <w:rFonts w:ascii="Times New Roman"/>
                <w:color w:val="000000"/>
                <w:szCs w:val="24"/>
                <w:lang w:eastAsia="zh-CN"/>
              </w:rPr>
            </w:pPr>
            <w:r>
              <w:rPr>
                <w:rFonts w:ascii="Times New Roman" w:eastAsiaTheme="minorEastAsia"/>
                <w:szCs w:val="24"/>
              </w:rPr>
              <w:t>4.0</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-2</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苯酚</w:t>
            </w:r>
          </w:p>
        </w:tc>
        <w:tc>
          <w:tcPr>
            <w:tcW w:w="121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浓度</w:t>
            </w:r>
            <w:r>
              <w:rPr>
                <w:rFonts w:ascii="Times New Roman" w:hAnsi="Times New Roman" w:cs="Times New Roman"/>
                <w:bCs/>
                <w:sz w:val="21"/>
                <w:szCs w:val="21"/>
              </w:rPr>
              <w:t>mg/m</w:t>
            </w:r>
            <w:r>
              <w:rPr>
                <w:rFonts w:ascii="Times New Roman" w:hAnsi="Times New Roman" w:cs="Times New Roman"/>
                <w:bCs/>
                <w:sz w:val="21"/>
                <w:szCs w:val="21"/>
                <w:vertAlign w:val="superscript"/>
              </w:rPr>
              <w:t>3</w:t>
            </w:r>
          </w:p>
        </w:tc>
        <w:tc>
          <w:tcPr>
            <w:tcW w:w="1170"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0.32</w:t>
            </w:r>
          </w:p>
        </w:tc>
        <w:tc>
          <w:tcPr>
            <w:tcW w:w="1082"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0.39</w:t>
            </w:r>
          </w:p>
        </w:tc>
        <w:tc>
          <w:tcPr>
            <w:tcW w:w="1096"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0.35</w:t>
            </w:r>
          </w:p>
        </w:tc>
        <w:tc>
          <w:tcPr>
            <w:tcW w:w="1065"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0.35</w:t>
            </w:r>
          </w:p>
        </w:tc>
        <w:tc>
          <w:tcPr>
            <w:tcW w:w="115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0.36</w:t>
            </w:r>
          </w:p>
        </w:tc>
        <w:tc>
          <w:tcPr>
            <w:tcW w:w="1104" w:type="dxa"/>
            <w:shd w:val="clear" w:color="auto" w:fill="auto"/>
            <w:vAlign w:val="center"/>
          </w:tcPr>
          <w:p w:rsidR="00E274F6" w:rsidRDefault="00D004B7">
            <w:pPr>
              <w:widowControl/>
              <w:jc w:val="center"/>
              <w:rPr>
                <w:rFonts w:ascii="Times New Roman" w:hAnsi="Times New Roman" w:cs="Times New Roman"/>
                <w:color w:val="000000"/>
                <w:sz w:val="21"/>
                <w:szCs w:val="21"/>
              </w:rPr>
            </w:pPr>
            <w:r>
              <w:rPr>
                <w:rFonts w:ascii="Times New Roman" w:eastAsiaTheme="minorEastAsia"/>
                <w:szCs w:val="24"/>
              </w:rPr>
              <w:t>0.39</w:t>
            </w:r>
          </w:p>
        </w:tc>
      </w:tr>
      <w:tr w:rsidR="00E274F6">
        <w:trPr>
          <w:trHeight w:val="322"/>
          <w:jc w:val="center"/>
        </w:trPr>
        <w:tc>
          <w:tcPr>
            <w:tcW w:w="882" w:type="dxa"/>
            <w:vMerge/>
            <w:vAlign w:val="center"/>
          </w:tcPr>
          <w:p w:rsidR="00E274F6" w:rsidRDefault="00E274F6">
            <w:pPr>
              <w:jc w:val="center"/>
              <w:rPr>
                <w:rFonts w:ascii="Times New Roman" w:hAnsi="Times New Roman" w:cs="Times New Roman"/>
                <w:bCs/>
                <w:sz w:val="21"/>
                <w:szCs w:val="21"/>
                <w:lang w:val="de-DE"/>
              </w:rPr>
            </w:pPr>
          </w:p>
        </w:tc>
        <w:tc>
          <w:tcPr>
            <w:tcW w:w="990" w:type="dxa"/>
            <w:vMerge/>
            <w:vAlign w:val="center"/>
          </w:tcPr>
          <w:p w:rsidR="00E274F6" w:rsidRDefault="00E274F6">
            <w:pPr>
              <w:jc w:val="center"/>
              <w:rPr>
                <w:rFonts w:ascii="Times New Roman" w:hAnsi="Times New Roman" w:cs="Times New Roman"/>
                <w:bCs/>
                <w:sz w:val="21"/>
                <w:szCs w:val="21"/>
              </w:rPr>
            </w:pPr>
          </w:p>
        </w:tc>
        <w:tc>
          <w:tcPr>
            <w:tcW w:w="1215"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速率</w:t>
            </w:r>
            <w:r>
              <w:rPr>
                <w:rFonts w:ascii="Times New Roman" w:hAnsi="Times New Roman" w:cs="Times New Roman"/>
                <w:bCs/>
                <w:sz w:val="21"/>
                <w:szCs w:val="21"/>
              </w:rPr>
              <w:t>kg</w:t>
            </w:r>
            <w:proofErr w:type="spellEnd"/>
            <w:r>
              <w:rPr>
                <w:rFonts w:ascii="Times New Roman" w:hAnsi="Times New Roman" w:cs="Times New Roman"/>
                <w:bCs/>
                <w:sz w:val="21"/>
                <w:szCs w:val="21"/>
              </w:rPr>
              <w:t>/h</w:t>
            </w:r>
          </w:p>
        </w:tc>
        <w:tc>
          <w:tcPr>
            <w:tcW w:w="1170"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4.1</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c>
          <w:tcPr>
            <w:tcW w:w="1082"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4.9</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c>
          <w:tcPr>
            <w:tcW w:w="1096"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4.4</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c>
          <w:tcPr>
            <w:tcW w:w="1065"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4.3</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c>
          <w:tcPr>
            <w:tcW w:w="1154"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4.5</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c>
          <w:tcPr>
            <w:tcW w:w="1104" w:type="dxa"/>
            <w:shd w:val="clear" w:color="auto" w:fill="auto"/>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4.9</w:t>
            </w:r>
            <w:r>
              <w:rPr>
                <w:rFonts w:ascii="Times New Roman" w:eastAsiaTheme="minorEastAsia"/>
                <w:szCs w:val="24"/>
              </w:rPr>
              <w:t>×</w:t>
            </w:r>
            <w:r>
              <w:rPr>
                <w:rFonts w:ascii="Times New Roman" w:eastAsiaTheme="minorEastAsia"/>
                <w:szCs w:val="24"/>
              </w:rPr>
              <w:t>10</w:t>
            </w:r>
            <w:r>
              <w:rPr>
                <w:rFonts w:ascii="Times New Roman" w:eastAsiaTheme="minorEastAsia"/>
                <w:szCs w:val="24"/>
                <w:vertAlign w:val="superscript"/>
              </w:rPr>
              <w:t>-3</w:t>
            </w:r>
          </w:p>
        </w:tc>
      </w:tr>
      <w:tr w:rsidR="00E274F6">
        <w:trPr>
          <w:trHeight w:val="322"/>
          <w:jc w:val="center"/>
        </w:trPr>
        <w:tc>
          <w:tcPr>
            <w:tcW w:w="882" w:type="dxa"/>
            <w:vAlign w:val="center"/>
          </w:tcPr>
          <w:p w:rsidR="00E274F6" w:rsidRDefault="00E274F6">
            <w:pPr>
              <w:jc w:val="center"/>
              <w:rPr>
                <w:rFonts w:ascii="Times New Roman" w:hAnsi="Times New Roman" w:cs="Times New Roman"/>
                <w:bCs/>
                <w:sz w:val="21"/>
                <w:szCs w:val="21"/>
                <w:lang w:val="de-DE"/>
              </w:rPr>
            </w:pPr>
          </w:p>
        </w:tc>
        <w:tc>
          <w:tcPr>
            <w:tcW w:w="2205" w:type="dxa"/>
            <w:gridSpan w:val="2"/>
            <w:vAlign w:val="center"/>
          </w:tcPr>
          <w:p w:rsidR="00E274F6" w:rsidRDefault="00D004B7">
            <w:pPr>
              <w:jc w:val="both"/>
              <w:rPr>
                <w:rFonts w:ascii="Times New Roman" w:hAnsi="Times New Roman" w:cs="Times New Roman"/>
                <w:bCs/>
                <w:sz w:val="21"/>
                <w:szCs w:val="21"/>
              </w:rPr>
            </w:pPr>
            <w:proofErr w:type="spellStart"/>
            <w:r>
              <w:rPr>
                <w:rFonts w:ascii="Times New Roman" w:hAnsi="Times New Roman" w:cs="Times New Roman"/>
                <w:bCs/>
                <w:sz w:val="21"/>
                <w:szCs w:val="21"/>
              </w:rPr>
              <w:t>废气量</w:t>
            </w:r>
            <w:proofErr w:type="spellEnd"/>
            <w:r>
              <w:rPr>
                <w:rFonts w:ascii="Times New Roman" w:hAnsi="Times New Roman" w:cs="Times New Roman"/>
                <w:bCs/>
                <w:sz w:val="21"/>
                <w:szCs w:val="21"/>
              </w:rPr>
              <w:t xml:space="preserve"> Nm³/h</w:t>
            </w:r>
          </w:p>
        </w:tc>
        <w:tc>
          <w:tcPr>
            <w:tcW w:w="1170"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13462</w:t>
            </w:r>
          </w:p>
        </w:tc>
        <w:tc>
          <w:tcPr>
            <w:tcW w:w="1082"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13172</w:t>
            </w:r>
          </w:p>
        </w:tc>
        <w:tc>
          <w:tcPr>
            <w:tcW w:w="1096"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13288</w:t>
            </w:r>
          </w:p>
        </w:tc>
        <w:tc>
          <w:tcPr>
            <w:tcW w:w="1065"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12987</w:t>
            </w:r>
          </w:p>
        </w:tc>
        <w:tc>
          <w:tcPr>
            <w:tcW w:w="1154"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13056</w:t>
            </w:r>
          </w:p>
        </w:tc>
        <w:tc>
          <w:tcPr>
            <w:tcW w:w="1104" w:type="dxa"/>
            <w:shd w:val="clear" w:color="auto" w:fill="auto"/>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13161</w:t>
            </w:r>
          </w:p>
        </w:tc>
      </w:tr>
    </w:tbl>
    <w:p w:rsidR="00E274F6" w:rsidRDefault="00D004B7">
      <w:pPr>
        <w:adjustRightInd w:val="0"/>
        <w:snapToGrid w:val="0"/>
        <w:spacing w:line="520" w:lineRule="exact"/>
        <w:ind w:firstLine="480"/>
        <w:rPr>
          <w:rFonts w:ascii="Times New Roman" w:hAnsi="Times New Roman" w:cs="Times New Roman"/>
          <w:sz w:val="24"/>
          <w:szCs w:val="24"/>
        </w:rPr>
      </w:pPr>
      <w:r>
        <w:rPr>
          <w:rFonts w:hint="eastAsia"/>
          <w:sz w:val="24"/>
        </w:rPr>
        <w:t>由表9</w:t>
      </w:r>
      <w:r>
        <w:rPr>
          <w:rFonts w:hint="eastAsia"/>
          <w:sz w:val="24"/>
          <w:lang w:eastAsia="zh-CN"/>
        </w:rPr>
        <w:t>-2</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该项目排气筒有组织排放</w:t>
      </w:r>
      <w:r>
        <w:rPr>
          <w:rFonts w:hint="eastAsia"/>
          <w:sz w:val="24"/>
          <w:lang w:eastAsia="zh-CN"/>
        </w:rPr>
        <w:t>颗粒物</w:t>
      </w:r>
      <w:r>
        <w:rPr>
          <w:rFonts w:hint="eastAsia"/>
          <w:sz w:val="24"/>
        </w:rPr>
        <w:t>最大值为</w:t>
      </w:r>
      <w:r>
        <w:rPr>
          <w:rFonts w:hint="eastAsia"/>
          <w:sz w:val="24"/>
          <w:lang w:eastAsia="zh-CN"/>
        </w:rPr>
        <w:t>8.7</w:t>
      </w:r>
      <w:r>
        <w:rPr>
          <w:rFonts w:hint="eastAsia"/>
          <w:sz w:val="24"/>
        </w:rPr>
        <w:t>mg/m</w:t>
      </w:r>
      <w:r>
        <w:rPr>
          <w:rFonts w:hint="eastAsia"/>
          <w:sz w:val="24"/>
          <w:vertAlign w:val="superscript"/>
        </w:rPr>
        <w:t>3</w:t>
      </w:r>
      <w:r>
        <w:rPr>
          <w:rFonts w:hint="eastAsia"/>
          <w:sz w:val="24"/>
        </w:rPr>
        <w:t>，</w:t>
      </w:r>
      <w:r>
        <w:rPr>
          <w:bCs/>
          <w:sz w:val="24"/>
        </w:rPr>
        <w:t>满足</w:t>
      </w:r>
      <w:r>
        <w:rPr>
          <w:sz w:val="24"/>
        </w:rPr>
        <w:t>《</w:t>
      </w:r>
      <w:r>
        <w:rPr>
          <w:rFonts w:hint="eastAsia"/>
          <w:sz w:val="24"/>
          <w:lang w:eastAsia="zh-CN"/>
        </w:rPr>
        <w:t>山东省区域大气污染物综合排放标准</w:t>
      </w:r>
      <w:r>
        <w:rPr>
          <w:sz w:val="24"/>
        </w:rPr>
        <w:t>》（</w:t>
      </w:r>
      <w:r>
        <w:rPr>
          <w:rFonts w:hint="eastAsia"/>
          <w:sz w:val="24"/>
          <w:lang w:eastAsia="zh-CN"/>
        </w:rPr>
        <w:t>D</w:t>
      </w:r>
      <w:r>
        <w:rPr>
          <w:sz w:val="24"/>
        </w:rPr>
        <w:t>B</w:t>
      </w:r>
      <w:r>
        <w:rPr>
          <w:rFonts w:hint="eastAsia"/>
          <w:sz w:val="24"/>
          <w:lang w:eastAsia="zh-CN"/>
        </w:rPr>
        <w:t>37/2376-2013</w:t>
      </w:r>
      <w:r>
        <w:rPr>
          <w:sz w:val="24"/>
        </w:rPr>
        <w:t>）</w:t>
      </w:r>
      <w:r>
        <w:rPr>
          <w:rFonts w:hint="eastAsia"/>
          <w:sz w:val="24"/>
          <w:lang w:eastAsia="zh-CN"/>
        </w:rPr>
        <w:t>表2中重点控制区</w:t>
      </w:r>
      <w:proofErr w:type="spellStart"/>
      <w:r>
        <w:rPr>
          <w:sz w:val="24"/>
        </w:rPr>
        <w:t>最大允许排放浓度</w:t>
      </w:r>
      <w:proofErr w:type="spellEnd"/>
      <w:r>
        <w:rPr>
          <w:rFonts w:hint="eastAsia"/>
          <w:sz w:val="24"/>
          <w:lang w:eastAsia="zh-CN"/>
        </w:rPr>
        <w:t>：颗粒物≤10</w:t>
      </w:r>
      <w:r>
        <w:rPr>
          <w:sz w:val="24"/>
        </w:rPr>
        <w:t>mg/m</w:t>
      </w:r>
      <w:r>
        <w:rPr>
          <w:sz w:val="24"/>
          <w:vertAlign w:val="superscript"/>
        </w:rPr>
        <w:t>3</w:t>
      </w:r>
      <w:r>
        <w:rPr>
          <w:rFonts w:hint="eastAsia"/>
          <w:sz w:val="24"/>
        </w:rPr>
        <w:t>标准的要求</w:t>
      </w:r>
      <w:r>
        <w:rPr>
          <w:rFonts w:hint="eastAsia"/>
          <w:sz w:val="24"/>
          <w:lang w:eastAsia="zh-CN"/>
        </w:rPr>
        <w:t>；甲醛、苯酚、非甲烷总烃</w:t>
      </w:r>
      <w:proofErr w:type="spellStart"/>
      <w:r>
        <w:rPr>
          <w:rFonts w:hint="eastAsia"/>
          <w:sz w:val="24"/>
        </w:rPr>
        <w:t>有组织排放</w:t>
      </w:r>
      <w:proofErr w:type="spellEnd"/>
      <w:r>
        <w:rPr>
          <w:rFonts w:hint="eastAsia"/>
          <w:sz w:val="24"/>
          <w:lang w:eastAsia="zh-CN"/>
        </w:rPr>
        <w:t>浓度最大值分别为</w:t>
      </w:r>
      <w:r>
        <w:rPr>
          <w:rFonts w:hint="eastAsia"/>
          <w:sz w:val="24"/>
        </w:rPr>
        <w:t>有</w:t>
      </w:r>
      <w:r>
        <w:rPr>
          <w:rFonts w:hint="eastAsia"/>
          <w:sz w:val="24"/>
          <w:lang w:eastAsia="zh-CN"/>
        </w:rPr>
        <w:t>3.2</w:t>
      </w:r>
      <w:r>
        <w:rPr>
          <w:sz w:val="24"/>
        </w:rPr>
        <w:t>mg/m</w:t>
      </w:r>
      <w:r>
        <w:rPr>
          <w:sz w:val="24"/>
          <w:vertAlign w:val="superscript"/>
        </w:rPr>
        <w:t>3</w:t>
      </w:r>
      <w:r>
        <w:rPr>
          <w:rFonts w:hint="eastAsia"/>
          <w:sz w:val="24"/>
          <w:lang w:eastAsia="zh-CN"/>
        </w:rPr>
        <w:t>、0.39</w:t>
      </w:r>
      <w:r>
        <w:rPr>
          <w:sz w:val="24"/>
        </w:rPr>
        <w:t>mg/m</w:t>
      </w:r>
      <w:r>
        <w:rPr>
          <w:sz w:val="24"/>
          <w:vertAlign w:val="superscript"/>
        </w:rPr>
        <w:t>3</w:t>
      </w:r>
      <w:r>
        <w:rPr>
          <w:rFonts w:hint="eastAsia"/>
          <w:sz w:val="24"/>
          <w:lang w:eastAsia="zh-CN"/>
        </w:rPr>
        <w:t>、17.65</w:t>
      </w:r>
      <w:r>
        <w:rPr>
          <w:sz w:val="24"/>
        </w:rPr>
        <w:t>mg/m</w:t>
      </w:r>
      <w:r>
        <w:rPr>
          <w:sz w:val="24"/>
          <w:vertAlign w:val="superscript"/>
        </w:rPr>
        <w:t>3</w:t>
      </w:r>
      <w:r>
        <w:rPr>
          <w:rFonts w:hint="eastAsia"/>
          <w:sz w:val="24"/>
          <w:lang w:eastAsia="zh-CN"/>
        </w:rPr>
        <w:t>，颗粒物、甲醛、苯酚、非甲烷总烃排放速率最大值分别为0.1kg/h、0.049kg/h、0.0049kg/h、0.22kg/h，各污染物排放浓度及排放速率均</w:t>
      </w:r>
      <w:r>
        <w:rPr>
          <w:rFonts w:hint="eastAsia"/>
          <w:sz w:val="24"/>
        </w:rPr>
        <w:t>满足《</w:t>
      </w:r>
      <w:r>
        <w:rPr>
          <w:sz w:val="24"/>
        </w:rPr>
        <w:t>大气污染物综合排放标准</w:t>
      </w:r>
      <w:r>
        <w:rPr>
          <w:rFonts w:hint="eastAsia"/>
          <w:sz w:val="24"/>
        </w:rPr>
        <w:t>》</w:t>
      </w:r>
      <w:r>
        <w:rPr>
          <w:sz w:val="24"/>
        </w:rPr>
        <w:t>（GB16297-1996）</w:t>
      </w:r>
      <w:r>
        <w:rPr>
          <w:rFonts w:hint="eastAsia"/>
          <w:sz w:val="24"/>
        </w:rPr>
        <w:t>表2中</w:t>
      </w:r>
      <w:r>
        <w:rPr>
          <w:rFonts w:hint="eastAsia"/>
          <w:sz w:val="24"/>
          <w:lang w:eastAsia="zh-CN"/>
        </w:rPr>
        <w:t>有</w:t>
      </w:r>
      <w:proofErr w:type="spellStart"/>
      <w:r>
        <w:rPr>
          <w:rFonts w:hint="eastAsia"/>
          <w:sz w:val="24"/>
        </w:rPr>
        <w:t>组织排放监控浓度限值</w:t>
      </w:r>
      <w:proofErr w:type="spellEnd"/>
      <w:r>
        <w:rPr>
          <w:rFonts w:hint="eastAsia"/>
          <w:sz w:val="24"/>
          <w:lang w:eastAsia="zh-CN"/>
        </w:rPr>
        <w:t>。</w:t>
      </w:r>
    </w:p>
    <w:p w:rsidR="00E274F6" w:rsidRDefault="00D004B7">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）无组织排放</w:t>
      </w:r>
    </w:p>
    <w:p w:rsidR="00E274F6" w:rsidRDefault="00D004B7">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无组织排放监测结果</w:t>
      </w:r>
      <w:proofErr w:type="spellEnd"/>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9-3</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9-4</w:t>
      </w:r>
      <w:r>
        <w:rPr>
          <w:rFonts w:ascii="Times New Roman" w:hAnsi="Times New Roman" w:cs="Times New Roman" w:hint="eastAsia"/>
          <w:sz w:val="24"/>
          <w:szCs w:val="24"/>
          <w:lang w:eastAsia="zh-CN"/>
        </w:rPr>
        <w:t>。</w:t>
      </w:r>
    </w:p>
    <w:p w:rsidR="00E274F6" w:rsidRDefault="00D004B7" w:rsidP="00FA137C">
      <w:pPr>
        <w:autoSpaceDE/>
        <w:autoSpaceDN/>
        <w:adjustRightInd w:val="0"/>
        <w:snapToGrid w:val="0"/>
        <w:spacing w:beforeLines="50"/>
        <w:ind w:firstLineChars="1500" w:firstLine="3313"/>
        <w:jc w:val="both"/>
        <w:rPr>
          <w:b/>
          <w:bCs/>
          <w:szCs w:val="21"/>
        </w:rPr>
      </w:pPr>
      <w:r>
        <w:rPr>
          <w:b/>
          <w:bCs/>
          <w:szCs w:val="21"/>
        </w:rPr>
        <w:t>表</w:t>
      </w:r>
      <w:r>
        <w:rPr>
          <w:rFonts w:hint="eastAsia"/>
          <w:b/>
          <w:bCs/>
          <w:szCs w:val="21"/>
          <w:lang w:eastAsia="zh-CN"/>
        </w:rPr>
        <w:t>9-3</w:t>
      </w:r>
      <w:r>
        <w:rPr>
          <w:rFonts w:hint="eastAsia"/>
          <w:b/>
          <w:bCs/>
          <w:szCs w:val="21"/>
        </w:rPr>
        <w:t>无组织废气</w:t>
      </w:r>
      <w:r>
        <w:rPr>
          <w:b/>
          <w:bCs/>
          <w:szCs w:val="21"/>
        </w:rPr>
        <w:t>监测结果一览表</w:t>
      </w:r>
    </w:p>
    <w:tbl>
      <w:tblPr>
        <w:tblW w:w="974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3"/>
        <w:gridCol w:w="736"/>
        <w:gridCol w:w="898"/>
        <w:gridCol w:w="1085"/>
        <w:gridCol w:w="1099"/>
        <w:gridCol w:w="1103"/>
        <w:gridCol w:w="889"/>
        <w:gridCol w:w="1072"/>
        <w:gridCol w:w="1057"/>
        <w:gridCol w:w="1147"/>
      </w:tblGrid>
      <w:tr w:rsidR="00E274F6">
        <w:trPr>
          <w:trHeight w:val="454"/>
          <w:jc w:val="center"/>
        </w:trPr>
        <w:tc>
          <w:tcPr>
            <w:tcW w:w="663" w:type="dxa"/>
            <w:vMerge w:val="restart"/>
            <w:vAlign w:val="center"/>
          </w:tcPr>
          <w:p w:rsidR="00E274F6" w:rsidRDefault="00E274F6">
            <w:pPr>
              <w:snapToGrid w:val="0"/>
              <w:jc w:val="center"/>
              <w:rPr>
                <w:rFonts w:ascii="Times New Roman" w:hAnsi="Times New Roman" w:cs="Times New Roman"/>
                <w:bCs/>
                <w:sz w:val="21"/>
                <w:szCs w:val="21"/>
              </w:rPr>
            </w:pPr>
          </w:p>
          <w:p w:rsidR="00E274F6" w:rsidRDefault="00D004B7">
            <w:pPr>
              <w:snapToGrid w:val="0"/>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日期</w:t>
            </w:r>
            <w:proofErr w:type="spellEnd"/>
          </w:p>
          <w:p w:rsidR="00E274F6" w:rsidRDefault="00E274F6">
            <w:pPr>
              <w:snapToGrid w:val="0"/>
              <w:jc w:val="center"/>
              <w:rPr>
                <w:rFonts w:ascii="Times New Roman" w:hAnsi="Times New Roman" w:cs="Times New Roman"/>
                <w:bCs/>
                <w:sz w:val="21"/>
                <w:szCs w:val="21"/>
              </w:rPr>
            </w:pPr>
          </w:p>
        </w:tc>
        <w:tc>
          <w:tcPr>
            <w:tcW w:w="736" w:type="dxa"/>
            <w:vAlign w:val="center"/>
          </w:tcPr>
          <w:p w:rsidR="00E274F6" w:rsidRDefault="00D004B7">
            <w:pPr>
              <w:snapToGrid w:val="0"/>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项目</w:t>
            </w:r>
            <w:proofErr w:type="spellEnd"/>
          </w:p>
        </w:tc>
        <w:tc>
          <w:tcPr>
            <w:tcW w:w="4185" w:type="dxa"/>
            <w:gridSpan w:val="4"/>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甲醛</w:t>
            </w:r>
            <w:proofErr w:type="spellEnd"/>
            <w:r>
              <w:rPr>
                <w:rFonts w:ascii="Times New Roman" w:hAnsi="Times New Roman" w:cs="Times New Roman"/>
                <w:bCs/>
                <w:sz w:val="21"/>
                <w:szCs w:val="21"/>
              </w:rPr>
              <w:t>(mg/m</w:t>
            </w:r>
            <w:r>
              <w:rPr>
                <w:rFonts w:ascii="Times New Roman" w:hAnsi="Times New Roman" w:cs="Times New Roman"/>
                <w:bCs/>
                <w:sz w:val="21"/>
                <w:szCs w:val="21"/>
                <w:vertAlign w:val="superscript"/>
              </w:rPr>
              <w:t>3</w:t>
            </w:r>
            <w:r>
              <w:rPr>
                <w:rFonts w:ascii="Times New Roman" w:hAnsi="Times New Roman" w:cs="Times New Roman"/>
                <w:bCs/>
                <w:sz w:val="21"/>
                <w:szCs w:val="21"/>
              </w:rPr>
              <w:t>)</w:t>
            </w:r>
          </w:p>
        </w:tc>
        <w:tc>
          <w:tcPr>
            <w:tcW w:w="4165" w:type="dxa"/>
            <w:gridSpan w:val="4"/>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NMHC(mg/m</w:t>
            </w:r>
            <w:r>
              <w:rPr>
                <w:rFonts w:ascii="Times New Roman" w:hAnsi="Times New Roman" w:cs="Times New Roman"/>
                <w:bCs/>
                <w:sz w:val="21"/>
                <w:szCs w:val="21"/>
                <w:vertAlign w:val="superscript"/>
              </w:rPr>
              <w:t>3</w:t>
            </w:r>
            <w:r>
              <w:rPr>
                <w:rFonts w:ascii="Times New Roman" w:hAnsi="Times New Roman" w:cs="Times New Roman"/>
                <w:bCs/>
                <w:sz w:val="21"/>
                <w:szCs w:val="21"/>
              </w:rPr>
              <w:t>)</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snapToGrid w:val="0"/>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点位</w:t>
            </w:r>
            <w:proofErr w:type="spellEnd"/>
          </w:p>
        </w:tc>
        <w:tc>
          <w:tcPr>
            <w:tcW w:w="898"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上风向</w:t>
            </w:r>
            <w:proofErr w:type="spellEnd"/>
          </w:p>
        </w:tc>
        <w:tc>
          <w:tcPr>
            <w:tcW w:w="1085"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1#</w:t>
            </w:r>
          </w:p>
        </w:tc>
        <w:tc>
          <w:tcPr>
            <w:tcW w:w="1099"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2#</w:t>
            </w:r>
          </w:p>
        </w:tc>
        <w:tc>
          <w:tcPr>
            <w:tcW w:w="1103"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3#</w:t>
            </w:r>
          </w:p>
        </w:tc>
        <w:tc>
          <w:tcPr>
            <w:tcW w:w="889"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上风向</w:t>
            </w:r>
            <w:proofErr w:type="spellEnd"/>
          </w:p>
        </w:tc>
        <w:tc>
          <w:tcPr>
            <w:tcW w:w="1072"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1#</w:t>
            </w:r>
          </w:p>
        </w:tc>
        <w:tc>
          <w:tcPr>
            <w:tcW w:w="1057"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2#</w:t>
            </w:r>
          </w:p>
        </w:tc>
        <w:tc>
          <w:tcPr>
            <w:tcW w:w="1147"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3#</w:t>
            </w:r>
          </w:p>
        </w:tc>
      </w:tr>
      <w:tr w:rsidR="00E274F6">
        <w:trPr>
          <w:trHeight w:val="454"/>
          <w:jc w:val="center"/>
        </w:trPr>
        <w:tc>
          <w:tcPr>
            <w:tcW w:w="663"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3.21</w:t>
            </w:r>
          </w:p>
        </w:tc>
        <w:tc>
          <w:tcPr>
            <w:tcW w:w="736"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09:00</w:t>
            </w:r>
          </w:p>
        </w:tc>
        <w:tc>
          <w:tcPr>
            <w:tcW w:w="898"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0.014</w:t>
            </w:r>
          </w:p>
        </w:tc>
        <w:tc>
          <w:tcPr>
            <w:tcW w:w="1085"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0.015</w:t>
            </w:r>
          </w:p>
        </w:tc>
        <w:tc>
          <w:tcPr>
            <w:tcW w:w="1099"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0.016</w:t>
            </w:r>
          </w:p>
        </w:tc>
        <w:tc>
          <w:tcPr>
            <w:tcW w:w="1103"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0.014</w:t>
            </w:r>
          </w:p>
        </w:tc>
        <w:tc>
          <w:tcPr>
            <w:tcW w:w="889"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0.81</w:t>
            </w:r>
          </w:p>
        </w:tc>
        <w:tc>
          <w:tcPr>
            <w:tcW w:w="1072"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1.01</w:t>
            </w:r>
          </w:p>
        </w:tc>
        <w:tc>
          <w:tcPr>
            <w:tcW w:w="1057"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1.06</w:t>
            </w:r>
          </w:p>
        </w:tc>
        <w:tc>
          <w:tcPr>
            <w:tcW w:w="1147"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0.88</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11:00</w:t>
            </w:r>
          </w:p>
        </w:tc>
        <w:tc>
          <w:tcPr>
            <w:tcW w:w="898"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0.017</w:t>
            </w:r>
          </w:p>
        </w:tc>
        <w:tc>
          <w:tcPr>
            <w:tcW w:w="1085"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0.020</w:t>
            </w:r>
          </w:p>
        </w:tc>
        <w:tc>
          <w:tcPr>
            <w:tcW w:w="109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0.019</w:t>
            </w:r>
          </w:p>
        </w:tc>
        <w:tc>
          <w:tcPr>
            <w:tcW w:w="1103"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0.016</w:t>
            </w:r>
          </w:p>
        </w:tc>
        <w:tc>
          <w:tcPr>
            <w:tcW w:w="889"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1.01</w:t>
            </w:r>
          </w:p>
        </w:tc>
        <w:tc>
          <w:tcPr>
            <w:tcW w:w="1072"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1.16</w:t>
            </w:r>
          </w:p>
        </w:tc>
        <w:tc>
          <w:tcPr>
            <w:tcW w:w="105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1.26</w:t>
            </w:r>
          </w:p>
        </w:tc>
        <w:tc>
          <w:tcPr>
            <w:tcW w:w="114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1.04</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tabs>
                <w:tab w:val="left" w:pos="9795"/>
              </w:tabs>
              <w:jc w:val="center"/>
              <w:rPr>
                <w:rFonts w:ascii="Times New Roman"/>
                <w:szCs w:val="24"/>
              </w:rPr>
            </w:pPr>
            <w:r>
              <w:rPr>
                <w:rFonts w:ascii="Times New Roman"/>
                <w:szCs w:val="24"/>
              </w:rPr>
              <w:t>13:00</w:t>
            </w:r>
          </w:p>
        </w:tc>
        <w:tc>
          <w:tcPr>
            <w:tcW w:w="898"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0.017</w:t>
            </w:r>
          </w:p>
        </w:tc>
        <w:tc>
          <w:tcPr>
            <w:tcW w:w="1085"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0.023</w:t>
            </w:r>
          </w:p>
        </w:tc>
        <w:tc>
          <w:tcPr>
            <w:tcW w:w="1099"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0.024</w:t>
            </w:r>
          </w:p>
        </w:tc>
        <w:tc>
          <w:tcPr>
            <w:tcW w:w="1103"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0.022</w:t>
            </w:r>
          </w:p>
        </w:tc>
        <w:tc>
          <w:tcPr>
            <w:tcW w:w="889"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1.09</w:t>
            </w:r>
          </w:p>
        </w:tc>
        <w:tc>
          <w:tcPr>
            <w:tcW w:w="1072"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1.28</w:t>
            </w:r>
          </w:p>
        </w:tc>
        <w:tc>
          <w:tcPr>
            <w:tcW w:w="1057"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1.36</w:t>
            </w:r>
          </w:p>
        </w:tc>
        <w:tc>
          <w:tcPr>
            <w:tcW w:w="1147"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1.16</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15:00</w:t>
            </w:r>
          </w:p>
        </w:tc>
        <w:tc>
          <w:tcPr>
            <w:tcW w:w="898"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0.015</w:t>
            </w:r>
          </w:p>
        </w:tc>
        <w:tc>
          <w:tcPr>
            <w:tcW w:w="1085"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0.017</w:t>
            </w:r>
          </w:p>
        </w:tc>
        <w:tc>
          <w:tcPr>
            <w:tcW w:w="109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0.018</w:t>
            </w:r>
          </w:p>
        </w:tc>
        <w:tc>
          <w:tcPr>
            <w:tcW w:w="1103"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0.015</w:t>
            </w:r>
          </w:p>
        </w:tc>
        <w:tc>
          <w:tcPr>
            <w:tcW w:w="889"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0.89</w:t>
            </w:r>
          </w:p>
        </w:tc>
        <w:tc>
          <w:tcPr>
            <w:tcW w:w="1072"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1.09</w:t>
            </w:r>
          </w:p>
        </w:tc>
        <w:tc>
          <w:tcPr>
            <w:tcW w:w="105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1.16</w:t>
            </w:r>
          </w:p>
        </w:tc>
        <w:tc>
          <w:tcPr>
            <w:tcW w:w="114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0.95</w:t>
            </w:r>
          </w:p>
        </w:tc>
      </w:tr>
      <w:tr w:rsidR="00E274F6">
        <w:trPr>
          <w:trHeight w:val="454"/>
          <w:jc w:val="center"/>
        </w:trPr>
        <w:tc>
          <w:tcPr>
            <w:tcW w:w="663"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3.22</w:t>
            </w:r>
          </w:p>
        </w:tc>
        <w:tc>
          <w:tcPr>
            <w:tcW w:w="736"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09:00</w:t>
            </w:r>
          </w:p>
        </w:tc>
        <w:tc>
          <w:tcPr>
            <w:tcW w:w="898"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0.013</w:t>
            </w:r>
          </w:p>
        </w:tc>
        <w:tc>
          <w:tcPr>
            <w:tcW w:w="1085"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0.015</w:t>
            </w:r>
          </w:p>
        </w:tc>
        <w:tc>
          <w:tcPr>
            <w:tcW w:w="109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0.014</w:t>
            </w:r>
          </w:p>
        </w:tc>
        <w:tc>
          <w:tcPr>
            <w:tcW w:w="1103"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eastAsiaTheme="minorEastAsia"/>
                <w:szCs w:val="24"/>
              </w:rPr>
              <w:t>0.014</w:t>
            </w:r>
          </w:p>
        </w:tc>
        <w:tc>
          <w:tcPr>
            <w:tcW w:w="889"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0.82</w:t>
            </w:r>
          </w:p>
        </w:tc>
        <w:tc>
          <w:tcPr>
            <w:tcW w:w="1072"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0.95</w:t>
            </w:r>
          </w:p>
        </w:tc>
        <w:tc>
          <w:tcPr>
            <w:tcW w:w="105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1.04</w:t>
            </w:r>
          </w:p>
        </w:tc>
        <w:tc>
          <w:tcPr>
            <w:tcW w:w="1147" w:type="dxa"/>
            <w:vAlign w:val="center"/>
          </w:tcPr>
          <w:p w:rsidR="00E274F6" w:rsidRDefault="00D004B7">
            <w:pPr>
              <w:widowControl/>
              <w:jc w:val="center"/>
              <w:textAlignment w:val="center"/>
              <w:rPr>
                <w:rFonts w:ascii="Times New Roman" w:hAnsi="Times New Roman" w:cs="Times New Roman"/>
                <w:color w:val="000000"/>
                <w:sz w:val="21"/>
                <w:szCs w:val="21"/>
              </w:rPr>
            </w:pPr>
            <w:r>
              <w:rPr>
                <w:rFonts w:ascii="Times New Roman" w:eastAsiaTheme="minorEastAsia"/>
                <w:szCs w:val="24"/>
              </w:rPr>
              <w:t>0.88</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adjustRightInd w:val="0"/>
              <w:snapToGrid w:val="0"/>
              <w:jc w:val="center"/>
              <w:rPr>
                <w:rFonts w:ascii="Times New Roman"/>
                <w:szCs w:val="24"/>
              </w:rPr>
            </w:pPr>
            <w:r>
              <w:rPr>
                <w:rFonts w:ascii="Times New Roman"/>
                <w:szCs w:val="24"/>
              </w:rPr>
              <w:t>11:00</w:t>
            </w:r>
          </w:p>
        </w:tc>
        <w:tc>
          <w:tcPr>
            <w:tcW w:w="898"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0.016</w:t>
            </w:r>
          </w:p>
        </w:tc>
        <w:tc>
          <w:tcPr>
            <w:tcW w:w="1085"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0.020</w:t>
            </w:r>
          </w:p>
        </w:tc>
        <w:tc>
          <w:tcPr>
            <w:tcW w:w="1099"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0.019</w:t>
            </w:r>
          </w:p>
        </w:tc>
        <w:tc>
          <w:tcPr>
            <w:tcW w:w="1103"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0.020</w:t>
            </w:r>
          </w:p>
        </w:tc>
        <w:tc>
          <w:tcPr>
            <w:tcW w:w="889"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0.95</w:t>
            </w:r>
          </w:p>
        </w:tc>
        <w:tc>
          <w:tcPr>
            <w:tcW w:w="1072"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1.12</w:t>
            </w:r>
          </w:p>
        </w:tc>
        <w:tc>
          <w:tcPr>
            <w:tcW w:w="1057"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1.16</w:t>
            </w:r>
          </w:p>
        </w:tc>
        <w:tc>
          <w:tcPr>
            <w:tcW w:w="1147"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1.04</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13:00</w:t>
            </w:r>
          </w:p>
        </w:tc>
        <w:tc>
          <w:tcPr>
            <w:tcW w:w="898"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0.017</w:t>
            </w:r>
          </w:p>
        </w:tc>
        <w:tc>
          <w:tcPr>
            <w:tcW w:w="1085"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0.023</w:t>
            </w:r>
          </w:p>
        </w:tc>
        <w:tc>
          <w:tcPr>
            <w:tcW w:w="109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0.023</w:t>
            </w:r>
          </w:p>
        </w:tc>
        <w:tc>
          <w:tcPr>
            <w:tcW w:w="1103"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0.023</w:t>
            </w:r>
          </w:p>
        </w:tc>
        <w:tc>
          <w:tcPr>
            <w:tcW w:w="889"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1.07</w:t>
            </w:r>
          </w:p>
        </w:tc>
        <w:tc>
          <w:tcPr>
            <w:tcW w:w="1072"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1.19</w:t>
            </w:r>
          </w:p>
        </w:tc>
        <w:tc>
          <w:tcPr>
            <w:tcW w:w="105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1.26</w:t>
            </w:r>
          </w:p>
        </w:tc>
        <w:tc>
          <w:tcPr>
            <w:tcW w:w="114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1.12</w:t>
            </w:r>
          </w:p>
        </w:tc>
      </w:tr>
      <w:tr w:rsidR="00E274F6">
        <w:trPr>
          <w:trHeight w:val="454"/>
          <w:jc w:val="center"/>
        </w:trPr>
        <w:tc>
          <w:tcPr>
            <w:tcW w:w="663" w:type="dxa"/>
            <w:vMerge/>
            <w:vAlign w:val="center"/>
          </w:tcPr>
          <w:p w:rsidR="00E274F6" w:rsidRDefault="00E274F6">
            <w:pPr>
              <w:jc w:val="center"/>
              <w:rPr>
                <w:rFonts w:ascii="Times New Roman" w:hAnsi="Times New Roman" w:cs="Times New Roman"/>
                <w:bCs/>
                <w:sz w:val="21"/>
                <w:szCs w:val="21"/>
              </w:rPr>
            </w:pPr>
          </w:p>
        </w:tc>
        <w:tc>
          <w:tcPr>
            <w:tcW w:w="736"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15:00</w:t>
            </w:r>
          </w:p>
        </w:tc>
        <w:tc>
          <w:tcPr>
            <w:tcW w:w="898"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0.015</w:t>
            </w:r>
          </w:p>
        </w:tc>
        <w:tc>
          <w:tcPr>
            <w:tcW w:w="1085"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0.021</w:t>
            </w:r>
          </w:p>
        </w:tc>
        <w:tc>
          <w:tcPr>
            <w:tcW w:w="109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0.015</w:t>
            </w:r>
          </w:p>
        </w:tc>
        <w:tc>
          <w:tcPr>
            <w:tcW w:w="1103"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eastAsiaTheme="minorEastAsia"/>
                <w:szCs w:val="24"/>
              </w:rPr>
              <w:t>0.018</w:t>
            </w:r>
          </w:p>
        </w:tc>
        <w:tc>
          <w:tcPr>
            <w:tcW w:w="889"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0.88</w:t>
            </w:r>
          </w:p>
        </w:tc>
        <w:tc>
          <w:tcPr>
            <w:tcW w:w="1072"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1.03</w:t>
            </w:r>
          </w:p>
        </w:tc>
        <w:tc>
          <w:tcPr>
            <w:tcW w:w="105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1.09</w:t>
            </w:r>
          </w:p>
        </w:tc>
        <w:tc>
          <w:tcPr>
            <w:tcW w:w="1147" w:type="dxa"/>
            <w:vAlign w:val="center"/>
          </w:tcPr>
          <w:p w:rsidR="00E274F6" w:rsidRDefault="00D004B7">
            <w:pPr>
              <w:tabs>
                <w:tab w:val="left" w:pos="9795"/>
              </w:tabs>
              <w:jc w:val="center"/>
              <w:rPr>
                <w:rFonts w:ascii="Times New Roman" w:hAnsi="Times New Roman" w:cs="Times New Roman"/>
                <w:color w:val="000000"/>
                <w:sz w:val="21"/>
                <w:szCs w:val="21"/>
              </w:rPr>
            </w:pPr>
            <w:r>
              <w:rPr>
                <w:rFonts w:ascii="Times New Roman" w:eastAsiaTheme="minorEastAsia"/>
                <w:szCs w:val="24"/>
              </w:rPr>
              <w:t>0.95</w:t>
            </w:r>
          </w:p>
        </w:tc>
      </w:tr>
    </w:tbl>
    <w:p w:rsidR="00E274F6" w:rsidRDefault="00D004B7" w:rsidP="00FA137C">
      <w:pPr>
        <w:autoSpaceDE/>
        <w:autoSpaceDN/>
        <w:adjustRightInd w:val="0"/>
        <w:snapToGrid w:val="0"/>
        <w:spacing w:beforeLines="50"/>
        <w:ind w:firstLineChars="1400" w:firstLine="3092"/>
        <w:jc w:val="both"/>
        <w:rPr>
          <w:szCs w:val="21"/>
        </w:rPr>
      </w:pPr>
      <w:r>
        <w:rPr>
          <w:b/>
          <w:bCs/>
          <w:szCs w:val="21"/>
        </w:rPr>
        <w:t>表</w:t>
      </w:r>
      <w:r>
        <w:rPr>
          <w:rFonts w:hint="eastAsia"/>
          <w:b/>
          <w:bCs/>
          <w:szCs w:val="21"/>
          <w:lang w:eastAsia="zh-CN"/>
        </w:rPr>
        <w:t>9-4</w:t>
      </w:r>
      <w:r>
        <w:rPr>
          <w:rFonts w:hint="eastAsia"/>
          <w:b/>
          <w:bCs/>
          <w:szCs w:val="21"/>
        </w:rPr>
        <w:t>无组织废气</w:t>
      </w:r>
      <w:r>
        <w:rPr>
          <w:b/>
          <w:bCs/>
          <w:szCs w:val="21"/>
        </w:rPr>
        <w:t>监测结果一览表</w:t>
      </w:r>
    </w:p>
    <w:tbl>
      <w:tblPr>
        <w:tblW w:w="9831" w:type="dxa"/>
        <w:jc w:val="center"/>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7"/>
        <w:gridCol w:w="749"/>
        <w:gridCol w:w="903"/>
        <w:gridCol w:w="1100"/>
        <w:gridCol w:w="1150"/>
        <w:gridCol w:w="1081"/>
        <w:gridCol w:w="902"/>
        <w:gridCol w:w="1090"/>
        <w:gridCol w:w="1093"/>
        <w:gridCol w:w="1096"/>
      </w:tblGrid>
      <w:tr w:rsidR="00E274F6">
        <w:trPr>
          <w:trHeight w:val="454"/>
          <w:jc w:val="center"/>
        </w:trPr>
        <w:tc>
          <w:tcPr>
            <w:tcW w:w="667" w:type="dxa"/>
            <w:vMerge w:val="restart"/>
            <w:vAlign w:val="center"/>
          </w:tcPr>
          <w:p w:rsidR="00E274F6" w:rsidRDefault="00D004B7">
            <w:pPr>
              <w:snapToGrid w:val="0"/>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日期</w:t>
            </w:r>
            <w:proofErr w:type="spellEnd"/>
          </w:p>
        </w:tc>
        <w:tc>
          <w:tcPr>
            <w:tcW w:w="749"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项目</w:t>
            </w:r>
            <w:proofErr w:type="spellEnd"/>
          </w:p>
        </w:tc>
        <w:tc>
          <w:tcPr>
            <w:tcW w:w="4234" w:type="dxa"/>
            <w:gridSpan w:val="4"/>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颗粒物</w:t>
            </w:r>
            <w:proofErr w:type="spellEnd"/>
            <w:r>
              <w:rPr>
                <w:rFonts w:ascii="Times New Roman" w:hAnsi="Times New Roman" w:cs="Times New Roman"/>
                <w:bCs/>
                <w:sz w:val="21"/>
                <w:szCs w:val="21"/>
              </w:rPr>
              <w:t>(mg/m</w:t>
            </w:r>
            <w:r>
              <w:rPr>
                <w:rFonts w:ascii="Times New Roman" w:hAnsi="Times New Roman" w:cs="Times New Roman"/>
                <w:bCs/>
                <w:sz w:val="21"/>
                <w:szCs w:val="21"/>
                <w:vertAlign w:val="superscript"/>
              </w:rPr>
              <w:t>3)</w:t>
            </w:r>
          </w:p>
        </w:tc>
        <w:tc>
          <w:tcPr>
            <w:tcW w:w="4181" w:type="dxa"/>
            <w:gridSpan w:val="4"/>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苯酚</w:t>
            </w:r>
            <w:proofErr w:type="spellEnd"/>
            <w:r>
              <w:rPr>
                <w:rFonts w:ascii="Times New Roman" w:hAnsi="Times New Roman" w:cs="Times New Roman"/>
                <w:bCs/>
                <w:sz w:val="21"/>
                <w:szCs w:val="21"/>
              </w:rPr>
              <w:t>(mg/m</w:t>
            </w:r>
            <w:r>
              <w:rPr>
                <w:rFonts w:ascii="Times New Roman" w:hAnsi="Times New Roman" w:cs="Times New Roman"/>
                <w:bCs/>
                <w:sz w:val="21"/>
                <w:szCs w:val="21"/>
                <w:vertAlign w:val="superscript"/>
              </w:rPr>
              <w:t>3</w:t>
            </w:r>
            <w:r>
              <w:rPr>
                <w:rFonts w:ascii="Times New Roman" w:hAnsi="Times New Roman" w:cs="Times New Roman"/>
                <w:bCs/>
                <w:sz w:val="21"/>
                <w:szCs w:val="21"/>
              </w:rPr>
              <w:t>)</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snapToGrid w:val="0"/>
              <w:jc w:val="center"/>
              <w:rPr>
                <w:rFonts w:ascii="Times New Roman" w:hAnsi="Times New Roman" w:cs="Times New Roman"/>
                <w:bCs/>
                <w:sz w:val="21"/>
                <w:szCs w:val="21"/>
              </w:rPr>
            </w:pPr>
            <w:proofErr w:type="spellStart"/>
            <w:r>
              <w:rPr>
                <w:rFonts w:ascii="Times New Roman" w:hAnsi="Times New Roman" w:cs="Times New Roman" w:hint="eastAsia"/>
                <w:bCs/>
                <w:sz w:val="21"/>
                <w:szCs w:val="21"/>
              </w:rPr>
              <w:t>点位</w:t>
            </w:r>
            <w:proofErr w:type="spellEnd"/>
          </w:p>
        </w:tc>
        <w:tc>
          <w:tcPr>
            <w:tcW w:w="903"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上风向</w:t>
            </w:r>
            <w:proofErr w:type="spellEnd"/>
          </w:p>
        </w:tc>
        <w:tc>
          <w:tcPr>
            <w:tcW w:w="1100"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1#</w:t>
            </w:r>
          </w:p>
        </w:tc>
        <w:tc>
          <w:tcPr>
            <w:tcW w:w="1150"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2#</w:t>
            </w:r>
          </w:p>
        </w:tc>
        <w:tc>
          <w:tcPr>
            <w:tcW w:w="1081"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3#</w:t>
            </w:r>
          </w:p>
        </w:tc>
        <w:tc>
          <w:tcPr>
            <w:tcW w:w="902" w:type="dxa"/>
            <w:vAlign w:val="center"/>
          </w:tcPr>
          <w:p w:rsidR="00E274F6" w:rsidRDefault="00D004B7">
            <w:pPr>
              <w:jc w:val="center"/>
              <w:rPr>
                <w:rFonts w:ascii="Times New Roman" w:hAnsi="Times New Roman" w:cs="Times New Roman"/>
                <w:bCs/>
                <w:sz w:val="21"/>
                <w:szCs w:val="21"/>
              </w:rPr>
            </w:pPr>
            <w:proofErr w:type="spellStart"/>
            <w:r>
              <w:rPr>
                <w:rFonts w:ascii="Times New Roman" w:hAnsi="Times New Roman" w:cs="Times New Roman"/>
                <w:bCs/>
                <w:sz w:val="21"/>
                <w:szCs w:val="21"/>
              </w:rPr>
              <w:t>上风向</w:t>
            </w:r>
            <w:proofErr w:type="spellEnd"/>
          </w:p>
        </w:tc>
        <w:tc>
          <w:tcPr>
            <w:tcW w:w="1090"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1#</w:t>
            </w:r>
          </w:p>
        </w:tc>
        <w:tc>
          <w:tcPr>
            <w:tcW w:w="1093"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2#</w:t>
            </w:r>
          </w:p>
        </w:tc>
        <w:tc>
          <w:tcPr>
            <w:tcW w:w="1096" w:type="dxa"/>
            <w:vAlign w:val="center"/>
          </w:tcPr>
          <w:p w:rsidR="00E274F6" w:rsidRDefault="00D004B7">
            <w:pPr>
              <w:jc w:val="center"/>
              <w:rPr>
                <w:rFonts w:ascii="Times New Roman" w:hAnsi="Times New Roman" w:cs="Times New Roman"/>
                <w:bCs/>
                <w:sz w:val="21"/>
                <w:szCs w:val="21"/>
              </w:rPr>
            </w:pPr>
            <w:r>
              <w:rPr>
                <w:rFonts w:ascii="Times New Roman" w:hAnsi="Times New Roman" w:cs="Times New Roman"/>
                <w:bCs/>
                <w:sz w:val="21"/>
                <w:szCs w:val="21"/>
              </w:rPr>
              <w:t>下风向</w:t>
            </w:r>
            <w:r>
              <w:rPr>
                <w:rFonts w:ascii="Times New Roman" w:hAnsi="Times New Roman" w:cs="Times New Roman"/>
                <w:bCs/>
                <w:sz w:val="21"/>
                <w:szCs w:val="21"/>
              </w:rPr>
              <w:t>3#</w:t>
            </w:r>
          </w:p>
        </w:tc>
      </w:tr>
      <w:tr w:rsidR="00E274F6">
        <w:trPr>
          <w:trHeight w:val="454"/>
          <w:jc w:val="center"/>
        </w:trPr>
        <w:tc>
          <w:tcPr>
            <w:tcW w:w="667"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3.21</w:t>
            </w:r>
          </w:p>
        </w:tc>
        <w:tc>
          <w:tcPr>
            <w:tcW w:w="74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09:00</w:t>
            </w:r>
          </w:p>
        </w:tc>
        <w:tc>
          <w:tcPr>
            <w:tcW w:w="903"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0.339</w:t>
            </w:r>
          </w:p>
        </w:tc>
        <w:tc>
          <w:tcPr>
            <w:tcW w:w="1100"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0.353</w:t>
            </w:r>
          </w:p>
        </w:tc>
        <w:tc>
          <w:tcPr>
            <w:tcW w:w="1150"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0.370</w:t>
            </w:r>
          </w:p>
        </w:tc>
        <w:tc>
          <w:tcPr>
            <w:tcW w:w="1081"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0.361</w:t>
            </w:r>
          </w:p>
        </w:tc>
        <w:tc>
          <w:tcPr>
            <w:tcW w:w="902"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0"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3"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6"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11:00</w:t>
            </w:r>
          </w:p>
        </w:tc>
        <w:tc>
          <w:tcPr>
            <w:tcW w:w="903"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0.355</w:t>
            </w:r>
          </w:p>
        </w:tc>
        <w:tc>
          <w:tcPr>
            <w:tcW w:w="110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0.367</w:t>
            </w:r>
          </w:p>
        </w:tc>
        <w:tc>
          <w:tcPr>
            <w:tcW w:w="115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0.383</w:t>
            </w:r>
          </w:p>
        </w:tc>
        <w:tc>
          <w:tcPr>
            <w:tcW w:w="1081"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0.374</w:t>
            </w:r>
          </w:p>
        </w:tc>
        <w:tc>
          <w:tcPr>
            <w:tcW w:w="902" w:type="dxa"/>
            <w:vAlign w:val="center"/>
          </w:tcPr>
          <w:p w:rsidR="00E274F6" w:rsidRDefault="00D004B7">
            <w:pPr>
              <w:jc w:val="center"/>
              <w:rPr>
                <w:rFonts w:ascii="Times New Roman" w:hAnsi="Times New Roman" w:cs="Times New Roman"/>
                <w:sz w:val="21"/>
                <w:szCs w:val="21"/>
              </w:rPr>
            </w:pPr>
            <w:r>
              <w:rPr>
                <w:rFonts w:ascii="Times New Roman"/>
                <w:szCs w:val="24"/>
              </w:rPr>
              <w:t>&lt;0.03</w:t>
            </w:r>
          </w:p>
        </w:tc>
        <w:tc>
          <w:tcPr>
            <w:tcW w:w="1090" w:type="dxa"/>
            <w:vAlign w:val="center"/>
          </w:tcPr>
          <w:p w:rsidR="00E274F6" w:rsidRDefault="00D004B7">
            <w:pPr>
              <w:jc w:val="center"/>
              <w:rPr>
                <w:rFonts w:ascii="Times New Roman" w:hAnsi="Times New Roman" w:cs="Times New Roman"/>
                <w:sz w:val="21"/>
                <w:szCs w:val="21"/>
              </w:rPr>
            </w:pPr>
            <w:r>
              <w:rPr>
                <w:rFonts w:ascii="Times New Roman"/>
                <w:szCs w:val="24"/>
              </w:rPr>
              <w:t>&lt;0.03</w:t>
            </w:r>
          </w:p>
        </w:tc>
        <w:tc>
          <w:tcPr>
            <w:tcW w:w="1093" w:type="dxa"/>
            <w:vAlign w:val="center"/>
          </w:tcPr>
          <w:p w:rsidR="00E274F6" w:rsidRDefault="00D004B7">
            <w:pPr>
              <w:jc w:val="center"/>
              <w:rPr>
                <w:rFonts w:ascii="Times New Roman" w:hAnsi="Times New Roman" w:cs="Times New Roman"/>
                <w:sz w:val="21"/>
                <w:szCs w:val="21"/>
              </w:rPr>
            </w:pPr>
            <w:r>
              <w:rPr>
                <w:rFonts w:ascii="Times New Roman"/>
                <w:szCs w:val="24"/>
              </w:rPr>
              <w:t>&lt;0.03</w:t>
            </w:r>
          </w:p>
        </w:tc>
        <w:tc>
          <w:tcPr>
            <w:tcW w:w="1096" w:type="dxa"/>
            <w:vAlign w:val="center"/>
          </w:tcPr>
          <w:p w:rsidR="00E274F6" w:rsidRDefault="00D004B7">
            <w:pPr>
              <w:jc w:val="center"/>
              <w:rPr>
                <w:rFonts w:ascii="Times New Roman" w:hAnsi="Times New Roman" w:cs="Times New Roman"/>
                <w:sz w:val="21"/>
                <w:szCs w:val="21"/>
              </w:rPr>
            </w:pPr>
            <w:r>
              <w:rPr>
                <w:rFonts w:ascii="Times New Roman"/>
                <w:szCs w:val="24"/>
              </w:rPr>
              <w:t>&lt;0.03</w:t>
            </w:r>
          </w:p>
        </w:tc>
      </w:tr>
      <w:tr w:rsidR="00E274F6">
        <w:trPr>
          <w:trHeight w:val="437"/>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tabs>
                <w:tab w:val="left" w:pos="9795"/>
              </w:tabs>
              <w:jc w:val="center"/>
              <w:rPr>
                <w:rFonts w:ascii="Times New Roman"/>
                <w:szCs w:val="24"/>
              </w:rPr>
            </w:pPr>
            <w:r>
              <w:rPr>
                <w:rFonts w:ascii="Times New Roman"/>
                <w:szCs w:val="24"/>
              </w:rPr>
              <w:t>13:00</w:t>
            </w:r>
          </w:p>
        </w:tc>
        <w:tc>
          <w:tcPr>
            <w:tcW w:w="903"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0.373</w:t>
            </w:r>
          </w:p>
        </w:tc>
        <w:tc>
          <w:tcPr>
            <w:tcW w:w="1100"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0.386</w:t>
            </w:r>
          </w:p>
        </w:tc>
        <w:tc>
          <w:tcPr>
            <w:tcW w:w="1150"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0.401</w:t>
            </w:r>
          </w:p>
        </w:tc>
        <w:tc>
          <w:tcPr>
            <w:tcW w:w="1081"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0.395</w:t>
            </w:r>
          </w:p>
        </w:tc>
        <w:tc>
          <w:tcPr>
            <w:tcW w:w="902" w:type="dxa"/>
            <w:vAlign w:val="center"/>
          </w:tcPr>
          <w:p w:rsidR="00E274F6" w:rsidRDefault="00D004B7">
            <w:pPr>
              <w:jc w:val="center"/>
              <w:rPr>
                <w:rFonts w:ascii="Times New Roman"/>
                <w:szCs w:val="24"/>
                <w:lang w:eastAsia="zh-CN"/>
              </w:rPr>
            </w:pPr>
            <w:r>
              <w:rPr>
                <w:rFonts w:ascii="Times New Roman"/>
                <w:szCs w:val="24"/>
              </w:rPr>
              <w:t>&lt;0.03</w:t>
            </w:r>
          </w:p>
        </w:tc>
        <w:tc>
          <w:tcPr>
            <w:tcW w:w="1090" w:type="dxa"/>
            <w:vAlign w:val="center"/>
          </w:tcPr>
          <w:p w:rsidR="00E274F6" w:rsidRDefault="00D004B7">
            <w:pPr>
              <w:jc w:val="center"/>
              <w:rPr>
                <w:rFonts w:ascii="Times New Roman"/>
                <w:szCs w:val="24"/>
                <w:lang w:eastAsia="zh-CN"/>
              </w:rPr>
            </w:pPr>
            <w:r>
              <w:rPr>
                <w:rFonts w:ascii="Times New Roman"/>
                <w:szCs w:val="24"/>
              </w:rPr>
              <w:t>&lt;0.03</w:t>
            </w:r>
          </w:p>
        </w:tc>
        <w:tc>
          <w:tcPr>
            <w:tcW w:w="1093" w:type="dxa"/>
            <w:vAlign w:val="center"/>
          </w:tcPr>
          <w:p w:rsidR="00E274F6" w:rsidRDefault="00D004B7">
            <w:pPr>
              <w:jc w:val="center"/>
              <w:rPr>
                <w:rFonts w:ascii="Times New Roman"/>
                <w:szCs w:val="24"/>
                <w:lang w:eastAsia="zh-CN"/>
              </w:rPr>
            </w:pPr>
            <w:r>
              <w:rPr>
                <w:rFonts w:ascii="Times New Roman"/>
                <w:szCs w:val="24"/>
              </w:rPr>
              <w:t>&lt;0.03</w:t>
            </w:r>
          </w:p>
        </w:tc>
        <w:tc>
          <w:tcPr>
            <w:tcW w:w="1096" w:type="dxa"/>
            <w:vAlign w:val="center"/>
          </w:tcPr>
          <w:p w:rsidR="00E274F6" w:rsidRDefault="00D004B7">
            <w:pPr>
              <w:jc w:val="center"/>
              <w:rPr>
                <w:rFonts w:ascii="Times New Roman"/>
                <w:szCs w:val="24"/>
                <w:lang w:eastAsia="zh-CN"/>
              </w:rPr>
            </w:pPr>
            <w:r>
              <w:rPr>
                <w:rFonts w:ascii="Times New Roman"/>
                <w:szCs w:val="24"/>
              </w:rPr>
              <w:t>&lt;0.03</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15:00</w:t>
            </w:r>
          </w:p>
        </w:tc>
        <w:tc>
          <w:tcPr>
            <w:tcW w:w="903"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0.365</w:t>
            </w:r>
          </w:p>
        </w:tc>
        <w:tc>
          <w:tcPr>
            <w:tcW w:w="110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0.378</w:t>
            </w:r>
          </w:p>
        </w:tc>
        <w:tc>
          <w:tcPr>
            <w:tcW w:w="115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0.392</w:t>
            </w:r>
          </w:p>
        </w:tc>
        <w:tc>
          <w:tcPr>
            <w:tcW w:w="1081"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0.385</w:t>
            </w:r>
          </w:p>
        </w:tc>
        <w:tc>
          <w:tcPr>
            <w:tcW w:w="902"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0"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3"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6"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r>
      <w:tr w:rsidR="00E274F6">
        <w:trPr>
          <w:trHeight w:val="454"/>
          <w:jc w:val="center"/>
        </w:trPr>
        <w:tc>
          <w:tcPr>
            <w:tcW w:w="667" w:type="dxa"/>
            <w:vMerge w:val="restart"/>
            <w:vAlign w:val="center"/>
          </w:tcPr>
          <w:p w:rsidR="00E274F6" w:rsidRDefault="00D004B7">
            <w:pPr>
              <w:jc w:val="center"/>
              <w:rPr>
                <w:rFonts w:ascii="Times New Roman" w:hAnsi="Times New Roman" w:cs="Times New Roman"/>
                <w:bCs/>
                <w:sz w:val="21"/>
                <w:szCs w:val="21"/>
                <w:lang w:eastAsia="zh-CN"/>
              </w:rPr>
            </w:pPr>
            <w:r>
              <w:rPr>
                <w:rFonts w:ascii="Times New Roman" w:hAnsi="Times New Roman" w:cs="Times New Roman" w:hint="eastAsia"/>
                <w:bCs/>
                <w:sz w:val="21"/>
                <w:szCs w:val="21"/>
                <w:lang w:eastAsia="zh-CN"/>
              </w:rPr>
              <w:t>3.22</w:t>
            </w:r>
          </w:p>
        </w:tc>
        <w:tc>
          <w:tcPr>
            <w:tcW w:w="74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09:00</w:t>
            </w:r>
          </w:p>
        </w:tc>
        <w:tc>
          <w:tcPr>
            <w:tcW w:w="903"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0.348</w:t>
            </w:r>
          </w:p>
        </w:tc>
        <w:tc>
          <w:tcPr>
            <w:tcW w:w="1100"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0.362</w:t>
            </w:r>
          </w:p>
        </w:tc>
        <w:tc>
          <w:tcPr>
            <w:tcW w:w="115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0.388</w:t>
            </w:r>
          </w:p>
        </w:tc>
        <w:tc>
          <w:tcPr>
            <w:tcW w:w="1081" w:type="dxa"/>
            <w:vAlign w:val="center"/>
          </w:tcPr>
          <w:p w:rsidR="00E274F6" w:rsidRDefault="00D004B7">
            <w:pPr>
              <w:widowControl/>
              <w:jc w:val="center"/>
              <w:textAlignment w:val="center"/>
              <w:rPr>
                <w:rFonts w:ascii="Times New Roman" w:hAnsi="Times New Roman" w:cs="Times New Roman"/>
                <w:color w:val="000000"/>
                <w:sz w:val="21"/>
                <w:szCs w:val="18"/>
              </w:rPr>
            </w:pPr>
            <w:r>
              <w:rPr>
                <w:rFonts w:ascii="Times New Roman" w:eastAsiaTheme="minorEastAsia"/>
                <w:szCs w:val="24"/>
              </w:rPr>
              <w:t>0.371</w:t>
            </w:r>
          </w:p>
        </w:tc>
        <w:tc>
          <w:tcPr>
            <w:tcW w:w="902"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0"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3"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c>
          <w:tcPr>
            <w:tcW w:w="1096" w:type="dxa"/>
            <w:vAlign w:val="center"/>
          </w:tcPr>
          <w:p w:rsidR="00E274F6" w:rsidRDefault="00D004B7">
            <w:pPr>
              <w:widowControl/>
              <w:jc w:val="center"/>
              <w:textAlignment w:val="center"/>
              <w:rPr>
                <w:rFonts w:ascii="Times New Roman" w:hAnsi="Times New Roman" w:cs="Times New Roman"/>
                <w:bCs/>
                <w:sz w:val="21"/>
                <w:szCs w:val="21"/>
              </w:rPr>
            </w:pPr>
            <w:r>
              <w:rPr>
                <w:rFonts w:ascii="Times New Roman"/>
                <w:szCs w:val="24"/>
              </w:rPr>
              <w:t>&lt;0.03</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adjustRightInd w:val="0"/>
              <w:snapToGrid w:val="0"/>
              <w:jc w:val="center"/>
              <w:rPr>
                <w:rFonts w:ascii="Times New Roman"/>
                <w:szCs w:val="24"/>
              </w:rPr>
            </w:pPr>
            <w:r>
              <w:rPr>
                <w:rFonts w:ascii="Times New Roman"/>
                <w:szCs w:val="24"/>
              </w:rPr>
              <w:t>11:00</w:t>
            </w:r>
          </w:p>
        </w:tc>
        <w:tc>
          <w:tcPr>
            <w:tcW w:w="903"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0.363</w:t>
            </w:r>
          </w:p>
        </w:tc>
        <w:tc>
          <w:tcPr>
            <w:tcW w:w="1100"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0.377</w:t>
            </w:r>
          </w:p>
        </w:tc>
        <w:tc>
          <w:tcPr>
            <w:tcW w:w="1150"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0.391</w:t>
            </w:r>
          </w:p>
        </w:tc>
        <w:tc>
          <w:tcPr>
            <w:tcW w:w="1081" w:type="dxa"/>
            <w:vAlign w:val="center"/>
          </w:tcPr>
          <w:p w:rsidR="00E274F6" w:rsidRDefault="00D004B7">
            <w:pPr>
              <w:tabs>
                <w:tab w:val="left" w:pos="9795"/>
              </w:tabs>
              <w:jc w:val="center"/>
              <w:rPr>
                <w:rFonts w:ascii="Times New Roman"/>
                <w:szCs w:val="24"/>
                <w:lang w:eastAsia="zh-CN"/>
              </w:rPr>
            </w:pPr>
            <w:r>
              <w:rPr>
                <w:rFonts w:ascii="Times New Roman" w:eastAsiaTheme="minorEastAsia"/>
                <w:szCs w:val="24"/>
              </w:rPr>
              <w:t>0.385</w:t>
            </w:r>
          </w:p>
        </w:tc>
        <w:tc>
          <w:tcPr>
            <w:tcW w:w="902" w:type="dxa"/>
            <w:vAlign w:val="center"/>
          </w:tcPr>
          <w:p w:rsidR="00E274F6" w:rsidRDefault="00D004B7">
            <w:pPr>
              <w:jc w:val="center"/>
              <w:rPr>
                <w:rFonts w:ascii="Times New Roman"/>
                <w:szCs w:val="24"/>
                <w:lang w:eastAsia="zh-CN"/>
              </w:rPr>
            </w:pPr>
            <w:r>
              <w:rPr>
                <w:rFonts w:ascii="Times New Roman"/>
                <w:szCs w:val="24"/>
              </w:rPr>
              <w:t>&lt;0.03</w:t>
            </w:r>
          </w:p>
        </w:tc>
        <w:tc>
          <w:tcPr>
            <w:tcW w:w="1090" w:type="dxa"/>
            <w:vAlign w:val="center"/>
          </w:tcPr>
          <w:p w:rsidR="00E274F6" w:rsidRDefault="00D004B7">
            <w:pPr>
              <w:jc w:val="center"/>
              <w:rPr>
                <w:rFonts w:ascii="Times New Roman"/>
                <w:szCs w:val="24"/>
                <w:lang w:eastAsia="zh-CN"/>
              </w:rPr>
            </w:pPr>
            <w:r>
              <w:rPr>
                <w:rFonts w:ascii="Times New Roman"/>
                <w:szCs w:val="24"/>
              </w:rPr>
              <w:t>&lt;0.03</w:t>
            </w:r>
          </w:p>
        </w:tc>
        <w:tc>
          <w:tcPr>
            <w:tcW w:w="1093" w:type="dxa"/>
            <w:vAlign w:val="center"/>
          </w:tcPr>
          <w:p w:rsidR="00E274F6" w:rsidRDefault="00D004B7">
            <w:pPr>
              <w:jc w:val="center"/>
              <w:rPr>
                <w:rFonts w:ascii="Times New Roman"/>
                <w:szCs w:val="24"/>
                <w:lang w:eastAsia="zh-CN"/>
              </w:rPr>
            </w:pPr>
            <w:r>
              <w:rPr>
                <w:rFonts w:ascii="Times New Roman"/>
                <w:szCs w:val="24"/>
              </w:rPr>
              <w:t>&lt;0.03</w:t>
            </w:r>
          </w:p>
        </w:tc>
        <w:tc>
          <w:tcPr>
            <w:tcW w:w="1096" w:type="dxa"/>
            <w:vAlign w:val="center"/>
          </w:tcPr>
          <w:p w:rsidR="00E274F6" w:rsidRDefault="00D004B7">
            <w:pPr>
              <w:jc w:val="center"/>
              <w:rPr>
                <w:rFonts w:ascii="Times New Roman"/>
                <w:szCs w:val="24"/>
                <w:lang w:eastAsia="zh-CN"/>
              </w:rPr>
            </w:pPr>
            <w:r>
              <w:rPr>
                <w:rFonts w:ascii="Times New Roman"/>
                <w:szCs w:val="24"/>
              </w:rPr>
              <w:t>&lt;0.03</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tabs>
                <w:tab w:val="left" w:pos="9795"/>
              </w:tabs>
              <w:jc w:val="center"/>
              <w:rPr>
                <w:rFonts w:ascii="Times New Roman" w:hAnsi="Times New Roman" w:cs="Times New Roman"/>
                <w:bCs/>
                <w:sz w:val="21"/>
                <w:szCs w:val="21"/>
              </w:rPr>
            </w:pPr>
            <w:r>
              <w:rPr>
                <w:rFonts w:ascii="Times New Roman"/>
                <w:szCs w:val="24"/>
              </w:rPr>
              <w:t>13:00</w:t>
            </w:r>
          </w:p>
        </w:tc>
        <w:tc>
          <w:tcPr>
            <w:tcW w:w="903"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0.379</w:t>
            </w:r>
          </w:p>
        </w:tc>
        <w:tc>
          <w:tcPr>
            <w:tcW w:w="110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0.395</w:t>
            </w:r>
          </w:p>
        </w:tc>
        <w:tc>
          <w:tcPr>
            <w:tcW w:w="115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0.409</w:t>
            </w:r>
          </w:p>
        </w:tc>
        <w:tc>
          <w:tcPr>
            <w:tcW w:w="1081"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0.403</w:t>
            </w:r>
          </w:p>
        </w:tc>
        <w:tc>
          <w:tcPr>
            <w:tcW w:w="902"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0"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3"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6"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r>
      <w:tr w:rsidR="00E274F6">
        <w:trPr>
          <w:trHeight w:val="454"/>
          <w:jc w:val="center"/>
        </w:trPr>
        <w:tc>
          <w:tcPr>
            <w:tcW w:w="667" w:type="dxa"/>
            <w:vMerge/>
            <w:vAlign w:val="center"/>
          </w:tcPr>
          <w:p w:rsidR="00E274F6" w:rsidRDefault="00E274F6">
            <w:pPr>
              <w:jc w:val="center"/>
              <w:rPr>
                <w:rFonts w:ascii="Times New Roman" w:hAnsi="Times New Roman" w:cs="Times New Roman"/>
                <w:bCs/>
                <w:sz w:val="21"/>
                <w:szCs w:val="21"/>
              </w:rPr>
            </w:pPr>
          </w:p>
        </w:tc>
        <w:tc>
          <w:tcPr>
            <w:tcW w:w="749" w:type="dxa"/>
            <w:vAlign w:val="center"/>
          </w:tcPr>
          <w:p w:rsidR="00E274F6" w:rsidRDefault="00D004B7">
            <w:pPr>
              <w:adjustRightInd w:val="0"/>
              <w:snapToGrid w:val="0"/>
              <w:jc w:val="center"/>
              <w:rPr>
                <w:rFonts w:ascii="Times New Roman" w:hAnsi="Times New Roman" w:cs="Times New Roman"/>
                <w:bCs/>
                <w:sz w:val="21"/>
                <w:szCs w:val="21"/>
              </w:rPr>
            </w:pPr>
            <w:r>
              <w:rPr>
                <w:rFonts w:ascii="Times New Roman"/>
                <w:szCs w:val="24"/>
              </w:rPr>
              <w:t>15:00</w:t>
            </w:r>
          </w:p>
        </w:tc>
        <w:tc>
          <w:tcPr>
            <w:tcW w:w="903"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0.371</w:t>
            </w:r>
          </w:p>
        </w:tc>
        <w:tc>
          <w:tcPr>
            <w:tcW w:w="110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0.386</w:t>
            </w:r>
          </w:p>
        </w:tc>
        <w:tc>
          <w:tcPr>
            <w:tcW w:w="1150"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0.401</w:t>
            </w:r>
          </w:p>
        </w:tc>
        <w:tc>
          <w:tcPr>
            <w:tcW w:w="1081" w:type="dxa"/>
            <w:vAlign w:val="center"/>
          </w:tcPr>
          <w:p w:rsidR="00E274F6" w:rsidRDefault="00D004B7">
            <w:pPr>
              <w:tabs>
                <w:tab w:val="left" w:pos="9795"/>
              </w:tabs>
              <w:jc w:val="center"/>
              <w:rPr>
                <w:rFonts w:ascii="Times New Roman" w:hAnsi="Times New Roman" w:cs="Times New Roman"/>
                <w:color w:val="000000"/>
                <w:sz w:val="21"/>
                <w:szCs w:val="18"/>
              </w:rPr>
            </w:pPr>
            <w:r>
              <w:rPr>
                <w:rFonts w:ascii="Times New Roman" w:eastAsiaTheme="minorEastAsia"/>
                <w:szCs w:val="24"/>
              </w:rPr>
              <w:t>0.394</w:t>
            </w:r>
          </w:p>
        </w:tc>
        <w:tc>
          <w:tcPr>
            <w:tcW w:w="902"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0"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3"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c>
          <w:tcPr>
            <w:tcW w:w="1096" w:type="dxa"/>
            <w:vAlign w:val="center"/>
          </w:tcPr>
          <w:p w:rsidR="00E274F6" w:rsidRDefault="00D004B7">
            <w:pPr>
              <w:jc w:val="center"/>
              <w:rPr>
                <w:rFonts w:ascii="Times New Roman" w:hAnsi="Times New Roman" w:cs="Times New Roman"/>
                <w:bCs/>
                <w:sz w:val="21"/>
                <w:szCs w:val="21"/>
              </w:rPr>
            </w:pPr>
            <w:r>
              <w:rPr>
                <w:rFonts w:ascii="Times New Roman"/>
                <w:szCs w:val="24"/>
              </w:rPr>
              <w:t>&lt;0.03</w:t>
            </w:r>
          </w:p>
        </w:tc>
      </w:tr>
    </w:tbl>
    <w:p w:rsidR="00E274F6" w:rsidRDefault="00D004B7" w:rsidP="00FA137C">
      <w:pPr>
        <w:autoSpaceDE/>
        <w:autoSpaceDN/>
        <w:adjustRightInd w:val="0"/>
        <w:snapToGrid w:val="0"/>
        <w:spacing w:beforeLines="100" w:line="360" w:lineRule="auto"/>
        <w:ind w:firstLineChars="200" w:firstLine="480"/>
      </w:pPr>
      <w:r>
        <w:rPr>
          <w:rFonts w:hint="eastAsia"/>
          <w:sz w:val="24"/>
        </w:rPr>
        <w:t>由表</w:t>
      </w:r>
      <w:r>
        <w:rPr>
          <w:rFonts w:hint="eastAsia"/>
          <w:sz w:val="24"/>
          <w:lang w:eastAsia="zh-CN"/>
        </w:rPr>
        <w:t>9-3、9-4</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lang w:eastAsia="zh-CN"/>
        </w:rPr>
        <w:t>颗粒物、甲醛、非甲烷总烃</w:t>
      </w:r>
      <w:proofErr w:type="spellStart"/>
      <w:r>
        <w:rPr>
          <w:rFonts w:hint="eastAsia"/>
          <w:sz w:val="24"/>
        </w:rPr>
        <w:t>无组织排放厂界监控浓度最大值</w:t>
      </w:r>
      <w:proofErr w:type="spellEnd"/>
      <w:r>
        <w:rPr>
          <w:rFonts w:hint="eastAsia"/>
          <w:sz w:val="24"/>
          <w:lang w:eastAsia="zh-CN"/>
        </w:rPr>
        <w:t>分别</w:t>
      </w:r>
      <w:r>
        <w:rPr>
          <w:rFonts w:hint="eastAsia"/>
          <w:sz w:val="24"/>
        </w:rPr>
        <w:t>为</w:t>
      </w:r>
      <w:r>
        <w:rPr>
          <w:rFonts w:hint="eastAsia"/>
          <w:sz w:val="24"/>
          <w:lang w:eastAsia="zh-CN"/>
        </w:rPr>
        <w:t>0.409</w:t>
      </w:r>
      <w:r>
        <w:rPr>
          <w:sz w:val="24"/>
        </w:rPr>
        <w:t>mg/m</w:t>
      </w:r>
      <w:r>
        <w:rPr>
          <w:sz w:val="24"/>
          <w:vertAlign w:val="superscript"/>
        </w:rPr>
        <w:t>3</w:t>
      </w:r>
      <w:r>
        <w:rPr>
          <w:rFonts w:hint="eastAsia"/>
          <w:sz w:val="24"/>
          <w:lang w:eastAsia="zh-CN"/>
        </w:rPr>
        <w:t>、0.024</w:t>
      </w:r>
      <w:r>
        <w:rPr>
          <w:sz w:val="24"/>
        </w:rPr>
        <w:t>mg/m</w:t>
      </w:r>
      <w:r>
        <w:rPr>
          <w:sz w:val="24"/>
          <w:vertAlign w:val="superscript"/>
        </w:rPr>
        <w:t>3</w:t>
      </w:r>
      <w:r>
        <w:rPr>
          <w:rFonts w:hint="eastAsia"/>
          <w:sz w:val="24"/>
          <w:lang w:eastAsia="zh-CN"/>
        </w:rPr>
        <w:t>、1.36</w:t>
      </w:r>
      <w:r>
        <w:rPr>
          <w:sz w:val="24"/>
        </w:rPr>
        <w:t>mg/m</w:t>
      </w:r>
      <w:r>
        <w:rPr>
          <w:sz w:val="24"/>
          <w:vertAlign w:val="superscript"/>
        </w:rPr>
        <w:t>3</w:t>
      </w:r>
      <w:r>
        <w:rPr>
          <w:sz w:val="24"/>
        </w:rPr>
        <w:t>，</w:t>
      </w:r>
      <w:r>
        <w:rPr>
          <w:rFonts w:hint="eastAsia"/>
          <w:sz w:val="24"/>
          <w:lang w:eastAsia="zh-CN"/>
        </w:rPr>
        <w:t>苯酚未检出，各污染物无组织排放厂界浓度均</w:t>
      </w:r>
      <w:proofErr w:type="spellStart"/>
      <w:r>
        <w:rPr>
          <w:sz w:val="24"/>
        </w:rPr>
        <w:t>满足</w:t>
      </w:r>
      <w:proofErr w:type="spellEnd"/>
      <w:r>
        <w:rPr>
          <w:sz w:val="24"/>
        </w:rPr>
        <w:t>《</w:t>
      </w:r>
      <w:r>
        <w:rPr>
          <w:rFonts w:hint="eastAsia"/>
          <w:sz w:val="24"/>
          <w:lang w:eastAsia="zh-CN"/>
        </w:rPr>
        <w:t>大气污染物综合排放标准</w:t>
      </w:r>
      <w:r>
        <w:rPr>
          <w:sz w:val="24"/>
        </w:rPr>
        <w:t>》（GB</w:t>
      </w:r>
      <w:r>
        <w:rPr>
          <w:rFonts w:hint="eastAsia"/>
          <w:sz w:val="24"/>
          <w:lang w:eastAsia="zh-CN"/>
        </w:rPr>
        <w:t>16297-1996</w:t>
      </w:r>
      <w:r>
        <w:rPr>
          <w:sz w:val="24"/>
        </w:rPr>
        <w:t>）表</w:t>
      </w:r>
      <w:r>
        <w:rPr>
          <w:rFonts w:hint="eastAsia"/>
          <w:sz w:val="24"/>
          <w:lang w:eastAsia="zh-CN"/>
        </w:rPr>
        <w:t>2中周界外最高允许排放浓度限值要求</w:t>
      </w:r>
      <w:r>
        <w:rPr>
          <w:rFonts w:hint="eastAsia"/>
          <w:sz w:val="24"/>
        </w:rPr>
        <w:t>。</w:t>
      </w:r>
    </w:p>
    <w:p w:rsidR="00E274F6" w:rsidRDefault="00D004B7">
      <w:pPr>
        <w:pStyle w:val="4"/>
      </w:pPr>
      <w:proofErr w:type="spellStart"/>
      <w:r>
        <w:t>厂界噪声</w:t>
      </w:r>
      <w:proofErr w:type="spellEnd"/>
    </w:p>
    <w:p w:rsidR="00E274F6" w:rsidRDefault="00D004B7">
      <w:pPr>
        <w:adjustRightInd w:val="0"/>
        <w:snapToGrid w:val="0"/>
        <w:spacing w:line="520" w:lineRule="exact"/>
        <w:ind w:firstLine="480"/>
        <w:rPr>
          <w:b/>
          <w:bCs/>
          <w:sz w:val="24"/>
        </w:rPr>
      </w:pPr>
      <w:r>
        <w:rPr>
          <w:sz w:val="24"/>
        </w:rPr>
        <w:t>厂界噪声监测结果见表</w:t>
      </w:r>
      <w:r>
        <w:rPr>
          <w:rFonts w:hint="eastAsia"/>
          <w:sz w:val="24"/>
          <w:lang w:eastAsia="zh-CN"/>
        </w:rPr>
        <w:t>9-5</w:t>
      </w:r>
      <w:r>
        <w:rPr>
          <w:rFonts w:hint="eastAsia"/>
          <w:sz w:val="24"/>
        </w:rPr>
        <w:t>。</w:t>
      </w:r>
    </w:p>
    <w:p w:rsidR="00E274F6" w:rsidRDefault="00D004B7" w:rsidP="00FA137C">
      <w:pPr>
        <w:pStyle w:val="a4"/>
        <w:spacing w:afterLines="50" w:line="500" w:lineRule="exact"/>
        <w:ind w:firstLine="422"/>
        <w:jc w:val="center"/>
        <w:rPr>
          <w:rFonts w:eastAsia="宋体"/>
          <w:spacing w:val="0"/>
          <w:sz w:val="24"/>
          <w:szCs w:val="24"/>
        </w:rPr>
      </w:pPr>
      <w:r>
        <w:rPr>
          <w:rFonts w:eastAsia="宋体"/>
          <w:b/>
          <w:bCs/>
          <w:spacing w:val="0"/>
          <w:sz w:val="21"/>
          <w:szCs w:val="21"/>
        </w:rPr>
        <w:t>表</w:t>
      </w:r>
      <w:r>
        <w:rPr>
          <w:rFonts w:eastAsia="宋体" w:hint="eastAsia"/>
          <w:b/>
          <w:bCs/>
          <w:spacing w:val="0"/>
          <w:sz w:val="21"/>
          <w:szCs w:val="21"/>
          <w:lang w:eastAsia="zh-CN"/>
        </w:rPr>
        <w:t>9-5</w:t>
      </w:r>
      <w:r>
        <w:rPr>
          <w:rFonts w:eastAsia="宋体" w:hint="eastAsia"/>
          <w:b/>
          <w:bCs/>
          <w:spacing w:val="0"/>
          <w:sz w:val="21"/>
          <w:szCs w:val="21"/>
        </w:rPr>
        <w:t xml:space="preserve"> </w:t>
      </w:r>
      <w:r>
        <w:rPr>
          <w:rFonts w:eastAsia="宋体"/>
          <w:b/>
          <w:bCs/>
          <w:spacing w:val="0"/>
          <w:sz w:val="21"/>
          <w:szCs w:val="21"/>
        </w:rPr>
        <w:t xml:space="preserve"> </w:t>
      </w:r>
      <w:proofErr w:type="spellStart"/>
      <w:r>
        <w:rPr>
          <w:rFonts w:eastAsia="宋体"/>
          <w:b/>
          <w:bCs/>
          <w:spacing w:val="0"/>
          <w:sz w:val="21"/>
          <w:szCs w:val="21"/>
        </w:rPr>
        <w:t>厂界噪声监测结果</w:t>
      </w:r>
      <w:proofErr w:type="spellEnd"/>
      <w:r>
        <w:rPr>
          <w:rFonts w:eastAsia="宋体"/>
          <w:spacing w:val="0"/>
          <w:sz w:val="21"/>
          <w:szCs w:val="21"/>
        </w:rPr>
        <w:t xml:space="preserve">  </w:t>
      </w:r>
      <w:r>
        <w:rPr>
          <w:rFonts w:eastAsia="宋体" w:hint="eastAsia"/>
          <w:spacing w:val="0"/>
          <w:sz w:val="21"/>
          <w:szCs w:val="21"/>
        </w:rPr>
        <w:t xml:space="preserve">      </w:t>
      </w:r>
      <w:proofErr w:type="spellStart"/>
      <w:r>
        <w:rPr>
          <w:rFonts w:eastAsia="宋体"/>
          <w:spacing w:val="0"/>
          <w:sz w:val="21"/>
          <w:szCs w:val="21"/>
        </w:rPr>
        <w:t>单位：dB（A</w:t>
      </w:r>
      <w:proofErr w:type="spellEnd"/>
      <w:r>
        <w:rPr>
          <w:rFonts w:eastAsia="宋体"/>
          <w:spacing w:val="0"/>
          <w:sz w:val="21"/>
          <w:szCs w:val="21"/>
        </w:rPr>
        <w:t>）</w:t>
      </w:r>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37"/>
        <w:gridCol w:w="812"/>
        <w:gridCol w:w="1590"/>
        <w:gridCol w:w="1593"/>
        <w:gridCol w:w="1591"/>
        <w:gridCol w:w="1657"/>
      </w:tblGrid>
      <w:tr w:rsidR="00E274F6">
        <w:trPr>
          <w:trHeight w:val="484"/>
          <w:jc w:val="center"/>
        </w:trPr>
        <w:tc>
          <w:tcPr>
            <w:tcW w:w="937" w:type="dxa"/>
            <w:vMerge w:val="restart"/>
            <w:vAlign w:val="center"/>
          </w:tcPr>
          <w:p w:rsidR="00E274F6" w:rsidRDefault="00D004B7">
            <w:pPr>
              <w:jc w:val="center"/>
              <w:rPr>
                <w:bCs/>
                <w:sz w:val="21"/>
                <w:szCs w:val="21"/>
              </w:rPr>
            </w:pPr>
            <w:proofErr w:type="spellStart"/>
            <w:r>
              <w:rPr>
                <w:rFonts w:hint="eastAsia"/>
                <w:bCs/>
                <w:sz w:val="21"/>
                <w:szCs w:val="21"/>
              </w:rPr>
              <w:t>日期</w:t>
            </w:r>
            <w:proofErr w:type="spellEnd"/>
          </w:p>
        </w:tc>
        <w:tc>
          <w:tcPr>
            <w:tcW w:w="812" w:type="dxa"/>
            <w:vAlign w:val="center"/>
          </w:tcPr>
          <w:p w:rsidR="00E274F6" w:rsidRDefault="00D004B7">
            <w:pPr>
              <w:jc w:val="center"/>
              <w:rPr>
                <w:bCs/>
                <w:sz w:val="21"/>
                <w:szCs w:val="21"/>
              </w:rPr>
            </w:pPr>
            <w:proofErr w:type="spellStart"/>
            <w:r>
              <w:rPr>
                <w:rFonts w:hint="eastAsia"/>
                <w:bCs/>
                <w:sz w:val="21"/>
                <w:szCs w:val="21"/>
              </w:rPr>
              <w:t>项目</w:t>
            </w:r>
            <w:proofErr w:type="spellEnd"/>
          </w:p>
        </w:tc>
        <w:tc>
          <w:tcPr>
            <w:tcW w:w="6431" w:type="dxa"/>
            <w:gridSpan w:val="4"/>
            <w:vAlign w:val="center"/>
          </w:tcPr>
          <w:p w:rsidR="00E274F6" w:rsidRDefault="00D004B7">
            <w:pPr>
              <w:jc w:val="center"/>
              <w:rPr>
                <w:bCs/>
                <w:sz w:val="21"/>
                <w:szCs w:val="21"/>
              </w:rPr>
            </w:pPr>
            <w:proofErr w:type="spellStart"/>
            <w:r>
              <w:rPr>
                <w:bCs/>
                <w:sz w:val="21"/>
                <w:szCs w:val="21"/>
              </w:rPr>
              <w:t>厂界噪声测量结果LAeq</w:t>
            </w:r>
            <w:proofErr w:type="spellEnd"/>
            <w:r>
              <w:rPr>
                <w:bCs/>
                <w:sz w:val="21"/>
                <w:szCs w:val="21"/>
              </w:rPr>
              <w:t xml:space="preserve"> [dB(A)]</w:t>
            </w:r>
          </w:p>
        </w:tc>
      </w:tr>
      <w:tr w:rsidR="00E274F6">
        <w:trPr>
          <w:trHeight w:val="484"/>
          <w:jc w:val="center"/>
        </w:trPr>
        <w:tc>
          <w:tcPr>
            <w:tcW w:w="937" w:type="dxa"/>
            <w:vMerge/>
            <w:vAlign w:val="center"/>
          </w:tcPr>
          <w:p w:rsidR="00E274F6" w:rsidRDefault="00E274F6">
            <w:pPr>
              <w:jc w:val="center"/>
              <w:rPr>
                <w:bCs/>
                <w:sz w:val="21"/>
                <w:szCs w:val="21"/>
              </w:rPr>
            </w:pPr>
          </w:p>
        </w:tc>
        <w:tc>
          <w:tcPr>
            <w:tcW w:w="812" w:type="dxa"/>
            <w:vAlign w:val="center"/>
          </w:tcPr>
          <w:p w:rsidR="00E274F6" w:rsidRDefault="00D004B7">
            <w:pPr>
              <w:jc w:val="center"/>
              <w:rPr>
                <w:bCs/>
                <w:sz w:val="21"/>
                <w:szCs w:val="21"/>
              </w:rPr>
            </w:pPr>
            <w:proofErr w:type="spellStart"/>
            <w:r>
              <w:rPr>
                <w:rFonts w:hint="eastAsia"/>
                <w:bCs/>
                <w:sz w:val="21"/>
                <w:szCs w:val="21"/>
              </w:rPr>
              <w:t>点位</w:t>
            </w:r>
            <w:proofErr w:type="spellEnd"/>
          </w:p>
        </w:tc>
        <w:tc>
          <w:tcPr>
            <w:tcW w:w="1590" w:type="dxa"/>
            <w:vAlign w:val="center"/>
          </w:tcPr>
          <w:p w:rsidR="00E274F6" w:rsidRDefault="00D004B7">
            <w:pPr>
              <w:jc w:val="center"/>
              <w:rPr>
                <w:bCs/>
                <w:sz w:val="21"/>
                <w:szCs w:val="21"/>
              </w:rPr>
            </w:pPr>
            <w:r>
              <w:rPr>
                <w:bCs/>
                <w:sz w:val="21"/>
                <w:szCs w:val="21"/>
              </w:rPr>
              <w:t>1#东厂界</w:t>
            </w:r>
          </w:p>
        </w:tc>
        <w:tc>
          <w:tcPr>
            <w:tcW w:w="1593" w:type="dxa"/>
            <w:vAlign w:val="center"/>
          </w:tcPr>
          <w:p w:rsidR="00E274F6" w:rsidRDefault="00D004B7">
            <w:pPr>
              <w:jc w:val="center"/>
              <w:rPr>
                <w:bCs/>
                <w:sz w:val="21"/>
                <w:szCs w:val="21"/>
              </w:rPr>
            </w:pPr>
            <w:r>
              <w:rPr>
                <w:bCs/>
                <w:sz w:val="21"/>
                <w:szCs w:val="21"/>
              </w:rPr>
              <w:t>2#南厂界</w:t>
            </w:r>
          </w:p>
        </w:tc>
        <w:tc>
          <w:tcPr>
            <w:tcW w:w="1591" w:type="dxa"/>
            <w:vAlign w:val="center"/>
          </w:tcPr>
          <w:p w:rsidR="00E274F6" w:rsidRDefault="00D004B7">
            <w:pPr>
              <w:jc w:val="center"/>
              <w:rPr>
                <w:bCs/>
                <w:sz w:val="21"/>
                <w:szCs w:val="21"/>
              </w:rPr>
            </w:pPr>
            <w:r>
              <w:rPr>
                <w:bCs/>
                <w:sz w:val="21"/>
                <w:szCs w:val="21"/>
              </w:rPr>
              <w:t>3#西厂界</w:t>
            </w:r>
          </w:p>
        </w:tc>
        <w:tc>
          <w:tcPr>
            <w:tcW w:w="1657" w:type="dxa"/>
            <w:vAlign w:val="center"/>
          </w:tcPr>
          <w:p w:rsidR="00E274F6" w:rsidRDefault="00D004B7">
            <w:pPr>
              <w:jc w:val="center"/>
              <w:rPr>
                <w:bCs/>
                <w:sz w:val="21"/>
                <w:szCs w:val="21"/>
              </w:rPr>
            </w:pPr>
            <w:r>
              <w:rPr>
                <w:bCs/>
                <w:sz w:val="21"/>
                <w:szCs w:val="21"/>
              </w:rPr>
              <w:t>4#北厂界</w:t>
            </w:r>
          </w:p>
        </w:tc>
      </w:tr>
      <w:tr w:rsidR="00E274F6">
        <w:trPr>
          <w:trHeight w:val="484"/>
          <w:jc w:val="center"/>
        </w:trPr>
        <w:tc>
          <w:tcPr>
            <w:tcW w:w="937" w:type="dxa"/>
            <w:vMerge w:val="restart"/>
            <w:vAlign w:val="center"/>
          </w:tcPr>
          <w:p w:rsidR="00E274F6" w:rsidRDefault="00D004B7">
            <w:pPr>
              <w:jc w:val="center"/>
              <w:rPr>
                <w:sz w:val="21"/>
                <w:szCs w:val="21"/>
                <w:lang w:eastAsia="zh-CN"/>
              </w:rPr>
            </w:pPr>
            <w:r>
              <w:rPr>
                <w:rFonts w:hint="eastAsia"/>
                <w:bCs/>
                <w:sz w:val="21"/>
                <w:szCs w:val="21"/>
                <w:lang w:eastAsia="zh-CN"/>
              </w:rPr>
              <w:t>3.21</w:t>
            </w:r>
          </w:p>
        </w:tc>
        <w:tc>
          <w:tcPr>
            <w:tcW w:w="812" w:type="dxa"/>
            <w:vAlign w:val="center"/>
          </w:tcPr>
          <w:p w:rsidR="00E274F6" w:rsidRDefault="00D004B7">
            <w:pPr>
              <w:jc w:val="center"/>
              <w:rPr>
                <w:sz w:val="21"/>
                <w:szCs w:val="21"/>
              </w:rPr>
            </w:pPr>
            <w:proofErr w:type="spellStart"/>
            <w:r>
              <w:rPr>
                <w:sz w:val="21"/>
                <w:szCs w:val="21"/>
              </w:rPr>
              <w:t>昼间</w:t>
            </w:r>
            <w:proofErr w:type="spellEnd"/>
          </w:p>
        </w:tc>
        <w:tc>
          <w:tcPr>
            <w:tcW w:w="1590" w:type="dxa"/>
            <w:vAlign w:val="center"/>
          </w:tcPr>
          <w:p w:rsidR="00E274F6" w:rsidRDefault="00D004B7">
            <w:pPr>
              <w:tabs>
                <w:tab w:val="left" w:pos="9795"/>
              </w:tabs>
              <w:jc w:val="center"/>
              <w:rPr>
                <w:sz w:val="21"/>
                <w:szCs w:val="21"/>
              </w:rPr>
            </w:pPr>
            <w:r>
              <w:rPr>
                <w:rFonts w:ascii="Times New Roman" w:eastAsiaTheme="minorEastAsia"/>
                <w:szCs w:val="24"/>
              </w:rPr>
              <w:t>57.8</w:t>
            </w:r>
          </w:p>
        </w:tc>
        <w:tc>
          <w:tcPr>
            <w:tcW w:w="1593" w:type="dxa"/>
            <w:vAlign w:val="center"/>
          </w:tcPr>
          <w:p w:rsidR="00E274F6" w:rsidRDefault="00D004B7">
            <w:pPr>
              <w:tabs>
                <w:tab w:val="left" w:pos="9795"/>
              </w:tabs>
              <w:jc w:val="center"/>
              <w:rPr>
                <w:sz w:val="21"/>
                <w:szCs w:val="21"/>
              </w:rPr>
            </w:pPr>
            <w:r>
              <w:rPr>
                <w:rFonts w:ascii="Times New Roman" w:eastAsiaTheme="minorEastAsia"/>
                <w:szCs w:val="24"/>
              </w:rPr>
              <w:t>58.2</w:t>
            </w:r>
          </w:p>
        </w:tc>
        <w:tc>
          <w:tcPr>
            <w:tcW w:w="1591" w:type="dxa"/>
            <w:vAlign w:val="center"/>
          </w:tcPr>
          <w:p w:rsidR="00E274F6" w:rsidRDefault="00D004B7">
            <w:pPr>
              <w:tabs>
                <w:tab w:val="left" w:pos="9795"/>
              </w:tabs>
              <w:jc w:val="center"/>
              <w:rPr>
                <w:sz w:val="21"/>
                <w:szCs w:val="21"/>
              </w:rPr>
            </w:pPr>
            <w:r>
              <w:rPr>
                <w:rFonts w:ascii="Times New Roman" w:eastAsiaTheme="minorEastAsia"/>
                <w:szCs w:val="24"/>
              </w:rPr>
              <w:t>57.9</w:t>
            </w:r>
          </w:p>
        </w:tc>
        <w:tc>
          <w:tcPr>
            <w:tcW w:w="1657" w:type="dxa"/>
            <w:vAlign w:val="center"/>
          </w:tcPr>
          <w:p w:rsidR="00E274F6" w:rsidRDefault="00D004B7">
            <w:pPr>
              <w:tabs>
                <w:tab w:val="left" w:pos="9795"/>
              </w:tabs>
              <w:jc w:val="center"/>
              <w:rPr>
                <w:sz w:val="21"/>
                <w:szCs w:val="21"/>
              </w:rPr>
            </w:pPr>
            <w:r>
              <w:rPr>
                <w:rFonts w:ascii="Times New Roman" w:eastAsiaTheme="minorEastAsia"/>
                <w:szCs w:val="24"/>
              </w:rPr>
              <w:t>57.5</w:t>
            </w:r>
          </w:p>
        </w:tc>
      </w:tr>
      <w:tr w:rsidR="00E274F6">
        <w:trPr>
          <w:trHeight w:val="484"/>
          <w:jc w:val="center"/>
        </w:trPr>
        <w:tc>
          <w:tcPr>
            <w:tcW w:w="937" w:type="dxa"/>
            <w:vMerge/>
            <w:vAlign w:val="center"/>
          </w:tcPr>
          <w:p w:rsidR="00E274F6" w:rsidRDefault="00E274F6">
            <w:pPr>
              <w:jc w:val="center"/>
              <w:rPr>
                <w:sz w:val="21"/>
                <w:szCs w:val="21"/>
              </w:rPr>
            </w:pPr>
          </w:p>
        </w:tc>
        <w:tc>
          <w:tcPr>
            <w:tcW w:w="812" w:type="dxa"/>
            <w:vAlign w:val="center"/>
          </w:tcPr>
          <w:p w:rsidR="00E274F6" w:rsidRDefault="00D004B7">
            <w:pPr>
              <w:jc w:val="center"/>
              <w:rPr>
                <w:sz w:val="21"/>
                <w:szCs w:val="21"/>
              </w:rPr>
            </w:pPr>
            <w:proofErr w:type="spellStart"/>
            <w:r>
              <w:rPr>
                <w:bCs/>
                <w:sz w:val="21"/>
                <w:szCs w:val="21"/>
              </w:rPr>
              <w:t>夜间</w:t>
            </w:r>
            <w:proofErr w:type="spellEnd"/>
          </w:p>
        </w:tc>
        <w:tc>
          <w:tcPr>
            <w:tcW w:w="1590" w:type="dxa"/>
            <w:vAlign w:val="center"/>
          </w:tcPr>
          <w:p w:rsidR="00E274F6" w:rsidRDefault="00D004B7">
            <w:pPr>
              <w:tabs>
                <w:tab w:val="left" w:pos="9795"/>
              </w:tabs>
              <w:jc w:val="center"/>
              <w:rPr>
                <w:sz w:val="21"/>
                <w:szCs w:val="21"/>
              </w:rPr>
            </w:pPr>
            <w:r>
              <w:rPr>
                <w:rFonts w:ascii="Times New Roman" w:eastAsiaTheme="minorEastAsia"/>
                <w:szCs w:val="24"/>
              </w:rPr>
              <w:t>48.0</w:t>
            </w:r>
          </w:p>
        </w:tc>
        <w:tc>
          <w:tcPr>
            <w:tcW w:w="1593" w:type="dxa"/>
            <w:vAlign w:val="center"/>
          </w:tcPr>
          <w:p w:rsidR="00E274F6" w:rsidRDefault="00D004B7">
            <w:pPr>
              <w:tabs>
                <w:tab w:val="left" w:pos="9795"/>
              </w:tabs>
              <w:jc w:val="center"/>
              <w:rPr>
                <w:sz w:val="21"/>
                <w:szCs w:val="21"/>
              </w:rPr>
            </w:pPr>
            <w:r>
              <w:rPr>
                <w:rFonts w:ascii="Times New Roman" w:eastAsiaTheme="minorEastAsia"/>
                <w:szCs w:val="24"/>
              </w:rPr>
              <w:t>48.5</w:t>
            </w:r>
          </w:p>
        </w:tc>
        <w:tc>
          <w:tcPr>
            <w:tcW w:w="1591" w:type="dxa"/>
            <w:vAlign w:val="center"/>
          </w:tcPr>
          <w:p w:rsidR="00E274F6" w:rsidRDefault="00D004B7">
            <w:pPr>
              <w:tabs>
                <w:tab w:val="left" w:pos="9795"/>
              </w:tabs>
              <w:jc w:val="center"/>
              <w:rPr>
                <w:sz w:val="21"/>
                <w:szCs w:val="21"/>
              </w:rPr>
            </w:pPr>
            <w:r>
              <w:rPr>
                <w:rFonts w:ascii="Times New Roman" w:eastAsiaTheme="minorEastAsia"/>
                <w:szCs w:val="24"/>
              </w:rPr>
              <w:t>48.3</w:t>
            </w:r>
          </w:p>
        </w:tc>
        <w:tc>
          <w:tcPr>
            <w:tcW w:w="1657" w:type="dxa"/>
            <w:vAlign w:val="center"/>
          </w:tcPr>
          <w:p w:rsidR="00E274F6" w:rsidRDefault="00D004B7">
            <w:pPr>
              <w:tabs>
                <w:tab w:val="left" w:pos="9795"/>
              </w:tabs>
              <w:jc w:val="center"/>
              <w:rPr>
                <w:sz w:val="21"/>
                <w:szCs w:val="21"/>
              </w:rPr>
            </w:pPr>
            <w:r>
              <w:rPr>
                <w:rFonts w:ascii="Times New Roman" w:eastAsiaTheme="minorEastAsia"/>
                <w:szCs w:val="24"/>
              </w:rPr>
              <w:t>47.6</w:t>
            </w:r>
          </w:p>
        </w:tc>
      </w:tr>
      <w:tr w:rsidR="00E274F6">
        <w:trPr>
          <w:trHeight w:val="484"/>
          <w:jc w:val="center"/>
        </w:trPr>
        <w:tc>
          <w:tcPr>
            <w:tcW w:w="937" w:type="dxa"/>
            <w:vMerge w:val="restart"/>
            <w:vAlign w:val="center"/>
          </w:tcPr>
          <w:p w:rsidR="00E274F6" w:rsidRDefault="00D004B7">
            <w:pPr>
              <w:jc w:val="center"/>
              <w:rPr>
                <w:sz w:val="21"/>
                <w:szCs w:val="21"/>
                <w:lang w:eastAsia="zh-CN"/>
              </w:rPr>
            </w:pPr>
            <w:r>
              <w:rPr>
                <w:rFonts w:hint="eastAsia"/>
                <w:bCs/>
                <w:sz w:val="21"/>
                <w:szCs w:val="21"/>
                <w:lang w:eastAsia="zh-CN"/>
              </w:rPr>
              <w:t>3.22</w:t>
            </w:r>
          </w:p>
        </w:tc>
        <w:tc>
          <w:tcPr>
            <w:tcW w:w="812" w:type="dxa"/>
            <w:vAlign w:val="center"/>
          </w:tcPr>
          <w:p w:rsidR="00E274F6" w:rsidRDefault="00D004B7">
            <w:pPr>
              <w:jc w:val="center"/>
              <w:rPr>
                <w:bCs/>
                <w:sz w:val="21"/>
                <w:szCs w:val="21"/>
              </w:rPr>
            </w:pPr>
            <w:proofErr w:type="spellStart"/>
            <w:r>
              <w:rPr>
                <w:sz w:val="21"/>
                <w:szCs w:val="21"/>
              </w:rPr>
              <w:t>昼间</w:t>
            </w:r>
            <w:proofErr w:type="spellEnd"/>
          </w:p>
        </w:tc>
        <w:tc>
          <w:tcPr>
            <w:tcW w:w="1590" w:type="dxa"/>
            <w:vAlign w:val="center"/>
          </w:tcPr>
          <w:p w:rsidR="00E274F6" w:rsidRDefault="00D004B7">
            <w:pPr>
              <w:tabs>
                <w:tab w:val="left" w:pos="9795"/>
              </w:tabs>
              <w:jc w:val="center"/>
              <w:rPr>
                <w:sz w:val="21"/>
                <w:szCs w:val="21"/>
              </w:rPr>
            </w:pPr>
            <w:r>
              <w:rPr>
                <w:rFonts w:ascii="Times New Roman" w:eastAsiaTheme="minorEastAsia"/>
                <w:szCs w:val="24"/>
              </w:rPr>
              <w:t>58.1</w:t>
            </w:r>
          </w:p>
        </w:tc>
        <w:tc>
          <w:tcPr>
            <w:tcW w:w="1593" w:type="dxa"/>
            <w:vAlign w:val="center"/>
          </w:tcPr>
          <w:p w:rsidR="00E274F6" w:rsidRDefault="00D004B7">
            <w:pPr>
              <w:tabs>
                <w:tab w:val="left" w:pos="9795"/>
              </w:tabs>
              <w:jc w:val="center"/>
              <w:rPr>
                <w:sz w:val="21"/>
                <w:szCs w:val="21"/>
              </w:rPr>
            </w:pPr>
            <w:r>
              <w:rPr>
                <w:rFonts w:ascii="Times New Roman" w:eastAsiaTheme="minorEastAsia"/>
                <w:szCs w:val="24"/>
              </w:rPr>
              <w:t>57.6</w:t>
            </w:r>
          </w:p>
        </w:tc>
        <w:tc>
          <w:tcPr>
            <w:tcW w:w="1591" w:type="dxa"/>
            <w:vAlign w:val="center"/>
          </w:tcPr>
          <w:p w:rsidR="00E274F6" w:rsidRDefault="00D004B7">
            <w:pPr>
              <w:tabs>
                <w:tab w:val="left" w:pos="9795"/>
              </w:tabs>
              <w:jc w:val="center"/>
              <w:rPr>
                <w:sz w:val="21"/>
                <w:szCs w:val="21"/>
              </w:rPr>
            </w:pPr>
            <w:r>
              <w:rPr>
                <w:rFonts w:ascii="Times New Roman" w:eastAsiaTheme="minorEastAsia"/>
                <w:szCs w:val="24"/>
              </w:rPr>
              <w:t>57.3</w:t>
            </w:r>
          </w:p>
        </w:tc>
        <w:tc>
          <w:tcPr>
            <w:tcW w:w="1657" w:type="dxa"/>
            <w:vAlign w:val="center"/>
          </w:tcPr>
          <w:p w:rsidR="00E274F6" w:rsidRDefault="00D004B7">
            <w:pPr>
              <w:tabs>
                <w:tab w:val="left" w:pos="9795"/>
              </w:tabs>
              <w:jc w:val="center"/>
              <w:rPr>
                <w:sz w:val="21"/>
                <w:szCs w:val="21"/>
              </w:rPr>
            </w:pPr>
            <w:r>
              <w:rPr>
                <w:rFonts w:ascii="Times New Roman" w:eastAsiaTheme="minorEastAsia"/>
                <w:szCs w:val="24"/>
              </w:rPr>
              <w:t>58.4</w:t>
            </w:r>
          </w:p>
        </w:tc>
      </w:tr>
      <w:tr w:rsidR="00E274F6">
        <w:trPr>
          <w:trHeight w:val="524"/>
          <w:jc w:val="center"/>
        </w:trPr>
        <w:tc>
          <w:tcPr>
            <w:tcW w:w="937" w:type="dxa"/>
            <w:vMerge/>
            <w:vAlign w:val="center"/>
          </w:tcPr>
          <w:p w:rsidR="00E274F6" w:rsidRDefault="00E274F6">
            <w:pPr>
              <w:jc w:val="center"/>
              <w:rPr>
                <w:sz w:val="21"/>
                <w:szCs w:val="21"/>
              </w:rPr>
            </w:pPr>
          </w:p>
        </w:tc>
        <w:tc>
          <w:tcPr>
            <w:tcW w:w="812" w:type="dxa"/>
            <w:vAlign w:val="center"/>
          </w:tcPr>
          <w:p w:rsidR="00E274F6" w:rsidRDefault="00D004B7">
            <w:pPr>
              <w:jc w:val="center"/>
              <w:rPr>
                <w:bCs/>
                <w:sz w:val="21"/>
                <w:szCs w:val="21"/>
              </w:rPr>
            </w:pPr>
            <w:proofErr w:type="spellStart"/>
            <w:r>
              <w:rPr>
                <w:bCs/>
                <w:sz w:val="21"/>
                <w:szCs w:val="21"/>
              </w:rPr>
              <w:t>夜间</w:t>
            </w:r>
            <w:proofErr w:type="spellEnd"/>
          </w:p>
        </w:tc>
        <w:tc>
          <w:tcPr>
            <w:tcW w:w="1590" w:type="dxa"/>
            <w:vAlign w:val="center"/>
          </w:tcPr>
          <w:p w:rsidR="00E274F6" w:rsidRDefault="00D004B7">
            <w:pPr>
              <w:tabs>
                <w:tab w:val="left" w:pos="9795"/>
              </w:tabs>
              <w:jc w:val="center"/>
              <w:rPr>
                <w:sz w:val="21"/>
                <w:szCs w:val="21"/>
              </w:rPr>
            </w:pPr>
            <w:r>
              <w:rPr>
                <w:rFonts w:ascii="Times New Roman" w:eastAsiaTheme="minorEastAsia"/>
                <w:szCs w:val="24"/>
              </w:rPr>
              <w:t>48.5</w:t>
            </w:r>
          </w:p>
        </w:tc>
        <w:tc>
          <w:tcPr>
            <w:tcW w:w="1593" w:type="dxa"/>
            <w:vAlign w:val="center"/>
          </w:tcPr>
          <w:p w:rsidR="00E274F6" w:rsidRDefault="00D004B7">
            <w:pPr>
              <w:tabs>
                <w:tab w:val="left" w:pos="9795"/>
              </w:tabs>
              <w:jc w:val="center"/>
              <w:rPr>
                <w:sz w:val="21"/>
                <w:szCs w:val="21"/>
              </w:rPr>
            </w:pPr>
            <w:r>
              <w:rPr>
                <w:rFonts w:ascii="Times New Roman" w:eastAsiaTheme="minorEastAsia"/>
                <w:szCs w:val="24"/>
              </w:rPr>
              <w:t>47.9</w:t>
            </w:r>
          </w:p>
        </w:tc>
        <w:tc>
          <w:tcPr>
            <w:tcW w:w="1591" w:type="dxa"/>
            <w:vAlign w:val="center"/>
          </w:tcPr>
          <w:p w:rsidR="00E274F6" w:rsidRDefault="00D004B7">
            <w:pPr>
              <w:tabs>
                <w:tab w:val="left" w:pos="9795"/>
              </w:tabs>
              <w:jc w:val="center"/>
              <w:rPr>
                <w:sz w:val="21"/>
                <w:szCs w:val="21"/>
              </w:rPr>
            </w:pPr>
            <w:r>
              <w:rPr>
                <w:rFonts w:ascii="Times New Roman" w:eastAsiaTheme="minorEastAsia"/>
                <w:szCs w:val="24"/>
              </w:rPr>
              <w:t>47.4</w:t>
            </w:r>
          </w:p>
        </w:tc>
        <w:tc>
          <w:tcPr>
            <w:tcW w:w="1657" w:type="dxa"/>
            <w:vAlign w:val="center"/>
          </w:tcPr>
          <w:p w:rsidR="00E274F6" w:rsidRDefault="00D004B7">
            <w:pPr>
              <w:tabs>
                <w:tab w:val="left" w:pos="9795"/>
              </w:tabs>
              <w:jc w:val="center"/>
              <w:rPr>
                <w:sz w:val="21"/>
                <w:szCs w:val="21"/>
              </w:rPr>
            </w:pPr>
            <w:r>
              <w:rPr>
                <w:rFonts w:ascii="Times New Roman" w:eastAsiaTheme="minorEastAsia"/>
                <w:szCs w:val="24"/>
              </w:rPr>
              <w:t>48.6</w:t>
            </w:r>
          </w:p>
        </w:tc>
      </w:tr>
    </w:tbl>
    <w:p w:rsidR="00E274F6" w:rsidRDefault="00D004B7">
      <w:pPr>
        <w:pStyle w:val="a4"/>
        <w:spacing w:line="500" w:lineRule="exact"/>
        <w:ind w:firstLine="480"/>
      </w:pPr>
      <w:r>
        <w:rPr>
          <w:rFonts w:eastAsia="宋体"/>
          <w:spacing w:val="0"/>
          <w:sz w:val="24"/>
          <w:szCs w:val="24"/>
        </w:rPr>
        <w:t>由表</w:t>
      </w:r>
      <w:r>
        <w:rPr>
          <w:rFonts w:eastAsia="宋体" w:hint="eastAsia"/>
          <w:spacing w:val="0"/>
          <w:sz w:val="24"/>
          <w:szCs w:val="24"/>
        </w:rPr>
        <w:t>12</w:t>
      </w:r>
      <w:r>
        <w:rPr>
          <w:rFonts w:eastAsia="宋体"/>
          <w:spacing w:val="0"/>
          <w:sz w:val="24"/>
          <w:szCs w:val="24"/>
        </w:rPr>
        <w:t>的监测结果可以看出</w:t>
      </w:r>
      <w:r>
        <w:rPr>
          <w:rFonts w:eastAsia="宋体" w:hint="eastAsia"/>
          <w:spacing w:val="0"/>
          <w:sz w:val="24"/>
          <w:szCs w:val="24"/>
        </w:rPr>
        <w:t>，</w:t>
      </w:r>
      <w:r>
        <w:rPr>
          <w:rFonts w:eastAsia="宋体"/>
          <w:spacing w:val="0"/>
          <w:sz w:val="24"/>
          <w:szCs w:val="24"/>
        </w:rPr>
        <w:t>验收监测期间，</w:t>
      </w:r>
      <w:r>
        <w:rPr>
          <w:rFonts w:eastAsia="宋体" w:hint="eastAsia"/>
          <w:spacing w:val="0"/>
          <w:sz w:val="24"/>
          <w:szCs w:val="24"/>
        </w:rPr>
        <w:t>本项目厂界</w:t>
      </w:r>
      <w:r>
        <w:rPr>
          <w:rFonts w:eastAsia="宋体"/>
          <w:spacing w:val="0"/>
          <w:sz w:val="24"/>
          <w:szCs w:val="24"/>
        </w:rPr>
        <w:t>各监测点位昼间噪声最大值为</w:t>
      </w:r>
      <w:r>
        <w:rPr>
          <w:rFonts w:eastAsia="宋体" w:hint="eastAsia"/>
          <w:spacing w:val="0"/>
          <w:sz w:val="24"/>
          <w:szCs w:val="24"/>
          <w:lang w:eastAsia="zh-CN"/>
        </w:rPr>
        <w:t>58.</w:t>
      </w:r>
      <w:r>
        <w:rPr>
          <w:rFonts w:eastAsia="宋体"/>
          <w:spacing w:val="0"/>
          <w:sz w:val="24"/>
          <w:szCs w:val="24"/>
          <w:lang w:eastAsia="zh-CN"/>
        </w:rPr>
        <w:t>4</w:t>
      </w:r>
      <w:r>
        <w:rPr>
          <w:rFonts w:eastAsia="宋体"/>
          <w:sz w:val="24"/>
          <w:szCs w:val="24"/>
        </w:rPr>
        <w:t>dB(A)</w:t>
      </w:r>
      <w:r>
        <w:rPr>
          <w:rFonts w:eastAsia="宋体"/>
          <w:spacing w:val="0"/>
          <w:sz w:val="24"/>
          <w:szCs w:val="24"/>
        </w:rPr>
        <w:t>，</w:t>
      </w:r>
      <w:r>
        <w:rPr>
          <w:rFonts w:eastAsia="宋体" w:hint="eastAsia"/>
          <w:spacing w:val="0"/>
          <w:sz w:val="24"/>
          <w:szCs w:val="24"/>
        </w:rPr>
        <w:t>夜</w:t>
      </w:r>
      <w:r>
        <w:rPr>
          <w:rFonts w:eastAsia="宋体"/>
          <w:spacing w:val="0"/>
          <w:sz w:val="24"/>
          <w:szCs w:val="24"/>
        </w:rPr>
        <w:t>间噪声最大值为</w:t>
      </w:r>
      <w:r>
        <w:rPr>
          <w:rFonts w:eastAsia="宋体" w:hint="eastAsia"/>
          <w:spacing w:val="0"/>
          <w:sz w:val="24"/>
          <w:szCs w:val="24"/>
          <w:lang w:eastAsia="zh-CN"/>
        </w:rPr>
        <w:t>48.6</w:t>
      </w:r>
      <w:r>
        <w:rPr>
          <w:rFonts w:eastAsia="宋体"/>
          <w:sz w:val="24"/>
          <w:szCs w:val="24"/>
        </w:rPr>
        <w:t>dB(A)</w:t>
      </w:r>
      <w:r>
        <w:rPr>
          <w:rFonts w:eastAsia="宋体"/>
          <w:spacing w:val="0"/>
          <w:sz w:val="24"/>
          <w:szCs w:val="24"/>
        </w:rPr>
        <w:t>，</w:t>
      </w:r>
      <w:r>
        <w:rPr>
          <w:rFonts w:eastAsia="宋体" w:hint="eastAsia"/>
          <w:spacing w:val="0"/>
          <w:sz w:val="24"/>
          <w:szCs w:val="24"/>
        </w:rPr>
        <w:t>均</w:t>
      </w:r>
      <w:r>
        <w:rPr>
          <w:rFonts w:eastAsia="宋体"/>
          <w:spacing w:val="0"/>
          <w:sz w:val="24"/>
          <w:szCs w:val="24"/>
        </w:rPr>
        <w:t>满足《工业企业厂界环境噪声标准》（GB12348-2008）中2类区标准。</w:t>
      </w:r>
    </w:p>
    <w:p w:rsidR="00E274F6" w:rsidRDefault="00D004B7">
      <w:pPr>
        <w:pStyle w:val="1"/>
      </w:pPr>
      <w:proofErr w:type="spellStart"/>
      <w:r>
        <w:lastRenderedPageBreak/>
        <w:t>验收监测结论</w:t>
      </w:r>
      <w:proofErr w:type="spellEnd"/>
    </w:p>
    <w:p w:rsidR="00E274F6" w:rsidRDefault="00D004B7">
      <w:pPr>
        <w:pStyle w:val="2"/>
      </w:pPr>
      <w:proofErr w:type="spellStart"/>
      <w:r>
        <w:t>环境保设施调试效果</w:t>
      </w:r>
      <w:proofErr w:type="spellEnd"/>
    </w:p>
    <w:p w:rsidR="00E274F6" w:rsidRDefault="00D004B7" w:rsidP="00FA137C">
      <w:pPr>
        <w:spacing w:beforeLines="50" w:line="520" w:lineRule="atLeast"/>
        <w:ind w:firstLineChars="200" w:firstLine="480"/>
        <w:rPr>
          <w:sz w:val="24"/>
        </w:rPr>
      </w:pPr>
      <w:r>
        <w:rPr>
          <w:rFonts w:hint="eastAsia"/>
          <w:sz w:val="24"/>
        </w:rPr>
        <w:t>1、</w:t>
      </w:r>
      <w:r>
        <w:rPr>
          <w:sz w:val="24"/>
        </w:rPr>
        <w:t>废气排放污染物监测结论</w:t>
      </w:r>
    </w:p>
    <w:p w:rsidR="00E274F6" w:rsidRDefault="00D004B7">
      <w:pPr>
        <w:spacing w:line="520" w:lineRule="exact"/>
        <w:ind w:firstLineChars="200" w:firstLine="480"/>
        <w:rPr>
          <w:sz w:val="24"/>
          <w:lang w:eastAsia="zh-CN"/>
        </w:rPr>
      </w:pPr>
      <w:r>
        <w:rPr>
          <w:rFonts w:hint="eastAsia"/>
          <w:bCs/>
          <w:sz w:val="24"/>
          <w:lang w:eastAsia="zh-CN"/>
        </w:rPr>
        <w:t>本项目废气主要为电炉熔炼、混砂、抛丸过程产生的颗粒物以及制芯工序产生的有机废气，主要为甲醛、苯酚、非甲烷总烃，本项目在电炉、混砂机、抛丸机、射芯机上方分别安装集气罩，收集废气通过管道进入同一套防反流积尘系统+脉冲布袋除尘器+低温等离子处理器+超声波高效净化器处理后，由15米高排气筒排放。</w:t>
      </w:r>
      <w:r>
        <w:rPr>
          <w:rFonts w:hint="eastAsia"/>
          <w:sz w:val="24"/>
        </w:rPr>
        <w:t>经监测，颗粒物有组织能够满足《山东省区域大气污染物综合排放标准》（DB37/2376-2013）表2中“重点控制区”标准的要求；</w:t>
      </w:r>
      <w:r>
        <w:rPr>
          <w:rFonts w:hint="eastAsia"/>
          <w:sz w:val="24"/>
          <w:lang w:eastAsia="zh-CN"/>
        </w:rPr>
        <w:t>有机废气甲醛、苯酚、非甲烷总烃、二甲苯有组织排放满足</w:t>
      </w:r>
      <w:r>
        <w:rPr>
          <w:rFonts w:hint="eastAsia"/>
          <w:sz w:val="24"/>
        </w:rPr>
        <w:t>《</w:t>
      </w:r>
      <w:proofErr w:type="spellStart"/>
      <w:r>
        <w:rPr>
          <w:rFonts w:hint="eastAsia"/>
          <w:sz w:val="24"/>
        </w:rPr>
        <w:t>大气污染综合排放标准</w:t>
      </w:r>
      <w:proofErr w:type="spellEnd"/>
      <w:r>
        <w:rPr>
          <w:rFonts w:hint="eastAsia"/>
          <w:sz w:val="24"/>
        </w:rPr>
        <w:t>》</w:t>
      </w:r>
      <w:r>
        <w:rPr>
          <w:rFonts w:hint="eastAsia"/>
          <w:sz w:val="24"/>
          <w:lang w:eastAsia="zh-CN"/>
        </w:rPr>
        <w:t>表2中有组织排放监控浓度限值。</w:t>
      </w:r>
    </w:p>
    <w:p w:rsidR="00E274F6" w:rsidRDefault="00D004B7" w:rsidP="00FA137C">
      <w:pPr>
        <w:adjustRightInd w:val="0"/>
        <w:spacing w:beforeLines="50" w:line="520" w:lineRule="exact"/>
        <w:ind w:firstLineChars="200" w:firstLine="480"/>
        <w:rPr>
          <w:sz w:val="24"/>
        </w:rPr>
      </w:pPr>
      <w:r>
        <w:rPr>
          <w:rFonts w:hint="eastAsia"/>
          <w:sz w:val="24"/>
          <w:lang w:eastAsia="zh-CN"/>
        </w:rPr>
        <w:t>项目颗粒物、甲醛、苯酚、非甲烷总烃、二甲苯无组织排放厂界浓度满足（G</w:t>
      </w:r>
      <w:r>
        <w:rPr>
          <w:rFonts w:hint="eastAsia"/>
          <w:sz w:val="24"/>
        </w:rPr>
        <w:t>B 16297-1996）无组织颗粒物能够满足《大气污染物综合排放标准》（GB16297-1996）表2中周界外最高允许排放浓度。</w:t>
      </w:r>
    </w:p>
    <w:p w:rsidR="00E274F6" w:rsidRDefault="00D004B7">
      <w:pPr>
        <w:adjustRightInd w:val="0"/>
        <w:snapToGrid w:val="0"/>
        <w:spacing w:line="520" w:lineRule="exact"/>
        <w:ind w:firstLine="480"/>
        <w:rPr>
          <w:sz w:val="24"/>
        </w:rPr>
      </w:pPr>
      <w:r>
        <w:rPr>
          <w:rFonts w:hint="eastAsia"/>
          <w:sz w:val="24"/>
        </w:rPr>
        <w:t>2、</w:t>
      </w:r>
      <w:r>
        <w:rPr>
          <w:sz w:val="24"/>
        </w:rPr>
        <w:t>厂界噪声监测结论</w:t>
      </w:r>
    </w:p>
    <w:p w:rsidR="00E274F6" w:rsidRDefault="00D004B7" w:rsidP="00FA137C">
      <w:pPr>
        <w:adjustRightInd w:val="0"/>
        <w:spacing w:beforeLines="50" w:line="520" w:lineRule="exact"/>
        <w:ind w:firstLineChars="200" w:firstLine="480"/>
        <w:rPr>
          <w:sz w:val="24"/>
        </w:rPr>
      </w:pPr>
      <w:r>
        <w:rPr>
          <w:sz w:val="24"/>
        </w:rPr>
        <w:t>项目建设过程中，采用高效低噪设备，采用合理布局方式，通过建筑物阻挡和距离衰减，</w:t>
      </w:r>
      <w:r>
        <w:rPr>
          <w:rFonts w:hint="eastAsia"/>
          <w:sz w:val="24"/>
        </w:rPr>
        <w:t>可确保厂界噪声达到</w:t>
      </w:r>
      <w:r>
        <w:rPr>
          <w:sz w:val="24"/>
        </w:rPr>
        <w:t>《工业企业厂界环境噪声排放标准》（GB12348-2008）中的</w:t>
      </w:r>
      <w:r>
        <w:rPr>
          <w:rFonts w:hint="eastAsia"/>
          <w:sz w:val="24"/>
        </w:rPr>
        <w:t>2</w:t>
      </w:r>
      <w:r>
        <w:rPr>
          <w:sz w:val="24"/>
        </w:rPr>
        <w:t>类标准要求</w:t>
      </w:r>
      <w:r>
        <w:rPr>
          <w:rFonts w:hint="eastAsia"/>
          <w:sz w:val="24"/>
          <w:lang w:eastAsia="zh-CN"/>
        </w:rPr>
        <w:t>。</w:t>
      </w:r>
    </w:p>
    <w:p w:rsidR="00E274F6" w:rsidRDefault="00D004B7" w:rsidP="00FA137C">
      <w:pPr>
        <w:adjustRightInd w:val="0"/>
        <w:spacing w:beforeLines="50" w:line="520" w:lineRule="exact"/>
        <w:ind w:firstLineChars="200" w:firstLine="480"/>
        <w:rPr>
          <w:sz w:val="24"/>
        </w:rPr>
      </w:pPr>
      <w:r>
        <w:rPr>
          <w:rFonts w:hint="eastAsia"/>
          <w:sz w:val="24"/>
        </w:rPr>
        <w:t>验收监测期间，本项目厂界</w:t>
      </w:r>
      <w:r>
        <w:rPr>
          <w:sz w:val="24"/>
        </w:rPr>
        <w:t>各监测点位昼间噪声最大值为</w:t>
      </w:r>
      <w:r>
        <w:rPr>
          <w:rFonts w:hint="eastAsia"/>
          <w:sz w:val="24"/>
          <w:lang w:eastAsia="zh-CN"/>
        </w:rPr>
        <w:t>58.2</w:t>
      </w:r>
      <w:r>
        <w:rPr>
          <w:sz w:val="24"/>
        </w:rPr>
        <w:t>dB(A)，</w:t>
      </w:r>
      <w:r>
        <w:rPr>
          <w:rFonts w:hint="eastAsia"/>
          <w:sz w:val="24"/>
        </w:rPr>
        <w:t>夜</w:t>
      </w:r>
      <w:r>
        <w:rPr>
          <w:sz w:val="24"/>
        </w:rPr>
        <w:t>间噪声最大值为</w:t>
      </w:r>
      <w:r>
        <w:rPr>
          <w:rFonts w:hint="eastAsia"/>
          <w:sz w:val="24"/>
          <w:lang w:eastAsia="zh-CN"/>
        </w:rPr>
        <w:t>48.6</w:t>
      </w:r>
      <w:r>
        <w:rPr>
          <w:sz w:val="24"/>
        </w:rPr>
        <w:t>dB(A)，</w:t>
      </w:r>
      <w:r>
        <w:rPr>
          <w:rFonts w:hint="eastAsia"/>
          <w:sz w:val="24"/>
        </w:rPr>
        <w:t>均</w:t>
      </w:r>
      <w:r>
        <w:rPr>
          <w:sz w:val="24"/>
        </w:rPr>
        <w:t>满足《工业企业厂界环境噪声标准》（GB12348-2008）中2类区标准</w:t>
      </w:r>
      <w:r>
        <w:rPr>
          <w:rFonts w:hint="eastAsia"/>
          <w:sz w:val="24"/>
        </w:rPr>
        <w:t>。</w:t>
      </w:r>
    </w:p>
    <w:p w:rsidR="00E274F6" w:rsidRDefault="00D004B7" w:rsidP="00FA137C">
      <w:pPr>
        <w:adjustRightInd w:val="0"/>
        <w:spacing w:beforeLines="50" w:line="520" w:lineRule="exact"/>
        <w:ind w:firstLineChars="200" w:firstLine="480"/>
        <w:rPr>
          <w:sz w:val="24"/>
        </w:rPr>
      </w:pPr>
      <w:r>
        <w:rPr>
          <w:rFonts w:hint="eastAsia"/>
          <w:sz w:val="24"/>
        </w:rPr>
        <w:t>3、固体废弃物</w:t>
      </w:r>
    </w:p>
    <w:p w:rsidR="00E274F6" w:rsidRDefault="00D004B7">
      <w:pPr>
        <w:spacing w:line="500" w:lineRule="exact"/>
        <w:ind w:firstLineChars="200" w:firstLine="480"/>
        <w:rPr>
          <w:sz w:val="24"/>
          <w:lang w:eastAsia="zh-CN"/>
        </w:rPr>
      </w:pPr>
      <w:proofErr w:type="spellStart"/>
      <w:r>
        <w:rPr>
          <w:sz w:val="24"/>
        </w:rPr>
        <w:t>本项目</w:t>
      </w:r>
      <w:proofErr w:type="spellEnd"/>
      <w:r>
        <w:rPr>
          <w:rFonts w:hint="eastAsia"/>
          <w:sz w:val="24"/>
          <w:lang w:eastAsia="zh-CN"/>
        </w:rPr>
        <w:t>生产</w:t>
      </w:r>
      <w:proofErr w:type="spellStart"/>
      <w:r>
        <w:rPr>
          <w:rFonts w:hint="eastAsia"/>
          <w:sz w:val="24"/>
        </w:rPr>
        <w:t>固废主要为</w:t>
      </w:r>
      <w:proofErr w:type="spellEnd"/>
      <w:r>
        <w:rPr>
          <w:rFonts w:hint="eastAsia"/>
          <w:sz w:val="24"/>
          <w:lang w:eastAsia="zh-CN"/>
        </w:rPr>
        <w:t>熔铁产生的炉渣、</w:t>
      </w:r>
      <w:proofErr w:type="spellStart"/>
      <w:r>
        <w:rPr>
          <w:rFonts w:hint="eastAsia"/>
          <w:sz w:val="24"/>
        </w:rPr>
        <w:t>造型废砂、除尘器尘渣</w:t>
      </w:r>
      <w:proofErr w:type="spellEnd"/>
      <w:r>
        <w:rPr>
          <w:rFonts w:hint="eastAsia"/>
          <w:sz w:val="24"/>
          <w:lang w:eastAsia="zh-CN"/>
        </w:rPr>
        <w:t>、机加工边角料、次品。</w:t>
      </w:r>
    </w:p>
    <w:p w:rsidR="00E274F6" w:rsidRDefault="00D004B7">
      <w:pPr>
        <w:spacing w:line="500" w:lineRule="exact"/>
        <w:ind w:firstLineChars="200" w:firstLine="480"/>
        <w:rPr>
          <w:sz w:val="24"/>
          <w:lang w:eastAsia="zh-CN"/>
        </w:rPr>
      </w:pPr>
      <w:r>
        <w:rPr>
          <w:rFonts w:hint="eastAsia"/>
          <w:sz w:val="24"/>
          <w:lang w:eastAsia="zh-CN"/>
        </w:rPr>
        <w:t>根据企业提供信息，</w:t>
      </w:r>
      <w:r>
        <w:rPr>
          <w:sz w:val="24"/>
        </w:rPr>
        <w:t>本项目</w:t>
      </w:r>
      <w:r>
        <w:rPr>
          <w:rFonts w:hint="eastAsia"/>
          <w:sz w:val="24"/>
        </w:rPr>
        <w:t>熔炼工序炉渣产生量</w:t>
      </w:r>
      <w:r>
        <w:rPr>
          <w:sz w:val="24"/>
        </w:rPr>
        <w:t>为</w:t>
      </w:r>
      <w:r>
        <w:rPr>
          <w:rFonts w:hint="eastAsia"/>
          <w:sz w:val="24"/>
          <w:lang w:eastAsia="zh-CN"/>
        </w:rPr>
        <w:t>30</w:t>
      </w:r>
      <w:r>
        <w:rPr>
          <w:sz w:val="24"/>
        </w:rPr>
        <w:t>t/a，</w:t>
      </w:r>
      <w:r>
        <w:rPr>
          <w:rFonts w:hint="eastAsia"/>
          <w:sz w:val="24"/>
        </w:rPr>
        <w:t>抛丸</w:t>
      </w:r>
      <w:r>
        <w:rPr>
          <w:sz w:val="24"/>
        </w:rPr>
        <w:t>工序</w:t>
      </w:r>
      <w:r>
        <w:rPr>
          <w:rFonts w:hint="eastAsia"/>
          <w:sz w:val="24"/>
        </w:rPr>
        <w:t>金属尘</w:t>
      </w:r>
      <w:r>
        <w:rPr>
          <w:rFonts w:hint="eastAsia"/>
          <w:sz w:val="24"/>
        </w:rPr>
        <w:lastRenderedPageBreak/>
        <w:t>产生量</w:t>
      </w:r>
      <w:r>
        <w:rPr>
          <w:sz w:val="24"/>
        </w:rPr>
        <w:t>为</w:t>
      </w:r>
      <w:r>
        <w:rPr>
          <w:rFonts w:hint="eastAsia"/>
          <w:sz w:val="24"/>
          <w:lang w:eastAsia="zh-CN"/>
        </w:rPr>
        <w:t>20</w:t>
      </w:r>
      <w:r>
        <w:rPr>
          <w:sz w:val="24"/>
        </w:rPr>
        <w:t>t/a，</w:t>
      </w:r>
      <w:r>
        <w:rPr>
          <w:rFonts w:hint="eastAsia"/>
          <w:sz w:val="24"/>
        </w:rPr>
        <w:t>机加工</w:t>
      </w:r>
      <w:r>
        <w:rPr>
          <w:sz w:val="24"/>
        </w:rPr>
        <w:t>工序</w:t>
      </w:r>
      <w:r>
        <w:rPr>
          <w:rFonts w:hint="eastAsia"/>
          <w:sz w:val="24"/>
          <w:lang w:eastAsia="zh-CN"/>
        </w:rPr>
        <w:t>边角料</w:t>
      </w:r>
      <w:r>
        <w:rPr>
          <w:rFonts w:hint="eastAsia"/>
          <w:sz w:val="24"/>
        </w:rPr>
        <w:t>产生</w:t>
      </w:r>
      <w:r>
        <w:rPr>
          <w:sz w:val="24"/>
        </w:rPr>
        <w:t>量为</w:t>
      </w:r>
      <w:r>
        <w:rPr>
          <w:rFonts w:hint="eastAsia"/>
          <w:sz w:val="24"/>
          <w:lang w:eastAsia="zh-CN"/>
        </w:rPr>
        <w:t>5</w:t>
      </w:r>
      <w:r>
        <w:rPr>
          <w:sz w:val="24"/>
        </w:rPr>
        <w:t>t/a，</w:t>
      </w:r>
      <w:r>
        <w:rPr>
          <w:rFonts w:hint="eastAsia"/>
          <w:sz w:val="24"/>
        </w:rPr>
        <w:t>次品产生量</w:t>
      </w:r>
      <w:r>
        <w:rPr>
          <w:sz w:val="24"/>
        </w:rPr>
        <w:t>为</w:t>
      </w:r>
      <w:r>
        <w:rPr>
          <w:rFonts w:hint="eastAsia"/>
          <w:sz w:val="24"/>
          <w:lang w:eastAsia="zh-CN"/>
        </w:rPr>
        <w:t>30</w:t>
      </w:r>
      <w:r>
        <w:rPr>
          <w:sz w:val="24"/>
        </w:rPr>
        <w:t>t/a</w:t>
      </w:r>
      <w:r>
        <w:rPr>
          <w:rFonts w:hint="eastAsia"/>
          <w:sz w:val="24"/>
          <w:lang w:eastAsia="zh-CN"/>
        </w:rPr>
        <w:t>，均收集后外售。</w:t>
      </w:r>
    </w:p>
    <w:p w:rsidR="00E274F6" w:rsidRDefault="00D004B7">
      <w:pPr>
        <w:spacing w:line="500" w:lineRule="exact"/>
        <w:ind w:firstLineChars="200" w:firstLine="480"/>
        <w:rPr>
          <w:sz w:val="24"/>
          <w:lang w:eastAsia="zh-CN"/>
        </w:rPr>
      </w:pPr>
      <w:r>
        <w:rPr>
          <w:rFonts w:hint="eastAsia"/>
          <w:sz w:val="24"/>
          <w:lang w:eastAsia="zh-CN"/>
        </w:rPr>
        <w:t>造型石英砂每3-5年更换一次，</w:t>
      </w:r>
      <w:proofErr w:type="spellStart"/>
      <w:r>
        <w:rPr>
          <w:rFonts w:hint="eastAsia"/>
          <w:sz w:val="24"/>
        </w:rPr>
        <w:t>造型废砂产生量</w:t>
      </w:r>
      <w:proofErr w:type="spellEnd"/>
      <w:r>
        <w:rPr>
          <w:rFonts w:hint="eastAsia"/>
          <w:sz w:val="24"/>
          <w:lang w:eastAsia="zh-CN"/>
        </w:rPr>
        <w:t>一次</w:t>
      </w:r>
      <w:r>
        <w:rPr>
          <w:rFonts w:hint="eastAsia"/>
          <w:sz w:val="24"/>
        </w:rPr>
        <w:t>为1</w:t>
      </w:r>
      <w:r>
        <w:rPr>
          <w:rFonts w:hint="eastAsia"/>
          <w:sz w:val="24"/>
          <w:lang w:eastAsia="zh-CN"/>
        </w:rPr>
        <w:t>0</w:t>
      </w:r>
      <w:r>
        <w:rPr>
          <w:rFonts w:hint="eastAsia"/>
          <w:sz w:val="24"/>
        </w:rPr>
        <w:t>0t，</w:t>
      </w:r>
      <w:r>
        <w:rPr>
          <w:rFonts w:hint="eastAsia"/>
          <w:sz w:val="24"/>
          <w:lang w:eastAsia="zh-CN"/>
        </w:rPr>
        <w:t>外售铺路</w:t>
      </w:r>
      <w:r>
        <w:rPr>
          <w:rFonts w:hint="eastAsia"/>
          <w:sz w:val="24"/>
        </w:rPr>
        <w:t>；</w:t>
      </w:r>
      <w:r>
        <w:rPr>
          <w:rFonts w:hint="eastAsia"/>
          <w:sz w:val="24"/>
          <w:lang w:eastAsia="zh-CN"/>
        </w:rPr>
        <w:t>各布袋</w:t>
      </w:r>
      <w:proofErr w:type="spellStart"/>
      <w:r>
        <w:rPr>
          <w:rFonts w:hint="eastAsia"/>
          <w:sz w:val="24"/>
        </w:rPr>
        <w:t>布袋除尘器</w:t>
      </w:r>
      <w:proofErr w:type="spellEnd"/>
      <w:r>
        <w:rPr>
          <w:rFonts w:hint="eastAsia"/>
          <w:sz w:val="24"/>
          <w:lang w:eastAsia="zh-CN"/>
        </w:rPr>
        <w:t>产生的含金属尘的尘渣</w:t>
      </w:r>
      <w:r>
        <w:rPr>
          <w:rFonts w:hint="eastAsia"/>
          <w:sz w:val="24"/>
        </w:rPr>
        <w:t>，定期清理，产生量为</w:t>
      </w:r>
      <w:r>
        <w:rPr>
          <w:rFonts w:hint="eastAsia"/>
          <w:sz w:val="24"/>
          <w:lang w:eastAsia="zh-CN"/>
        </w:rPr>
        <w:t>14</w:t>
      </w:r>
      <w:r>
        <w:rPr>
          <w:rFonts w:hint="eastAsia"/>
          <w:sz w:val="24"/>
        </w:rPr>
        <w:t>t/a，收集后</w:t>
      </w:r>
      <w:r>
        <w:rPr>
          <w:rFonts w:hint="eastAsia"/>
          <w:sz w:val="24"/>
          <w:lang w:eastAsia="zh-CN"/>
        </w:rPr>
        <w:t>外售。</w:t>
      </w:r>
    </w:p>
    <w:p w:rsidR="00E274F6" w:rsidRDefault="00D004B7">
      <w:pPr>
        <w:spacing w:line="500" w:lineRule="exact"/>
        <w:ind w:firstLineChars="200" w:firstLine="480"/>
        <w:rPr>
          <w:sz w:val="24"/>
          <w:lang w:eastAsia="zh-CN"/>
        </w:rPr>
      </w:pPr>
      <w:r>
        <w:rPr>
          <w:rFonts w:hint="eastAsia"/>
          <w:sz w:val="24"/>
        </w:rPr>
        <w:t>本项目共有职工</w:t>
      </w:r>
      <w:r>
        <w:rPr>
          <w:rFonts w:hint="eastAsia"/>
          <w:sz w:val="24"/>
          <w:lang w:eastAsia="zh-CN"/>
        </w:rPr>
        <w:t>20</w:t>
      </w:r>
      <w:r>
        <w:rPr>
          <w:rFonts w:hint="eastAsia"/>
          <w:sz w:val="24"/>
        </w:rPr>
        <w:t>人，生活垃圾按每人每天产生0.</w:t>
      </w:r>
      <w:r>
        <w:rPr>
          <w:rFonts w:hint="eastAsia"/>
          <w:sz w:val="24"/>
          <w:lang w:eastAsia="zh-CN"/>
        </w:rPr>
        <w:t>5</w:t>
      </w:r>
      <w:r>
        <w:rPr>
          <w:rFonts w:hint="eastAsia"/>
          <w:sz w:val="24"/>
        </w:rPr>
        <w:t>kg生活垃圾，每年工作300天进行计算，则产生生活垃圾</w:t>
      </w:r>
      <w:r>
        <w:rPr>
          <w:rFonts w:hint="eastAsia"/>
          <w:sz w:val="24"/>
          <w:lang w:eastAsia="zh-CN"/>
        </w:rPr>
        <w:t>3</w:t>
      </w:r>
      <w:r>
        <w:rPr>
          <w:rFonts w:hint="eastAsia"/>
          <w:sz w:val="24"/>
        </w:rPr>
        <w:t>t/a，生活垃圾平时放进垃圾箱内，最后由环卫部门统一清运、处理。</w:t>
      </w:r>
    </w:p>
    <w:p w:rsidR="00E274F6" w:rsidRDefault="00D004B7">
      <w:pPr>
        <w:pStyle w:val="20"/>
        <w:ind w:leftChars="0" w:left="0" w:firstLine="480"/>
        <w:rPr>
          <w:lang w:eastAsia="zh-CN"/>
        </w:rPr>
      </w:pPr>
      <w:proofErr w:type="spellStart"/>
      <w:r>
        <w:rPr>
          <w:rFonts w:eastAsia="宋体"/>
          <w:color w:val="auto"/>
          <w:sz w:val="24"/>
          <w:szCs w:val="24"/>
        </w:rPr>
        <w:t>固体废弃物得到了合理的处置</w:t>
      </w:r>
      <w:proofErr w:type="spellEnd"/>
      <w:r>
        <w:rPr>
          <w:rFonts w:eastAsia="宋体"/>
          <w:color w:val="auto"/>
          <w:sz w:val="24"/>
          <w:szCs w:val="24"/>
        </w:rPr>
        <w:t>。</w:t>
      </w:r>
    </w:p>
    <w:p w:rsidR="00E274F6" w:rsidRDefault="00D004B7">
      <w:pPr>
        <w:pStyle w:val="2"/>
      </w:pPr>
      <w:proofErr w:type="spellStart"/>
      <w:r>
        <w:t>环境</w:t>
      </w:r>
      <w:proofErr w:type="spellEnd"/>
      <w:r>
        <w:rPr>
          <w:rFonts w:hint="eastAsia"/>
          <w:lang w:eastAsia="zh-CN"/>
        </w:rPr>
        <w:t>管理检查结论</w:t>
      </w:r>
    </w:p>
    <w:p w:rsidR="00E274F6" w:rsidRDefault="00D004B7">
      <w:pPr>
        <w:adjustRightInd w:val="0"/>
        <w:spacing w:line="360" w:lineRule="auto"/>
        <w:ind w:firstLineChars="200" w:firstLine="480"/>
        <w:rPr>
          <w:sz w:val="24"/>
        </w:rPr>
      </w:pPr>
      <w:proofErr w:type="spellStart"/>
      <w:r>
        <w:rPr>
          <w:sz w:val="24"/>
        </w:rPr>
        <w:t>该工程进行了环境影响评价，遵守了环境影响评价制度，环境影响报告表、批复和环保初步设计等资料齐全</w:t>
      </w:r>
      <w:proofErr w:type="spellEnd"/>
      <w:r>
        <w:rPr>
          <w:sz w:val="24"/>
        </w:rPr>
        <w:t>。</w:t>
      </w:r>
    </w:p>
    <w:p w:rsidR="00E274F6" w:rsidRDefault="00D004B7">
      <w:pPr>
        <w:pStyle w:val="a4"/>
        <w:spacing w:line="360" w:lineRule="auto"/>
        <w:ind w:firstLine="480"/>
        <w:rPr>
          <w:sz w:val="24"/>
        </w:rPr>
      </w:pPr>
      <w:proofErr w:type="spellStart"/>
      <w:r>
        <w:rPr>
          <w:rFonts w:eastAsia="宋体"/>
          <w:spacing w:val="0"/>
          <w:sz w:val="24"/>
          <w:szCs w:val="22"/>
        </w:rPr>
        <w:t>运行管理制度和环境</w:t>
      </w:r>
      <w:r>
        <w:rPr>
          <w:rFonts w:eastAsia="宋体" w:hint="eastAsia"/>
          <w:spacing w:val="0"/>
          <w:sz w:val="24"/>
          <w:szCs w:val="22"/>
        </w:rPr>
        <w:t>管理制度</w:t>
      </w:r>
      <w:r>
        <w:rPr>
          <w:rFonts w:eastAsia="宋体"/>
          <w:spacing w:val="0"/>
          <w:sz w:val="24"/>
          <w:szCs w:val="22"/>
        </w:rPr>
        <w:t>基本满足日常工作需要</w:t>
      </w:r>
      <w:proofErr w:type="spellEnd"/>
      <w:r>
        <w:rPr>
          <w:rFonts w:eastAsia="宋体"/>
          <w:spacing w:val="0"/>
          <w:sz w:val="24"/>
          <w:szCs w:val="22"/>
        </w:rPr>
        <w:t>。</w:t>
      </w:r>
    </w:p>
    <w:p w:rsidR="00E274F6" w:rsidRDefault="00D004B7">
      <w:pPr>
        <w:pStyle w:val="a4"/>
        <w:spacing w:line="520" w:lineRule="exact"/>
        <w:ind w:firstLineChars="0" w:firstLine="0"/>
        <w:rPr>
          <w:rFonts w:eastAsia="宋体"/>
          <w:b/>
          <w:bCs/>
          <w:spacing w:val="0"/>
          <w:sz w:val="24"/>
          <w:szCs w:val="24"/>
        </w:rPr>
      </w:pPr>
      <w:r>
        <w:rPr>
          <w:rFonts w:eastAsia="宋体" w:hint="eastAsia"/>
          <w:b/>
          <w:bCs/>
          <w:spacing w:val="0"/>
          <w:sz w:val="24"/>
          <w:szCs w:val="24"/>
          <w:lang w:eastAsia="zh-CN"/>
        </w:rPr>
        <w:t>11、</w:t>
      </w:r>
      <w:r>
        <w:rPr>
          <w:rFonts w:eastAsia="宋体"/>
          <w:b/>
          <w:bCs/>
          <w:spacing w:val="0"/>
          <w:sz w:val="24"/>
          <w:szCs w:val="24"/>
        </w:rPr>
        <w:t>建 议</w:t>
      </w:r>
    </w:p>
    <w:p w:rsidR="00E274F6" w:rsidRDefault="00D004B7">
      <w:pPr>
        <w:spacing w:line="520" w:lineRule="exact"/>
        <w:ind w:firstLineChars="200" w:firstLine="480"/>
        <w:rPr>
          <w:bCs/>
          <w:sz w:val="24"/>
        </w:rPr>
      </w:pPr>
      <w:r>
        <w:rPr>
          <w:bCs/>
          <w:sz w:val="24"/>
        </w:rPr>
        <w:t>1、加强职工环保教育，提高环保意识，完善环保规章制度，将环境管理纳入到生产过程中，最大限度地减少资源浪费和环境污染。</w:t>
      </w:r>
    </w:p>
    <w:p w:rsidR="00E274F6" w:rsidRDefault="00D004B7">
      <w:pPr>
        <w:spacing w:line="520" w:lineRule="exact"/>
        <w:ind w:firstLineChars="200" w:firstLine="480"/>
        <w:rPr>
          <w:sz w:val="24"/>
        </w:rPr>
      </w:pPr>
      <w:r>
        <w:rPr>
          <w:bCs/>
          <w:sz w:val="24"/>
        </w:rPr>
        <w:t>2、</w:t>
      </w:r>
      <w:r>
        <w:rPr>
          <w:sz w:val="24"/>
        </w:rPr>
        <w:t>加强废气处理装置等环境保护设施的运行管理及维护，做到责任到人，确保各项污染物长期稳定达标排放。</w:t>
      </w:r>
    </w:p>
    <w:p w:rsidR="00E274F6" w:rsidRDefault="00D004B7">
      <w:pPr>
        <w:spacing w:line="520" w:lineRule="exact"/>
        <w:ind w:firstLineChars="200" w:firstLine="480"/>
        <w:rPr>
          <w:sz w:val="24"/>
        </w:rPr>
      </w:pPr>
      <w:r>
        <w:rPr>
          <w:bCs/>
          <w:sz w:val="24"/>
        </w:rPr>
        <w:t>3、</w:t>
      </w:r>
      <w:r>
        <w:rPr>
          <w:sz w:val="24"/>
        </w:rPr>
        <w:t>进一步加强生产物料的运输及装卸管理，采取措施减少物料堆放、贮存、转运、发货时产生的扬尘。</w:t>
      </w:r>
    </w:p>
    <w:p w:rsidR="00E274F6" w:rsidRDefault="00D004B7">
      <w:pPr>
        <w:spacing w:line="520" w:lineRule="exact"/>
        <w:ind w:firstLineChars="200" w:firstLine="480"/>
        <w:rPr>
          <w:sz w:val="24"/>
        </w:rPr>
      </w:pPr>
      <w:r>
        <w:rPr>
          <w:rFonts w:hint="eastAsia"/>
          <w:sz w:val="24"/>
        </w:rPr>
        <w:t>4</w:t>
      </w:r>
      <w:r>
        <w:rPr>
          <w:sz w:val="24"/>
        </w:rPr>
        <w:t>、加强厂区绿化，增大绿化面积及植物种植种类。</w:t>
      </w:r>
    </w:p>
    <w:p w:rsidR="00E274F6" w:rsidRDefault="00D004B7">
      <w:pPr>
        <w:pStyle w:val="a4"/>
        <w:spacing w:line="500" w:lineRule="exact"/>
        <w:ind w:firstLineChars="0" w:firstLine="0"/>
        <w:rPr>
          <w:rFonts w:eastAsia="宋体"/>
          <w:b/>
          <w:bCs/>
          <w:spacing w:val="0"/>
          <w:sz w:val="24"/>
          <w:szCs w:val="24"/>
        </w:rPr>
      </w:pPr>
      <w:r>
        <w:rPr>
          <w:rFonts w:eastAsia="宋体" w:hint="eastAsia"/>
          <w:b/>
          <w:bCs/>
          <w:spacing w:val="0"/>
          <w:sz w:val="24"/>
          <w:szCs w:val="24"/>
          <w:lang w:eastAsia="zh-CN"/>
        </w:rPr>
        <w:t>12</w:t>
      </w:r>
      <w:r>
        <w:rPr>
          <w:rFonts w:eastAsia="宋体"/>
          <w:b/>
          <w:bCs/>
          <w:spacing w:val="0"/>
          <w:sz w:val="24"/>
          <w:szCs w:val="24"/>
        </w:rPr>
        <w:t>、验收总结论</w:t>
      </w:r>
    </w:p>
    <w:p w:rsidR="00E274F6" w:rsidRDefault="00D004B7">
      <w:pPr>
        <w:spacing w:line="520" w:lineRule="exact"/>
        <w:ind w:leftChars="50" w:left="110" w:firstLineChars="200" w:firstLine="480"/>
        <w:rPr>
          <w:sz w:val="24"/>
        </w:rPr>
      </w:pPr>
      <w:r>
        <w:rPr>
          <w:sz w:val="24"/>
        </w:rPr>
        <w:t>根据本次现场</w:t>
      </w:r>
      <w:r>
        <w:rPr>
          <w:rFonts w:hint="eastAsia"/>
          <w:sz w:val="24"/>
        </w:rPr>
        <w:t>调查、</w:t>
      </w:r>
      <w:r>
        <w:rPr>
          <w:sz w:val="24"/>
        </w:rPr>
        <w:t>监测分析结果可知，该项目执行了环境保护</w:t>
      </w:r>
      <w:r>
        <w:rPr>
          <w:rFonts w:hint="eastAsia"/>
          <w:sz w:val="24"/>
        </w:rPr>
        <w:t>“</w:t>
      </w:r>
      <w:r>
        <w:rPr>
          <w:sz w:val="24"/>
        </w:rPr>
        <w:t>三同时</w:t>
      </w:r>
      <w:r>
        <w:rPr>
          <w:rFonts w:hint="eastAsia"/>
          <w:sz w:val="24"/>
        </w:rPr>
        <w:t>”</w:t>
      </w:r>
      <w:r>
        <w:rPr>
          <w:sz w:val="24"/>
        </w:rPr>
        <w:t>制度，有关环保措施</w:t>
      </w:r>
      <w:r>
        <w:rPr>
          <w:rFonts w:hint="eastAsia"/>
          <w:sz w:val="24"/>
        </w:rPr>
        <w:t>得到</w:t>
      </w:r>
      <w:r>
        <w:rPr>
          <w:sz w:val="24"/>
        </w:rPr>
        <w:t>落实，外排污染物达到国家有关标准及有关要求，建议通过环保验收。</w:t>
      </w:r>
    </w:p>
    <w:p w:rsidR="00E274F6" w:rsidRDefault="00E274F6"/>
    <w:p w:rsidR="00E274F6" w:rsidRDefault="00E274F6" w:rsidP="00864380">
      <w:pPr>
        <w:ind w:firstLineChars="183" w:firstLine="403"/>
        <w:sectPr w:rsidR="00E274F6">
          <w:pgSz w:w="11906" w:h="16838"/>
          <w:pgMar w:top="1440" w:right="1800" w:bottom="1440" w:left="1800" w:header="851" w:footer="992" w:gutter="0"/>
          <w:cols w:space="425"/>
          <w:docGrid w:type="lines" w:linePitch="312"/>
        </w:sectPr>
      </w:pPr>
    </w:p>
    <w:p w:rsidR="00E274F6" w:rsidRDefault="00D004B7">
      <w:pPr>
        <w:jc w:val="center"/>
        <w:rPr>
          <w:b/>
          <w:sz w:val="13"/>
          <w:szCs w:val="13"/>
        </w:rPr>
      </w:pPr>
      <w:proofErr w:type="spellStart"/>
      <w:r>
        <w:rPr>
          <w:rFonts w:hint="eastAsia"/>
          <w:b/>
          <w:sz w:val="28"/>
          <w:szCs w:val="18"/>
        </w:rPr>
        <w:lastRenderedPageBreak/>
        <w:t>建设项目工程竣工环境保护“三同时”验收登记表</w:t>
      </w:r>
      <w:proofErr w:type="spellEnd"/>
    </w:p>
    <w:p w:rsidR="00E274F6" w:rsidRDefault="00D004B7">
      <w:pPr>
        <w:rPr>
          <w:sz w:val="20"/>
          <w:szCs w:val="18"/>
        </w:rPr>
      </w:pPr>
      <w:proofErr w:type="spellStart"/>
      <w:r>
        <w:rPr>
          <w:rFonts w:hint="eastAsia"/>
          <w:sz w:val="20"/>
          <w:szCs w:val="18"/>
        </w:rPr>
        <w:t>填表单位</w:t>
      </w:r>
      <w:proofErr w:type="spellEnd"/>
      <w:r>
        <w:rPr>
          <w:rFonts w:hint="eastAsia"/>
          <w:sz w:val="20"/>
          <w:szCs w:val="18"/>
        </w:rPr>
        <w:t>(</w:t>
      </w:r>
      <w:proofErr w:type="spellStart"/>
      <w:r>
        <w:rPr>
          <w:rFonts w:hint="eastAsia"/>
          <w:sz w:val="20"/>
          <w:szCs w:val="18"/>
        </w:rPr>
        <w:t>盖章</w:t>
      </w:r>
      <w:proofErr w:type="spellEnd"/>
      <w:r>
        <w:rPr>
          <w:rFonts w:hint="eastAsia"/>
          <w:sz w:val="20"/>
          <w:szCs w:val="18"/>
        </w:rPr>
        <w:t>):</w:t>
      </w:r>
      <w:r>
        <w:rPr>
          <w:rFonts w:hint="eastAsia"/>
          <w:sz w:val="18"/>
          <w:szCs w:val="18"/>
          <w:lang w:eastAsia="zh-CN"/>
        </w:rPr>
        <w:t xml:space="preserve"> 诸城市华铄机械有限公司</w:t>
      </w:r>
      <w:r>
        <w:rPr>
          <w:rFonts w:hint="eastAsia"/>
          <w:sz w:val="20"/>
          <w:szCs w:val="18"/>
        </w:rPr>
        <w:t xml:space="preserve">                                     </w:t>
      </w:r>
      <w:proofErr w:type="spellStart"/>
      <w:r>
        <w:rPr>
          <w:rFonts w:hint="eastAsia"/>
          <w:sz w:val="20"/>
          <w:szCs w:val="18"/>
        </w:rPr>
        <w:t>填表人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 xml:space="preserve">):                          </w:t>
      </w:r>
      <w:proofErr w:type="spellStart"/>
      <w:r>
        <w:rPr>
          <w:rFonts w:hint="eastAsia"/>
          <w:sz w:val="20"/>
          <w:szCs w:val="18"/>
        </w:rPr>
        <w:t>项目经办人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w:t>
      </w:r>
    </w:p>
    <w:tbl>
      <w:tblPr>
        <w:tblW w:w="15747" w:type="dxa"/>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89"/>
        <w:gridCol w:w="520"/>
        <w:gridCol w:w="1064"/>
        <w:gridCol w:w="955"/>
        <w:gridCol w:w="587"/>
        <w:gridCol w:w="356"/>
        <w:gridCol w:w="547"/>
        <w:gridCol w:w="491"/>
        <w:gridCol w:w="134"/>
        <w:gridCol w:w="606"/>
        <w:gridCol w:w="114"/>
        <w:gridCol w:w="412"/>
        <w:gridCol w:w="531"/>
        <w:gridCol w:w="1059"/>
        <w:gridCol w:w="423"/>
        <w:gridCol w:w="587"/>
        <w:gridCol w:w="222"/>
        <w:gridCol w:w="66"/>
        <w:gridCol w:w="1024"/>
        <w:gridCol w:w="142"/>
        <w:gridCol w:w="405"/>
        <w:gridCol w:w="773"/>
        <w:gridCol w:w="640"/>
        <w:gridCol w:w="115"/>
        <w:gridCol w:w="51"/>
        <w:gridCol w:w="1001"/>
        <w:gridCol w:w="548"/>
        <w:gridCol w:w="524"/>
        <w:gridCol w:w="1161"/>
      </w:tblGrid>
      <w:tr w:rsidR="00E274F6">
        <w:trPr>
          <w:cantSplit/>
          <w:trHeight w:val="350"/>
        </w:trPr>
        <w:tc>
          <w:tcPr>
            <w:tcW w:w="689" w:type="dxa"/>
            <w:vMerge w:val="restart"/>
            <w:vAlign w:val="center"/>
          </w:tcPr>
          <w:p w:rsidR="00E274F6" w:rsidRDefault="00D004B7">
            <w:pPr>
              <w:jc w:val="center"/>
              <w:rPr>
                <w:sz w:val="18"/>
                <w:szCs w:val="18"/>
              </w:rPr>
            </w:pPr>
            <w:proofErr w:type="spellStart"/>
            <w:r>
              <w:rPr>
                <w:rFonts w:hint="eastAsia"/>
                <w:sz w:val="18"/>
                <w:szCs w:val="18"/>
              </w:rPr>
              <w:t>建设</w:t>
            </w:r>
            <w:proofErr w:type="spellEnd"/>
          </w:p>
          <w:p w:rsidR="00E274F6" w:rsidRDefault="00D004B7">
            <w:pPr>
              <w:jc w:val="center"/>
              <w:rPr>
                <w:sz w:val="18"/>
                <w:szCs w:val="18"/>
              </w:rPr>
            </w:pPr>
            <w:proofErr w:type="spellStart"/>
            <w:r>
              <w:rPr>
                <w:rFonts w:hint="eastAsia"/>
                <w:sz w:val="18"/>
                <w:szCs w:val="18"/>
              </w:rPr>
              <w:t>项目</w:t>
            </w:r>
            <w:proofErr w:type="spellEnd"/>
          </w:p>
        </w:tc>
        <w:tc>
          <w:tcPr>
            <w:tcW w:w="1584" w:type="dxa"/>
            <w:gridSpan w:val="2"/>
            <w:vAlign w:val="center"/>
          </w:tcPr>
          <w:p w:rsidR="00E274F6" w:rsidRDefault="00D004B7">
            <w:pPr>
              <w:jc w:val="center"/>
              <w:rPr>
                <w:sz w:val="18"/>
                <w:szCs w:val="18"/>
              </w:rPr>
            </w:pPr>
            <w:proofErr w:type="spellStart"/>
            <w:r>
              <w:rPr>
                <w:rFonts w:hint="eastAsia"/>
                <w:sz w:val="18"/>
                <w:szCs w:val="18"/>
              </w:rPr>
              <w:t>项目名称</w:t>
            </w:r>
            <w:proofErr w:type="spellEnd"/>
          </w:p>
        </w:tc>
        <w:tc>
          <w:tcPr>
            <w:tcW w:w="7090" w:type="dxa"/>
            <w:gridSpan w:val="15"/>
            <w:vAlign w:val="center"/>
          </w:tcPr>
          <w:p w:rsidR="00E274F6" w:rsidRDefault="00D004B7">
            <w:pPr>
              <w:ind w:left="900" w:hangingChars="500" w:hanging="900"/>
              <w:jc w:val="center"/>
              <w:rPr>
                <w:sz w:val="18"/>
                <w:szCs w:val="18"/>
                <w:lang w:eastAsia="zh-CN"/>
              </w:rPr>
            </w:pPr>
            <w:r>
              <w:rPr>
                <w:rFonts w:hint="eastAsia"/>
                <w:sz w:val="18"/>
                <w:szCs w:val="18"/>
                <w:lang w:eastAsia="zh-CN"/>
              </w:rPr>
              <w:t>年产2400吨铸件项目</w:t>
            </w:r>
          </w:p>
        </w:tc>
        <w:tc>
          <w:tcPr>
            <w:tcW w:w="1571" w:type="dxa"/>
            <w:gridSpan w:val="3"/>
            <w:vAlign w:val="center"/>
          </w:tcPr>
          <w:p w:rsidR="00E274F6" w:rsidRDefault="00D004B7">
            <w:pPr>
              <w:jc w:val="center"/>
              <w:rPr>
                <w:sz w:val="18"/>
                <w:szCs w:val="18"/>
              </w:rPr>
            </w:pPr>
            <w:proofErr w:type="spellStart"/>
            <w:r>
              <w:rPr>
                <w:rFonts w:hint="eastAsia"/>
                <w:sz w:val="18"/>
                <w:szCs w:val="18"/>
              </w:rPr>
              <w:t>建设地点</w:t>
            </w:r>
            <w:proofErr w:type="spellEnd"/>
          </w:p>
        </w:tc>
        <w:tc>
          <w:tcPr>
            <w:tcW w:w="4813" w:type="dxa"/>
            <w:gridSpan w:val="8"/>
            <w:vAlign w:val="center"/>
          </w:tcPr>
          <w:p w:rsidR="00E274F6" w:rsidRDefault="00D004B7">
            <w:pPr>
              <w:spacing w:line="360" w:lineRule="auto"/>
              <w:ind w:firstLineChars="183" w:firstLine="329"/>
              <w:rPr>
                <w:sz w:val="18"/>
                <w:szCs w:val="18"/>
                <w:lang w:eastAsia="zh-CN"/>
              </w:rPr>
            </w:pPr>
            <w:r>
              <w:rPr>
                <w:rFonts w:hint="eastAsia"/>
                <w:sz w:val="18"/>
                <w:szCs w:val="18"/>
                <w:lang w:eastAsia="zh-CN"/>
              </w:rPr>
              <w:t>诸城市辛兴镇祁家庄村北500米</w:t>
            </w:r>
          </w:p>
        </w:tc>
      </w:tr>
      <w:tr w:rsidR="00E274F6">
        <w:trPr>
          <w:cantSplit/>
          <w:trHeight w:val="350"/>
        </w:trPr>
        <w:tc>
          <w:tcPr>
            <w:tcW w:w="689" w:type="dxa"/>
            <w:vMerge/>
            <w:vAlign w:val="center"/>
          </w:tcPr>
          <w:p w:rsidR="00E274F6" w:rsidRDefault="00E274F6">
            <w:pPr>
              <w:jc w:val="center"/>
              <w:rPr>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建设单位</w:t>
            </w:r>
            <w:proofErr w:type="spellEnd"/>
          </w:p>
        </w:tc>
        <w:tc>
          <w:tcPr>
            <w:tcW w:w="7090" w:type="dxa"/>
            <w:gridSpan w:val="15"/>
            <w:vAlign w:val="center"/>
          </w:tcPr>
          <w:p w:rsidR="00E274F6" w:rsidRDefault="00D004B7">
            <w:pPr>
              <w:pStyle w:val="a7"/>
              <w:jc w:val="center"/>
              <w:rPr>
                <w:w w:val="90"/>
                <w:sz w:val="18"/>
                <w:szCs w:val="18"/>
                <w:lang w:eastAsia="zh-CN"/>
              </w:rPr>
            </w:pPr>
            <w:r>
              <w:rPr>
                <w:rFonts w:hint="eastAsia"/>
                <w:sz w:val="18"/>
                <w:szCs w:val="18"/>
                <w:lang w:eastAsia="zh-CN"/>
              </w:rPr>
              <w:t>诸城市华铄机械有限公司</w:t>
            </w:r>
          </w:p>
        </w:tc>
        <w:tc>
          <w:tcPr>
            <w:tcW w:w="1571" w:type="dxa"/>
            <w:gridSpan w:val="3"/>
            <w:vAlign w:val="center"/>
          </w:tcPr>
          <w:p w:rsidR="00E274F6" w:rsidRDefault="00D004B7">
            <w:pPr>
              <w:jc w:val="center"/>
              <w:rPr>
                <w:sz w:val="18"/>
                <w:szCs w:val="18"/>
              </w:rPr>
            </w:pPr>
            <w:proofErr w:type="spellStart"/>
            <w:r>
              <w:rPr>
                <w:rFonts w:hint="eastAsia"/>
                <w:sz w:val="18"/>
                <w:szCs w:val="18"/>
              </w:rPr>
              <w:t>邮编</w:t>
            </w:r>
            <w:proofErr w:type="spellEnd"/>
          </w:p>
        </w:tc>
        <w:tc>
          <w:tcPr>
            <w:tcW w:w="1579" w:type="dxa"/>
            <w:gridSpan w:val="4"/>
            <w:vAlign w:val="center"/>
          </w:tcPr>
          <w:p w:rsidR="00E274F6" w:rsidRDefault="00D004B7">
            <w:pPr>
              <w:jc w:val="center"/>
              <w:rPr>
                <w:sz w:val="18"/>
                <w:szCs w:val="18"/>
              </w:rPr>
            </w:pPr>
            <w:r>
              <w:rPr>
                <w:sz w:val="18"/>
                <w:szCs w:val="18"/>
              </w:rPr>
              <w:t>26</w:t>
            </w:r>
            <w:r>
              <w:rPr>
                <w:rFonts w:hint="eastAsia"/>
                <w:sz w:val="18"/>
                <w:szCs w:val="18"/>
                <w:lang w:eastAsia="zh-CN"/>
              </w:rPr>
              <w:t>2218</w:t>
            </w:r>
          </w:p>
        </w:tc>
        <w:tc>
          <w:tcPr>
            <w:tcW w:w="1549" w:type="dxa"/>
            <w:gridSpan w:val="2"/>
            <w:vAlign w:val="center"/>
          </w:tcPr>
          <w:p w:rsidR="00E274F6" w:rsidRDefault="00D004B7">
            <w:pPr>
              <w:jc w:val="center"/>
              <w:rPr>
                <w:sz w:val="18"/>
                <w:szCs w:val="18"/>
              </w:rPr>
            </w:pPr>
            <w:proofErr w:type="spellStart"/>
            <w:r>
              <w:rPr>
                <w:rFonts w:hint="eastAsia"/>
                <w:sz w:val="18"/>
                <w:szCs w:val="18"/>
              </w:rPr>
              <w:t>联系电话</w:t>
            </w:r>
            <w:proofErr w:type="spellEnd"/>
          </w:p>
        </w:tc>
        <w:tc>
          <w:tcPr>
            <w:tcW w:w="1685" w:type="dxa"/>
            <w:gridSpan w:val="2"/>
            <w:vAlign w:val="center"/>
          </w:tcPr>
          <w:p w:rsidR="00E274F6" w:rsidRDefault="00D004B7">
            <w:pPr>
              <w:jc w:val="center"/>
              <w:rPr>
                <w:sz w:val="18"/>
                <w:szCs w:val="18"/>
                <w:lang w:eastAsia="zh-CN"/>
              </w:rPr>
            </w:pPr>
            <w:r>
              <w:rPr>
                <w:rFonts w:hint="eastAsia"/>
                <w:sz w:val="18"/>
                <w:szCs w:val="18"/>
                <w:lang w:eastAsia="zh-CN"/>
              </w:rPr>
              <w:t>13705360519</w:t>
            </w:r>
          </w:p>
        </w:tc>
      </w:tr>
      <w:tr w:rsidR="00E274F6">
        <w:trPr>
          <w:cantSplit/>
          <w:trHeight w:val="599"/>
        </w:trPr>
        <w:tc>
          <w:tcPr>
            <w:tcW w:w="689" w:type="dxa"/>
            <w:vMerge/>
            <w:vAlign w:val="center"/>
          </w:tcPr>
          <w:p w:rsidR="00E274F6" w:rsidRDefault="00E274F6">
            <w:pPr>
              <w:jc w:val="center"/>
              <w:rPr>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行业类别</w:t>
            </w:r>
            <w:proofErr w:type="spellEnd"/>
          </w:p>
        </w:tc>
        <w:tc>
          <w:tcPr>
            <w:tcW w:w="2936" w:type="dxa"/>
            <w:gridSpan w:val="5"/>
            <w:vAlign w:val="center"/>
          </w:tcPr>
          <w:p w:rsidR="00E274F6" w:rsidRDefault="00D004B7">
            <w:pPr>
              <w:jc w:val="center"/>
              <w:rPr>
                <w:sz w:val="18"/>
                <w:szCs w:val="18"/>
              </w:rPr>
            </w:pPr>
            <w:r>
              <w:rPr>
                <w:rFonts w:hint="eastAsia"/>
                <w:sz w:val="18"/>
                <w:szCs w:val="18"/>
              </w:rPr>
              <w:t xml:space="preserve">C342 </w:t>
            </w:r>
            <w:proofErr w:type="spellStart"/>
            <w:r>
              <w:rPr>
                <w:rFonts w:hint="eastAsia"/>
                <w:sz w:val="18"/>
                <w:szCs w:val="18"/>
              </w:rPr>
              <w:t>金属加工机械制造业</w:t>
            </w:r>
            <w:proofErr w:type="spellEnd"/>
          </w:p>
        </w:tc>
        <w:tc>
          <w:tcPr>
            <w:tcW w:w="854" w:type="dxa"/>
            <w:gridSpan w:val="3"/>
            <w:vAlign w:val="center"/>
          </w:tcPr>
          <w:p w:rsidR="00E274F6" w:rsidRDefault="00D004B7">
            <w:pPr>
              <w:jc w:val="center"/>
              <w:rPr>
                <w:sz w:val="18"/>
                <w:szCs w:val="18"/>
              </w:rPr>
            </w:pPr>
            <w:proofErr w:type="spellStart"/>
            <w:r>
              <w:rPr>
                <w:rFonts w:hint="eastAsia"/>
                <w:sz w:val="18"/>
                <w:szCs w:val="18"/>
              </w:rPr>
              <w:t>建设性质</w:t>
            </w:r>
            <w:proofErr w:type="spellEnd"/>
          </w:p>
        </w:tc>
        <w:tc>
          <w:tcPr>
            <w:tcW w:w="3300" w:type="dxa"/>
            <w:gridSpan w:val="7"/>
            <w:vAlign w:val="center"/>
          </w:tcPr>
          <w:p w:rsidR="00E274F6" w:rsidRDefault="00D004B7">
            <w:pPr>
              <w:jc w:val="center"/>
              <w:rPr>
                <w:sz w:val="18"/>
                <w:szCs w:val="18"/>
              </w:rPr>
            </w:pPr>
            <w:proofErr w:type="spellStart"/>
            <w:r>
              <w:rPr>
                <w:rFonts w:hint="eastAsia"/>
                <w:sz w:val="18"/>
                <w:szCs w:val="18"/>
              </w:rPr>
              <w:t>新建</w:t>
            </w:r>
            <w:proofErr w:type="spellEnd"/>
            <w:r w:rsidR="000D2FB6">
              <w:rPr>
                <w:sz w:val="18"/>
                <w:szCs w:val="18"/>
              </w:rPr>
              <w:fldChar w:fldCharType="begin"/>
            </w:r>
            <w:r>
              <w:rPr>
                <w:sz w:val="18"/>
                <w:szCs w:val="18"/>
              </w:rPr>
              <w:instrText xml:space="preserve"> </w:instrText>
            </w:r>
            <w:r>
              <w:rPr>
                <w:rFonts w:hint="eastAsia"/>
                <w:sz w:val="18"/>
                <w:szCs w:val="18"/>
              </w:rPr>
              <w:instrText>eq \o\ac(</w:instrText>
            </w:r>
            <w:r>
              <w:rPr>
                <w:rFonts w:hint="eastAsia"/>
                <w:position w:val="-2"/>
                <w:sz w:val="18"/>
                <w:szCs w:val="18"/>
              </w:rPr>
              <w:instrText>□</w:instrText>
            </w:r>
            <w:r>
              <w:rPr>
                <w:rFonts w:hint="eastAsia"/>
                <w:sz w:val="18"/>
                <w:szCs w:val="18"/>
              </w:rPr>
              <w:instrText>,√)</w:instrText>
            </w:r>
            <w:r w:rsidR="000D2FB6">
              <w:rPr>
                <w:sz w:val="18"/>
                <w:szCs w:val="18"/>
              </w:rPr>
              <w:fldChar w:fldCharType="end"/>
            </w:r>
            <w:r>
              <w:rPr>
                <w:rFonts w:hint="eastAsia"/>
                <w:sz w:val="18"/>
                <w:szCs w:val="18"/>
              </w:rPr>
              <w:t xml:space="preserve">    </w:t>
            </w:r>
            <w:proofErr w:type="spellStart"/>
            <w:r>
              <w:rPr>
                <w:rFonts w:hint="eastAsia"/>
                <w:sz w:val="18"/>
                <w:szCs w:val="18"/>
              </w:rPr>
              <w:t>改扩建</w:t>
            </w:r>
            <w:proofErr w:type="spellEnd"/>
            <w:r>
              <w:rPr>
                <w:rFonts w:hint="eastAsia"/>
                <w:sz w:val="18"/>
                <w:szCs w:val="18"/>
              </w:rPr>
              <w:t xml:space="preserve">□   </w:t>
            </w:r>
            <w:proofErr w:type="spellStart"/>
            <w:r>
              <w:rPr>
                <w:rFonts w:hint="eastAsia"/>
                <w:sz w:val="18"/>
                <w:szCs w:val="18"/>
              </w:rPr>
              <w:t>技术改造</w:t>
            </w:r>
            <w:proofErr w:type="spellEnd"/>
            <w:r>
              <w:rPr>
                <w:rFonts w:hint="eastAsia"/>
                <w:sz w:val="18"/>
                <w:szCs w:val="18"/>
              </w:rPr>
              <w:t>□</w:t>
            </w:r>
          </w:p>
        </w:tc>
        <w:tc>
          <w:tcPr>
            <w:tcW w:w="1571" w:type="dxa"/>
            <w:gridSpan w:val="3"/>
            <w:vAlign w:val="center"/>
          </w:tcPr>
          <w:p w:rsidR="00E274F6" w:rsidRDefault="00D004B7">
            <w:pPr>
              <w:jc w:val="center"/>
              <w:rPr>
                <w:sz w:val="18"/>
                <w:szCs w:val="18"/>
              </w:rPr>
            </w:pPr>
            <w:proofErr w:type="spellStart"/>
            <w:r>
              <w:rPr>
                <w:rFonts w:hint="eastAsia"/>
                <w:sz w:val="18"/>
                <w:szCs w:val="18"/>
              </w:rPr>
              <w:t>建设项目开工日期</w:t>
            </w:r>
            <w:proofErr w:type="spellEnd"/>
          </w:p>
        </w:tc>
        <w:tc>
          <w:tcPr>
            <w:tcW w:w="1579" w:type="dxa"/>
            <w:gridSpan w:val="4"/>
            <w:vAlign w:val="center"/>
          </w:tcPr>
          <w:p w:rsidR="00E274F6" w:rsidRDefault="00D004B7">
            <w:pPr>
              <w:jc w:val="center"/>
              <w:rPr>
                <w:sz w:val="18"/>
                <w:szCs w:val="18"/>
              </w:rPr>
            </w:pPr>
            <w:r>
              <w:rPr>
                <w:rFonts w:hint="eastAsia"/>
                <w:sz w:val="18"/>
                <w:szCs w:val="18"/>
              </w:rPr>
              <w:t>20</w:t>
            </w:r>
            <w:r>
              <w:rPr>
                <w:rFonts w:hint="eastAsia"/>
                <w:sz w:val="18"/>
                <w:szCs w:val="18"/>
                <w:lang w:eastAsia="zh-CN"/>
              </w:rPr>
              <w:t>10</w:t>
            </w:r>
            <w:r>
              <w:rPr>
                <w:rFonts w:hint="eastAsia"/>
                <w:sz w:val="18"/>
                <w:szCs w:val="18"/>
              </w:rPr>
              <w:t>年</w:t>
            </w:r>
            <w:r>
              <w:rPr>
                <w:rFonts w:hint="eastAsia"/>
                <w:sz w:val="18"/>
                <w:szCs w:val="18"/>
                <w:lang w:eastAsia="zh-CN"/>
              </w:rPr>
              <w:t>10</w:t>
            </w:r>
            <w:r>
              <w:rPr>
                <w:rFonts w:hint="eastAsia"/>
                <w:sz w:val="18"/>
                <w:szCs w:val="18"/>
              </w:rPr>
              <w:t>月</w:t>
            </w:r>
          </w:p>
        </w:tc>
        <w:tc>
          <w:tcPr>
            <w:tcW w:w="1549" w:type="dxa"/>
            <w:gridSpan w:val="2"/>
            <w:vAlign w:val="center"/>
          </w:tcPr>
          <w:p w:rsidR="00E274F6" w:rsidRDefault="00D004B7">
            <w:pPr>
              <w:jc w:val="center"/>
              <w:rPr>
                <w:sz w:val="18"/>
                <w:szCs w:val="18"/>
              </w:rPr>
            </w:pPr>
            <w:proofErr w:type="spellStart"/>
            <w:r>
              <w:rPr>
                <w:rFonts w:hint="eastAsia"/>
                <w:sz w:val="18"/>
                <w:szCs w:val="18"/>
              </w:rPr>
              <w:t>投入试运行日期</w:t>
            </w:r>
            <w:proofErr w:type="spellEnd"/>
          </w:p>
        </w:tc>
        <w:tc>
          <w:tcPr>
            <w:tcW w:w="1685" w:type="dxa"/>
            <w:gridSpan w:val="2"/>
            <w:vAlign w:val="center"/>
          </w:tcPr>
          <w:p w:rsidR="00E274F6" w:rsidRDefault="00D004B7">
            <w:pPr>
              <w:jc w:val="center"/>
              <w:rPr>
                <w:sz w:val="18"/>
                <w:szCs w:val="18"/>
              </w:rPr>
            </w:pPr>
            <w:r>
              <w:rPr>
                <w:rFonts w:hint="eastAsia"/>
                <w:sz w:val="18"/>
                <w:szCs w:val="18"/>
              </w:rPr>
              <w:t>20</w:t>
            </w:r>
            <w:r>
              <w:rPr>
                <w:rFonts w:hint="eastAsia"/>
                <w:sz w:val="18"/>
                <w:szCs w:val="18"/>
                <w:lang w:eastAsia="zh-CN"/>
              </w:rPr>
              <w:t>11</w:t>
            </w:r>
            <w:r>
              <w:rPr>
                <w:rFonts w:hint="eastAsia"/>
                <w:sz w:val="18"/>
                <w:szCs w:val="18"/>
              </w:rPr>
              <w:t>年</w:t>
            </w:r>
            <w:r>
              <w:rPr>
                <w:rFonts w:hint="eastAsia"/>
                <w:sz w:val="18"/>
                <w:szCs w:val="18"/>
                <w:lang w:eastAsia="zh-CN"/>
              </w:rPr>
              <w:t>10</w:t>
            </w:r>
            <w:r>
              <w:rPr>
                <w:rFonts w:hint="eastAsia"/>
                <w:sz w:val="18"/>
                <w:szCs w:val="18"/>
              </w:rPr>
              <w:t>月</w:t>
            </w:r>
          </w:p>
        </w:tc>
      </w:tr>
      <w:tr w:rsidR="00E274F6">
        <w:trPr>
          <w:cantSplit/>
          <w:trHeight w:val="350"/>
        </w:trPr>
        <w:tc>
          <w:tcPr>
            <w:tcW w:w="689" w:type="dxa"/>
            <w:vMerge/>
            <w:vAlign w:val="center"/>
          </w:tcPr>
          <w:p w:rsidR="00E274F6" w:rsidRDefault="00E274F6">
            <w:pPr>
              <w:jc w:val="center"/>
              <w:rPr>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设计生产能力</w:t>
            </w:r>
            <w:proofErr w:type="spellEnd"/>
          </w:p>
        </w:tc>
        <w:tc>
          <w:tcPr>
            <w:tcW w:w="7090" w:type="dxa"/>
            <w:gridSpan w:val="15"/>
            <w:vAlign w:val="center"/>
          </w:tcPr>
          <w:p w:rsidR="00E274F6" w:rsidRDefault="00D004B7">
            <w:pPr>
              <w:jc w:val="center"/>
              <w:rPr>
                <w:b/>
                <w:sz w:val="18"/>
                <w:szCs w:val="18"/>
                <w:lang w:eastAsia="zh-CN"/>
              </w:rPr>
            </w:pPr>
            <w:r>
              <w:rPr>
                <w:rFonts w:hint="eastAsia"/>
                <w:sz w:val="18"/>
                <w:szCs w:val="18"/>
                <w:lang w:eastAsia="zh-CN"/>
              </w:rPr>
              <w:t>年产铸件2400吨</w:t>
            </w:r>
          </w:p>
        </w:tc>
        <w:tc>
          <w:tcPr>
            <w:tcW w:w="1571" w:type="dxa"/>
            <w:gridSpan w:val="3"/>
            <w:vAlign w:val="center"/>
          </w:tcPr>
          <w:p w:rsidR="00E274F6" w:rsidRDefault="00D004B7">
            <w:pPr>
              <w:jc w:val="center"/>
              <w:rPr>
                <w:sz w:val="18"/>
                <w:szCs w:val="18"/>
                <w:lang w:eastAsia="zh-CN"/>
              </w:rPr>
            </w:pPr>
            <w:r>
              <w:rPr>
                <w:rFonts w:hint="eastAsia"/>
                <w:sz w:val="18"/>
                <w:szCs w:val="18"/>
                <w:lang w:eastAsia="zh-CN"/>
              </w:rPr>
              <w:t>实际生产能力</w:t>
            </w:r>
          </w:p>
        </w:tc>
        <w:tc>
          <w:tcPr>
            <w:tcW w:w="4813" w:type="dxa"/>
            <w:gridSpan w:val="8"/>
            <w:vAlign w:val="center"/>
          </w:tcPr>
          <w:p w:rsidR="00E274F6" w:rsidRDefault="00D004B7">
            <w:pPr>
              <w:jc w:val="center"/>
              <w:rPr>
                <w:sz w:val="18"/>
                <w:szCs w:val="18"/>
                <w:lang w:eastAsia="zh-CN"/>
              </w:rPr>
            </w:pPr>
            <w:r>
              <w:rPr>
                <w:rFonts w:hint="eastAsia"/>
                <w:sz w:val="18"/>
                <w:szCs w:val="18"/>
                <w:lang w:eastAsia="zh-CN"/>
              </w:rPr>
              <w:t>年产铸件2400吨</w:t>
            </w:r>
          </w:p>
        </w:tc>
      </w:tr>
      <w:tr w:rsidR="00E274F6">
        <w:trPr>
          <w:cantSplit/>
          <w:trHeight w:val="414"/>
        </w:trPr>
        <w:tc>
          <w:tcPr>
            <w:tcW w:w="689" w:type="dxa"/>
            <w:vMerge/>
            <w:vAlign w:val="center"/>
          </w:tcPr>
          <w:p w:rsidR="00E274F6" w:rsidRDefault="00E274F6">
            <w:pPr>
              <w:jc w:val="center"/>
              <w:rPr>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E274F6" w:rsidRDefault="00D004B7">
            <w:pPr>
              <w:jc w:val="center"/>
              <w:rPr>
                <w:sz w:val="18"/>
                <w:szCs w:val="18"/>
                <w:lang w:eastAsia="zh-CN"/>
              </w:rPr>
            </w:pPr>
            <w:r>
              <w:rPr>
                <w:rFonts w:hint="eastAsia"/>
                <w:sz w:val="18"/>
                <w:szCs w:val="18"/>
                <w:lang w:eastAsia="zh-CN"/>
              </w:rPr>
              <w:t>200</w:t>
            </w:r>
          </w:p>
        </w:tc>
        <w:tc>
          <w:tcPr>
            <w:tcW w:w="2304" w:type="dxa"/>
            <w:gridSpan w:val="6"/>
            <w:vAlign w:val="center"/>
          </w:tcPr>
          <w:p w:rsidR="00E274F6" w:rsidRDefault="00D004B7">
            <w:pPr>
              <w:jc w:val="center"/>
              <w:rPr>
                <w:sz w:val="18"/>
                <w:szCs w:val="18"/>
              </w:rPr>
            </w:pPr>
            <w:proofErr w:type="spellStart"/>
            <w:r>
              <w:rPr>
                <w:rFonts w:hint="eastAsia"/>
                <w:sz w:val="18"/>
                <w:szCs w:val="18"/>
              </w:rPr>
              <w:t>环保投资总概算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E274F6" w:rsidRDefault="00D004B7">
            <w:pPr>
              <w:jc w:val="center"/>
              <w:rPr>
                <w:sz w:val="18"/>
                <w:szCs w:val="18"/>
                <w:lang w:eastAsia="zh-CN"/>
              </w:rPr>
            </w:pPr>
            <w:r>
              <w:rPr>
                <w:rFonts w:hint="eastAsia"/>
                <w:sz w:val="18"/>
                <w:szCs w:val="18"/>
                <w:lang w:eastAsia="zh-CN"/>
              </w:rPr>
              <w:t>10</w:t>
            </w:r>
          </w:p>
        </w:tc>
        <w:tc>
          <w:tcPr>
            <w:tcW w:w="875" w:type="dxa"/>
            <w:gridSpan w:val="3"/>
            <w:vAlign w:val="center"/>
          </w:tcPr>
          <w:p w:rsidR="00E274F6" w:rsidRDefault="00D004B7">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E274F6" w:rsidRDefault="00D004B7">
            <w:pPr>
              <w:jc w:val="center"/>
              <w:rPr>
                <w:sz w:val="18"/>
                <w:szCs w:val="18"/>
                <w:lang w:eastAsia="zh-CN"/>
              </w:rPr>
            </w:pPr>
            <w:r>
              <w:rPr>
                <w:rFonts w:hint="eastAsia"/>
                <w:sz w:val="18"/>
                <w:szCs w:val="18"/>
                <w:lang w:eastAsia="zh-CN"/>
              </w:rPr>
              <w:t>5</w:t>
            </w:r>
          </w:p>
        </w:tc>
        <w:tc>
          <w:tcPr>
            <w:tcW w:w="1528" w:type="dxa"/>
            <w:gridSpan w:val="3"/>
            <w:vAlign w:val="center"/>
          </w:tcPr>
          <w:p w:rsidR="00E274F6" w:rsidRDefault="00D004B7">
            <w:pPr>
              <w:jc w:val="center"/>
              <w:rPr>
                <w:sz w:val="18"/>
                <w:szCs w:val="18"/>
              </w:rPr>
            </w:pPr>
            <w:proofErr w:type="spellStart"/>
            <w:r>
              <w:rPr>
                <w:rFonts w:hint="eastAsia"/>
                <w:sz w:val="18"/>
                <w:szCs w:val="18"/>
              </w:rPr>
              <w:t>环保设施设计单位</w:t>
            </w:r>
            <w:proofErr w:type="spellEnd"/>
          </w:p>
        </w:tc>
        <w:tc>
          <w:tcPr>
            <w:tcW w:w="3285" w:type="dxa"/>
            <w:gridSpan w:val="5"/>
            <w:vAlign w:val="center"/>
          </w:tcPr>
          <w:p w:rsidR="00E274F6" w:rsidRDefault="00E274F6">
            <w:pPr>
              <w:spacing w:line="340" w:lineRule="exact"/>
              <w:jc w:val="center"/>
              <w:rPr>
                <w:sz w:val="18"/>
                <w:szCs w:val="18"/>
              </w:rPr>
            </w:pPr>
          </w:p>
        </w:tc>
      </w:tr>
      <w:tr w:rsidR="00E274F6">
        <w:trPr>
          <w:cantSplit/>
          <w:trHeight w:val="414"/>
        </w:trPr>
        <w:tc>
          <w:tcPr>
            <w:tcW w:w="689" w:type="dxa"/>
            <w:vMerge/>
            <w:vAlign w:val="center"/>
          </w:tcPr>
          <w:p w:rsidR="00E274F6" w:rsidRDefault="00E274F6">
            <w:pPr>
              <w:jc w:val="center"/>
              <w:rPr>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实际总投资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E274F6" w:rsidRDefault="00D004B7">
            <w:pPr>
              <w:jc w:val="center"/>
              <w:rPr>
                <w:sz w:val="18"/>
                <w:szCs w:val="18"/>
                <w:lang w:eastAsia="zh-CN"/>
              </w:rPr>
            </w:pPr>
            <w:r>
              <w:rPr>
                <w:rFonts w:hint="eastAsia"/>
                <w:sz w:val="18"/>
                <w:szCs w:val="18"/>
                <w:lang w:eastAsia="zh-CN"/>
              </w:rPr>
              <w:t>200</w:t>
            </w:r>
          </w:p>
        </w:tc>
        <w:tc>
          <w:tcPr>
            <w:tcW w:w="2304" w:type="dxa"/>
            <w:gridSpan w:val="6"/>
            <w:vAlign w:val="center"/>
          </w:tcPr>
          <w:p w:rsidR="00E274F6" w:rsidRDefault="00D004B7">
            <w:pPr>
              <w:jc w:val="center"/>
              <w:rPr>
                <w:sz w:val="18"/>
                <w:szCs w:val="18"/>
              </w:rPr>
            </w:pPr>
            <w:proofErr w:type="spellStart"/>
            <w:r>
              <w:rPr>
                <w:rFonts w:hint="eastAsia"/>
                <w:sz w:val="18"/>
                <w:szCs w:val="18"/>
              </w:rPr>
              <w:t>实际环保投资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E274F6" w:rsidRDefault="00D004B7">
            <w:pPr>
              <w:jc w:val="center"/>
              <w:rPr>
                <w:sz w:val="18"/>
                <w:szCs w:val="18"/>
                <w:lang w:eastAsia="zh-CN"/>
              </w:rPr>
            </w:pPr>
            <w:r>
              <w:rPr>
                <w:rFonts w:hint="eastAsia"/>
                <w:sz w:val="18"/>
                <w:szCs w:val="18"/>
                <w:lang w:eastAsia="zh-CN"/>
              </w:rPr>
              <w:t>10</w:t>
            </w:r>
          </w:p>
        </w:tc>
        <w:tc>
          <w:tcPr>
            <w:tcW w:w="875" w:type="dxa"/>
            <w:gridSpan w:val="3"/>
            <w:vAlign w:val="center"/>
          </w:tcPr>
          <w:p w:rsidR="00E274F6" w:rsidRDefault="00D004B7">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E274F6" w:rsidRDefault="00D004B7">
            <w:pPr>
              <w:jc w:val="center"/>
              <w:rPr>
                <w:sz w:val="18"/>
                <w:szCs w:val="18"/>
                <w:lang w:eastAsia="zh-CN"/>
              </w:rPr>
            </w:pPr>
            <w:r>
              <w:rPr>
                <w:rFonts w:hint="eastAsia"/>
                <w:sz w:val="18"/>
                <w:szCs w:val="18"/>
                <w:lang w:eastAsia="zh-CN"/>
              </w:rPr>
              <w:t>5</w:t>
            </w:r>
          </w:p>
        </w:tc>
        <w:tc>
          <w:tcPr>
            <w:tcW w:w="1528" w:type="dxa"/>
            <w:gridSpan w:val="3"/>
            <w:vAlign w:val="center"/>
          </w:tcPr>
          <w:p w:rsidR="00E274F6" w:rsidRDefault="00D004B7">
            <w:pPr>
              <w:jc w:val="center"/>
              <w:rPr>
                <w:sz w:val="18"/>
                <w:szCs w:val="18"/>
              </w:rPr>
            </w:pPr>
            <w:proofErr w:type="spellStart"/>
            <w:r>
              <w:rPr>
                <w:rFonts w:hint="eastAsia"/>
                <w:sz w:val="18"/>
                <w:szCs w:val="18"/>
              </w:rPr>
              <w:t>环保设施施工单位</w:t>
            </w:r>
            <w:proofErr w:type="spellEnd"/>
          </w:p>
        </w:tc>
        <w:tc>
          <w:tcPr>
            <w:tcW w:w="3285" w:type="dxa"/>
            <w:gridSpan w:val="5"/>
            <w:vAlign w:val="center"/>
          </w:tcPr>
          <w:p w:rsidR="00E274F6" w:rsidRDefault="00E274F6">
            <w:pPr>
              <w:spacing w:line="340" w:lineRule="exact"/>
              <w:jc w:val="center"/>
              <w:rPr>
                <w:sz w:val="18"/>
                <w:szCs w:val="18"/>
              </w:rPr>
            </w:pPr>
          </w:p>
        </w:tc>
      </w:tr>
      <w:tr w:rsidR="00E274F6">
        <w:trPr>
          <w:cantSplit/>
          <w:trHeight w:val="414"/>
        </w:trPr>
        <w:tc>
          <w:tcPr>
            <w:tcW w:w="689" w:type="dxa"/>
            <w:vMerge/>
            <w:vAlign w:val="center"/>
          </w:tcPr>
          <w:p w:rsidR="00E274F6" w:rsidRDefault="00E274F6">
            <w:pPr>
              <w:jc w:val="center"/>
              <w:rPr>
                <w:color w:val="FF0000"/>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环评审批部门</w:t>
            </w:r>
            <w:proofErr w:type="spellEnd"/>
          </w:p>
        </w:tc>
        <w:tc>
          <w:tcPr>
            <w:tcW w:w="3070" w:type="dxa"/>
            <w:gridSpan w:val="6"/>
            <w:vAlign w:val="center"/>
          </w:tcPr>
          <w:p w:rsidR="00E274F6" w:rsidRDefault="00D004B7">
            <w:pPr>
              <w:spacing w:line="340" w:lineRule="exact"/>
              <w:jc w:val="center"/>
              <w:rPr>
                <w:sz w:val="18"/>
                <w:szCs w:val="18"/>
              </w:rPr>
            </w:pPr>
            <w:r>
              <w:rPr>
                <w:rFonts w:hint="eastAsia"/>
                <w:sz w:val="18"/>
                <w:szCs w:val="18"/>
                <w:lang w:eastAsia="zh-CN"/>
              </w:rPr>
              <w:t>诸城市</w:t>
            </w:r>
            <w:proofErr w:type="spellStart"/>
            <w:r>
              <w:rPr>
                <w:rFonts w:hint="eastAsia"/>
                <w:sz w:val="18"/>
                <w:szCs w:val="18"/>
              </w:rPr>
              <w:t>环境保护局</w:t>
            </w:r>
            <w:proofErr w:type="spellEnd"/>
          </w:p>
        </w:tc>
        <w:tc>
          <w:tcPr>
            <w:tcW w:w="1132" w:type="dxa"/>
            <w:gridSpan w:val="3"/>
            <w:vAlign w:val="center"/>
          </w:tcPr>
          <w:p w:rsidR="00E274F6" w:rsidRDefault="00D004B7">
            <w:pPr>
              <w:spacing w:line="340" w:lineRule="exact"/>
              <w:jc w:val="center"/>
              <w:rPr>
                <w:sz w:val="18"/>
                <w:szCs w:val="18"/>
              </w:rPr>
            </w:pPr>
            <w:proofErr w:type="spellStart"/>
            <w:r>
              <w:rPr>
                <w:rFonts w:hint="eastAsia"/>
                <w:sz w:val="18"/>
                <w:szCs w:val="18"/>
              </w:rPr>
              <w:t>批准文号</w:t>
            </w:r>
            <w:proofErr w:type="spellEnd"/>
          </w:p>
        </w:tc>
        <w:tc>
          <w:tcPr>
            <w:tcW w:w="2013" w:type="dxa"/>
            <w:gridSpan w:val="3"/>
            <w:vAlign w:val="center"/>
          </w:tcPr>
          <w:p w:rsidR="00E274F6" w:rsidRDefault="00E274F6">
            <w:pPr>
              <w:spacing w:line="340" w:lineRule="exact"/>
              <w:jc w:val="center"/>
              <w:rPr>
                <w:sz w:val="18"/>
                <w:szCs w:val="18"/>
              </w:rPr>
            </w:pPr>
          </w:p>
        </w:tc>
        <w:tc>
          <w:tcPr>
            <w:tcW w:w="875" w:type="dxa"/>
            <w:gridSpan w:val="3"/>
            <w:vAlign w:val="center"/>
          </w:tcPr>
          <w:p w:rsidR="00E274F6" w:rsidRDefault="00D004B7">
            <w:pPr>
              <w:spacing w:line="340" w:lineRule="exact"/>
              <w:jc w:val="center"/>
              <w:rPr>
                <w:sz w:val="18"/>
                <w:szCs w:val="18"/>
              </w:rPr>
            </w:pPr>
            <w:proofErr w:type="spellStart"/>
            <w:r>
              <w:rPr>
                <w:rFonts w:hint="eastAsia"/>
                <w:sz w:val="18"/>
                <w:szCs w:val="18"/>
              </w:rPr>
              <w:t>批准时间</w:t>
            </w:r>
            <w:proofErr w:type="spellEnd"/>
          </w:p>
        </w:tc>
        <w:tc>
          <w:tcPr>
            <w:tcW w:w="1571" w:type="dxa"/>
            <w:gridSpan w:val="3"/>
            <w:vAlign w:val="center"/>
          </w:tcPr>
          <w:p w:rsidR="00E274F6" w:rsidRDefault="00D004B7">
            <w:pPr>
              <w:spacing w:line="340" w:lineRule="exact"/>
              <w:jc w:val="center"/>
              <w:rPr>
                <w:sz w:val="18"/>
                <w:szCs w:val="18"/>
                <w:lang w:eastAsia="zh-CN"/>
              </w:rPr>
            </w:pPr>
            <w:r>
              <w:rPr>
                <w:rFonts w:hint="eastAsia"/>
                <w:sz w:val="18"/>
                <w:szCs w:val="18"/>
                <w:lang w:eastAsia="zh-CN"/>
              </w:rPr>
              <w:t>2010.06.30</w:t>
            </w:r>
          </w:p>
        </w:tc>
        <w:tc>
          <w:tcPr>
            <w:tcW w:w="1528" w:type="dxa"/>
            <w:gridSpan w:val="3"/>
            <w:vAlign w:val="center"/>
          </w:tcPr>
          <w:p w:rsidR="00E274F6" w:rsidRDefault="00D004B7">
            <w:pPr>
              <w:jc w:val="center"/>
              <w:rPr>
                <w:sz w:val="18"/>
                <w:szCs w:val="18"/>
              </w:rPr>
            </w:pPr>
            <w:proofErr w:type="spellStart"/>
            <w:r>
              <w:rPr>
                <w:rFonts w:hint="eastAsia"/>
                <w:sz w:val="18"/>
                <w:szCs w:val="18"/>
              </w:rPr>
              <w:t>环评单位</w:t>
            </w:r>
            <w:proofErr w:type="spellEnd"/>
          </w:p>
        </w:tc>
        <w:tc>
          <w:tcPr>
            <w:tcW w:w="3285" w:type="dxa"/>
            <w:gridSpan w:val="5"/>
            <w:vAlign w:val="center"/>
          </w:tcPr>
          <w:p w:rsidR="00E274F6" w:rsidRDefault="00D004B7">
            <w:pPr>
              <w:jc w:val="center"/>
              <w:rPr>
                <w:sz w:val="18"/>
                <w:szCs w:val="18"/>
              </w:rPr>
            </w:pPr>
            <w:r>
              <w:rPr>
                <w:rFonts w:hint="eastAsia"/>
                <w:sz w:val="18"/>
                <w:szCs w:val="18"/>
                <w:lang w:eastAsia="zh-CN"/>
              </w:rPr>
              <w:t>青州市方元环境影响评价服务有限公司</w:t>
            </w:r>
          </w:p>
        </w:tc>
      </w:tr>
      <w:tr w:rsidR="00E274F6">
        <w:trPr>
          <w:cantSplit/>
          <w:trHeight w:val="350"/>
        </w:trPr>
        <w:tc>
          <w:tcPr>
            <w:tcW w:w="689" w:type="dxa"/>
            <w:vMerge/>
            <w:vAlign w:val="center"/>
          </w:tcPr>
          <w:p w:rsidR="00E274F6" w:rsidRDefault="00E274F6">
            <w:pPr>
              <w:jc w:val="center"/>
              <w:rPr>
                <w:color w:val="FF0000"/>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初步设计审批部门</w:t>
            </w:r>
            <w:proofErr w:type="spellEnd"/>
          </w:p>
        </w:tc>
        <w:tc>
          <w:tcPr>
            <w:tcW w:w="3070" w:type="dxa"/>
            <w:gridSpan w:val="6"/>
            <w:vAlign w:val="center"/>
          </w:tcPr>
          <w:p w:rsidR="00E274F6" w:rsidRDefault="00E274F6">
            <w:pPr>
              <w:jc w:val="center"/>
              <w:rPr>
                <w:sz w:val="18"/>
                <w:szCs w:val="18"/>
              </w:rPr>
            </w:pPr>
          </w:p>
        </w:tc>
        <w:tc>
          <w:tcPr>
            <w:tcW w:w="1132" w:type="dxa"/>
            <w:gridSpan w:val="3"/>
            <w:vAlign w:val="center"/>
          </w:tcPr>
          <w:p w:rsidR="00E274F6" w:rsidRDefault="00D004B7">
            <w:pPr>
              <w:jc w:val="center"/>
              <w:rPr>
                <w:sz w:val="18"/>
                <w:szCs w:val="18"/>
              </w:rPr>
            </w:pPr>
            <w:proofErr w:type="spellStart"/>
            <w:r>
              <w:rPr>
                <w:rFonts w:hint="eastAsia"/>
                <w:sz w:val="18"/>
                <w:szCs w:val="18"/>
              </w:rPr>
              <w:t>批准文号</w:t>
            </w:r>
            <w:proofErr w:type="spellEnd"/>
          </w:p>
        </w:tc>
        <w:tc>
          <w:tcPr>
            <w:tcW w:w="2013" w:type="dxa"/>
            <w:gridSpan w:val="3"/>
            <w:vAlign w:val="center"/>
          </w:tcPr>
          <w:p w:rsidR="00E274F6" w:rsidRDefault="00E274F6">
            <w:pPr>
              <w:jc w:val="center"/>
              <w:rPr>
                <w:sz w:val="18"/>
                <w:szCs w:val="18"/>
              </w:rPr>
            </w:pPr>
          </w:p>
        </w:tc>
        <w:tc>
          <w:tcPr>
            <w:tcW w:w="875" w:type="dxa"/>
            <w:gridSpan w:val="3"/>
            <w:vAlign w:val="center"/>
          </w:tcPr>
          <w:p w:rsidR="00E274F6" w:rsidRDefault="00D004B7">
            <w:pPr>
              <w:jc w:val="center"/>
              <w:rPr>
                <w:sz w:val="18"/>
                <w:szCs w:val="18"/>
              </w:rPr>
            </w:pPr>
            <w:proofErr w:type="spellStart"/>
            <w:r>
              <w:rPr>
                <w:rFonts w:hint="eastAsia"/>
                <w:sz w:val="18"/>
                <w:szCs w:val="18"/>
              </w:rPr>
              <w:t>批准时间</w:t>
            </w:r>
            <w:proofErr w:type="spellEnd"/>
          </w:p>
        </w:tc>
        <w:tc>
          <w:tcPr>
            <w:tcW w:w="1571" w:type="dxa"/>
            <w:gridSpan w:val="3"/>
            <w:vAlign w:val="center"/>
          </w:tcPr>
          <w:p w:rsidR="00E274F6" w:rsidRDefault="00E274F6">
            <w:pPr>
              <w:jc w:val="center"/>
              <w:rPr>
                <w:sz w:val="18"/>
                <w:szCs w:val="18"/>
              </w:rPr>
            </w:pPr>
          </w:p>
        </w:tc>
        <w:tc>
          <w:tcPr>
            <w:tcW w:w="1528" w:type="dxa"/>
            <w:gridSpan w:val="3"/>
            <w:vMerge w:val="restart"/>
            <w:vAlign w:val="center"/>
          </w:tcPr>
          <w:p w:rsidR="00E274F6" w:rsidRDefault="00D004B7">
            <w:pPr>
              <w:jc w:val="center"/>
              <w:rPr>
                <w:sz w:val="18"/>
                <w:szCs w:val="18"/>
              </w:rPr>
            </w:pPr>
            <w:proofErr w:type="spellStart"/>
            <w:r>
              <w:rPr>
                <w:rFonts w:hint="eastAsia"/>
                <w:sz w:val="18"/>
                <w:szCs w:val="18"/>
              </w:rPr>
              <w:t>环保设施监测单位</w:t>
            </w:r>
            <w:proofErr w:type="spellEnd"/>
          </w:p>
        </w:tc>
        <w:tc>
          <w:tcPr>
            <w:tcW w:w="3285" w:type="dxa"/>
            <w:gridSpan w:val="5"/>
            <w:vMerge w:val="restart"/>
            <w:vAlign w:val="center"/>
          </w:tcPr>
          <w:p w:rsidR="00E274F6" w:rsidRDefault="00D004B7">
            <w:pPr>
              <w:pStyle w:val="p0"/>
              <w:jc w:val="center"/>
              <w:rPr>
                <w:sz w:val="18"/>
                <w:szCs w:val="18"/>
                <w:lang w:eastAsia="zh-CN"/>
              </w:rPr>
            </w:pPr>
            <w:r>
              <w:rPr>
                <w:rFonts w:hint="eastAsia"/>
                <w:sz w:val="18"/>
                <w:szCs w:val="18"/>
                <w:lang w:eastAsia="zh-CN"/>
              </w:rPr>
              <w:t>山东华一检测有限公司</w:t>
            </w:r>
          </w:p>
        </w:tc>
      </w:tr>
      <w:tr w:rsidR="00E274F6">
        <w:trPr>
          <w:cantSplit/>
          <w:trHeight w:val="350"/>
        </w:trPr>
        <w:tc>
          <w:tcPr>
            <w:tcW w:w="689" w:type="dxa"/>
            <w:vMerge/>
            <w:vAlign w:val="center"/>
          </w:tcPr>
          <w:p w:rsidR="00E274F6" w:rsidRDefault="00E274F6">
            <w:pPr>
              <w:jc w:val="center"/>
              <w:rPr>
                <w:color w:val="FF0000"/>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环保验收审批部门</w:t>
            </w:r>
            <w:proofErr w:type="spellEnd"/>
          </w:p>
        </w:tc>
        <w:tc>
          <w:tcPr>
            <w:tcW w:w="3070" w:type="dxa"/>
            <w:gridSpan w:val="6"/>
            <w:vAlign w:val="center"/>
          </w:tcPr>
          <w:p w:rsidR="00E274F6" w:rsidRDefault="00E274F6">
            <w:pPr>
              <w:jc w:val="center"/>
              <w:rPr>
                <w:sz w:val="18"/>
                <w:szCs w:val="18"/>
              </w:rPr>
            </w:pPr>
          </w:p>
        </w:tc>
        <w:tc>
          <w:tcPr>
            <w:tcW w:w="1132" w:type="dxa"/>
            <w:gridSpan w:val="3"/>
            <w:vAlign w:val="center"/>
          </w:tcPr>
          <w:p w:rsidR="00E274F6" w:rsidRDefault="00D004B7">
            <w:pPr>
              <w:jc w:val="center"/>
              <w:rPr>
                <w:sz w:val="18"/>
                <w:szCs w:val="18"/>
              </w:rPr>
            </w:pPr>
            <w:proofErr w:type="spellStart"/>
            <w:r>
              <w:rPr>
                <w:rFonts w:hint="eastAsia"/>
                <w:sz w:val="18"/>
                <w:szCs w:val="18"/>
              </w:rPr>
              <w:t>批准文号</w:t>
            </w:r>
            <w:proofErr w:type="spellEnd"/>
          </w:p>
        </w:tc>
        <w:tc>
          <w:tcPr>
            <w:tcW w:w="2013" w:type="dxa"/>
            <w:gridSpan w:val="3"/>
            <w:vAlign w:val="center"/>
          </w:tcPr>
          <w:p w:rsidR="00E274F6" w:rsidRDefault="00E274F6">
            <w:pPr>
              <w:snapToGrid w:val="0"/>
              <w:rPr>
                <w:szCs w:val="21"/>
              </w:rPr>
            </w:pPr>
          </w:p>
        </w:tc>
        <w:tc>
          <w:tcPr>
            <w:tcW w:w="875" w:type="dxa"/>
            <w:gridSpan w:val="3"/>
            <w:vAlign w:val="center"/>
          </w:tcPr>
          <w:p w:rsidR="00E274F6" w:rsidRDefault="00D004B7">
            <w:pPr>
              <w:jc w:val="center"/>
              <w:rPr>
                <w:sz w:val="18"/>
                <w:szCs w:val="18"/>
              </w:rPr>
            </w:pPr>
            <w:proofErr w:type="spellStart"/>
            <w:r>
              <w:rPr>
                <w:rFonts w:hint="eastAsia"/>
                <w:sz w:val="18"/>
                <w:szCs w:val="18"/>
              </w:rPr>
              <w:t>批准时间</w:t>
            </w:r>
            <w:proofErr w:type="spellEnd"/>
          </w:p>
        </w:tc>
        <w:tc>
          <w:tcPr>
            <w:tcW w:w="1571" w:type="dxa"/>
            <w:gridSpan w:val="3"/>
            <w:vAlign w:val="center"/>
          </w:tcPr>
          <w:p w:rsidR="00E274F6" w:rsidRDefault="00E274F6">
            <w:pPr>
              <w:jc w:val="center"/>
              <w:rPr>
                <w:sz w:val="18"/>
                <w:szCs w:val="18"/>
              </w:rPr>
            </w:pPr>
          </w:p>
        </w:tc>
        <w:tc>
          <w:tcPr>
            <w:tcW w:w="1528" w:type="dxa"/>
            <w:gridSpan w:val="3"/>
            <w:vMerge/>
            <w:vAlign w:val="center"/>
          </w:tcPr>
          <w:p w:rsidR="00E274F6" w:rsidRDefault="00E274F6">
            <w:pPr>
              <w:jc w:val="center"/>
              <w:rPr>
                <w:sz w:val="18"/>
                <w:szCs w:val="18"/>
              </w:rPr>
            </w:pPr>
          </w:p>
        </w:tc>
        <w:tc>
          <w:tcPr>
            <w:tcW w:w="3285" w:type="dxa"/>
            <w:gridSpan w:val="5"/>
            <w:vMerge/>
            <w:vAlign w:val="center"/>
          </w:tcPr>
          <w:p w:rsidR="00E274F6" w:rsidRDefault="00E274F6">
            <w:pPr>
              <w:jc w:val="center"/>
              <w:rPr>
                <w:sz w:val="18"/>
                <w:szCs w:val="18"/>
              </w:rPr>
            </w:pPr>
          </w:p>
        </w:tc>
      </w:tr>
      <w:tr w:rsidR="00E274F6">
        <w:trPr>
          <w:cantSplit/>
          <w:trHeight w:val="355"/>
        </w:trPr>
        <w:tc>
          <w:tcPr>
            <w:tcW w:w="689" w:type="dxa"/>
            <w:vMerge/>
            <w:vAlign w:val="center"/>
          </w:tcPr>
          <w:p w:rsidR="00E274F6" w:rsidRDefault="00E274F6">
            <w:pPr>
              <w:jc w:val="center"/>
              <w:rPr>
                <w:color w:val="FF0000"/>
                <w:sz w:val="18"/>
                <w:szCs w:val="18"/>
              </w:rPr>
            </w:pPr>
          </w:p>
        </w:tc>
        <w:tc>
          <w:tcPr>
            <w:tcW w:w="1584" w:type="dxa"/>
            <w:gridSpan w:val="2"/>
            <w:vAlign w:val="center"/>
          </w:tcPr>
          <w:p w:rsidR="00E274F6" w:rsidRDefault="00D004B7">
            <w:pPr>
              <w:jc w:val="center"/>
              <w:rPr>
                <w:sz w:val="18"/>
                <w:szCs w:val="18"/>
              </w:rPr>
            </w:pPr>
            <w:proofErr w:type="spellStart"/>
            <w:r>
              <w:rPr>
                <w:rFonts w:hint="eastAsia"/>
                <w:sz w:val="18"/>
                <w:szCs w:val="18"/>
              </w:rPr>
              <w:t>废水治理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542" w:type="dxa"/>
            <w:gridSpan w:val="2"/>
            <w:vAlign w:val="center"/>
          </w:tcPr>
          <w:p w:rsidR="00E274F6" w:rsidRDefault="00D004B7">
            <w:pPr>
              <w:jc w:val="center"/>
              <w:rPr>
                <w:sz w:val="18"/>
                <w:szCs w:val="18"/>
                <w:lang w:eastAsia="zh-CN"/>
              </w:rPr>
            </w:pPr>
            <w:r>
              <w:rPr>
                <w:rFonts w:hint="eastAsia"/>
                <w:sz w:val="18"/>
                <w:szCs w:val="18"/>
                <w:lang w:eastAsia="zh-CN"/>
              </w:rPr>
              <w:t>1</w:t>
            </w:r>
          </w:p>
        </w:tc>
        <w:tc>
          <w:tcPr>
            <w:tcW w:w="1528" w:type="dxa"/>
            <w:gridSpan w:val="4"/>
            <w:vAlign w:val="center"/>
          </w:tcPr>
          <w:p w:rsidR="00E274F6" w:rsidRDefault="00D004B7">
            <w:pPr>
              <w:jc w:val="center"/>
              <w:rPr>
                <w:sz w:val="18"/>
                <w:szCs w:val="18"/>
              </w:rPr>
            </w:pPr>
            <w:proofErr w:type="spellStart"/>
            <w:r>
              <w:rPr>
                <w:rFonts w:hint="eastAsia"/>
                <w:sz w:val="18"/>
                <w:szCs w:val="18"/>
              </w:rPr>
              <w:t>废气治理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32" w:type="dxa"/>
            <w:gridSpan w:val="3"/>
            <w:vAlign w:val="center"/>
          </w:tcPr>
          <w:p w:rsidR="00E274F6" w:rsidRDefault="00D004B7">
            <w:pPr>
              <w:jc w:val="center"/>
              <w:rPr>
                <w:sz w:val="18"/>
                <w:szCs w:val="18"/>
                <w:lang w:eastAsia="zh-CN"/>
              </w:rPr>
            </w:pPr>
            <w:r>
              <w:rPr>
                <w:rFonts w:hint="eastAsia"/>
                <w:sz w:val="18"/>
                <w:szCs w:val="18"/>
                <w:lang w:eastAsia="zh-CN"/>
              </w:rPr>
              <w:t>6</w:t>
            </w:r>
          </w:p>
        </w:tc>
        <w:tc>
          <w:tcPr>
            <w:tcW w:w="2013" w:type="dxa"/>
            <w:gridSpan w:val="3"/>
            <w:vAlign w:val="center"/>
          </w:tcPr>
          <w:p w:rsidR="00E274F6" w:rsidRDefault="00D004B7">
            <w:pPr>
              <w:jc w:val="center"/>
              <w:rPr>
                <w:sz w:val="18"/>
                <w:szCs w:val="18"/>
              </w:rPr>
            </w:pPr>
            <w:proofErr w:type="spellStart"/>
            <w:r>
              <w:rPr>
                <w:rFonts w:hint="eastAsia"/>
                <w:sz w:val="18"/>
                <w:szCs w:val="18"/>
              </w:rPr>
              <w:t>噪声治理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87" w:type="dxa"/>
            <w:vAlign w:val="center"/>
          </w:tcPr>
          <w:p w:rsidR="00E274F6" w:rsidRDefault="00D004B7">
            <w:pPr>
              <w:jc w:val="center"/>
              <w:rPr>
                <w:sz w:val="18"/>
                <w:szCs w:val="18"/>
                <w:lang w:eastAsia="zh-CN"/>
              </w:rPr>
            </w:pPr>
            <w:r>
              <w:rPr>
                <w:rFonts w:hint="eastAsia"/>
                <w:sz w:val="18"/>
                <w:szCs w:val="18"/>
                <w:lang w:eastAsia="zh-CN"/>
              </w:rPr>
              <w:t>0.5</w:t>
            </w:r>
          </w:p>
        </w:tc>
        <w:tc>
          <w:tcPr>
            <w:tcW w:w="1312" w:type="dxa"/>
            <w:gridSpan w:val="3"/>
            <w:vAlign w:val="center"/>
          </w:tcPr>
          <w:p w:rsidR="00E274F6" w:rsidRDefault="00D004B7">
            <w:pPr>
              <w:jc w:val="center"/>
              <w:rPr>
                <w:sz w:val="18"/>
                <w:szCs w:val="18"/>
              </w:rPr>
            </w:pPr>
            <w:proofErr w:type="spellStart"/>
            <w:r>
              <w:rPr>
                <w:rFonts w:hint="eastAsia"/>
                <w:sz w:val="18"/>
                <w:szCs w:val="18"/>
              </w:rPr>
              <w:t>固废治理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47" w:type="dxa"/>
            <w:gridSpan w:val="2"/>
            <w:vAlign w:val="center"/>
          </w:tcPr>
          <w:p w:rsidR="00E274F6" w:rsidRDefault="00D004B7">
            <w:pPr>
              <w:jc w:val="center"/>
              <w:rPr>
                <w:sz w:val="18"/>
                <w:szCs w:val="18"/>
                <w:lang w:eastAsia="zh-CN"/>
              </w:rPr>
            </w:pPr>
            <w:r>
              <w:rPr>
                <w:rFonts w:hint="eastAsia"/>
                <w:sz w:val="18"/>
                <w:szCs w:val="18"/>
                <w:lang w:eastAsia="zh-CN"/>
              </w:rPr>
              <w:t>0.5</w:t>
            </w:r>
          </w:p>
        </w:tc>
        <w:tc>
          <w:tcPr>
            <w:tcW w:w="1528" w:type="dxa"/>
            <w:gridSpan w:val="3"/>
            <w:vAlign w:val="center"/>
          </w:tcPr>
          <w:p w:rsidR="00E274F6" w:rsidRDefault="00D004B7">
            <w:pPr>
              <w:jc w:val="center"/>
              <w:rPr>
                <w:sz w:val="18"/>
                <w:szCs w:val="18"/>
              </w:rPr>
            </w:pPr>
            <w:proofErr w:type="spellStart"/>
            <w:r>
              <w:rPr>
                <w:rFonts w:hint="eastAsia"/>
                <w:sz w:val="18"/>
                <w:szCs w:val="18"/>
              </w:rPr>
              <w:t>绿化及生态</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052" w:type="dxa"/>
            <w:gridSpan w:val="2"/>
            <w:vAlign w:val="center"/>
          </w:tcPr>
          <w:p w:rsidR="00E274F6" w:rsidRDefault="00D004B7">
            <w:pPr>
              <w:jc w:val="center"/>
              <w:rPr>
                <w:sz w:val="18"/>
                <w:szCs w:val="18"/>
                <w:lang w:eastAsia="zh-CN"/>
              </w:rPr>
            </w:pPr>
            <w:r>
              <w:rPr>
                <w:rFonts w:hint="eastAsia"/>
                <w:sz w:val="18"/>
                <w:szCs w:val="18"/>
                <w:lang w:eastAsia="zh-CN"/>
              </w:rPr>
              <w:t>1</w:t>
            </w:r>
          </w:p>
        </w:tc>
        <w:tc>
          <w:tcPr>
            <w:tcW w:w="1072" w:type="dxa"/>
            <w:gridSpan w:val="2"/>
            <w:vAlign w:val="center"/>
          </w:tcPr>
          <w:p w:rsidR="00E274F6" w:rsidRDefault="00D004B7">
            <w:pPr>
              <w:jc w:val="center"/>
              <w:rPr>
                <w:sz w:val="18"/>
                <w:szCs w:val="18"/>
              </w:rPr>
            </w:pPr>
            <w:proofErr w:type="spellStart"/>
            <w:r>
              <w:rPr>
                <w:rFonts w:hint="eastAsia"/>
                <w:sz w:val="18"/>
                <w:szCs w:val="18"/>
              </w:rPr>
              <w:t>其它</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61" w:type="dxa"/>
            <w:vAlign w:val="center"/>
          </w:tcPr>
          <w:p w:rsidR="00E274F6" w:rsidRDefault="00D004B7">
            <w:pPr>
              <w:jc w:val="center"/>
              <w:rPr>
                <w:sz w:val="18"/>
                <w:szCs w:val="18"/>
                <w:lang w:eastAsia="zh-CN"/>
              </w:rPr>
            </w:pPr>
            <w:r>
              <w:rPr>
                <w:rFonts w:hint="eastAsia"/>
                <w:sz w:val="18"/>
                <w:szCs w:val="18"/>
                <w:lang w:eastAsia="zh-CN"/>
              </w:rPr>
              <w:t>1</w:t>
            </w:r>
          </w:p>
        </w:tc>
      </w:tr>
      <w:tr w:rsidR="00E274F6">
        <w:trPr>
          <w:cantSplit/>
          <w:trHeight w:val="350"/>
        </w:trPr>
        <w:tc>
          <w:tcPr>
            <w:tcW w:w="689" w:type="dxa"/>
            <w:vMerge/>
            <w:vAlign w:val="center"/>
          </w:tcPr>
          <w:p w:rsidR="00E274F6" w:rsidRDefault="00E274F6">
            <w:pPr>
              <w:jc w:val="center"/>
              <w:rPr>
                <w:color w:val="FF0000"/>
                <w:sz w:val="18"/>
                <w:szCs w:val="18"/>
              </w:rPr>
            </w:pPr>
          </w:p>
        </w:tc>
        <w:tc>
          <w:tcPr>
            <w:tcW w:w="3126" w:type="dxa"/>
            <w:gridSpan w:val="4"/>
            <w:vAlign w:val="center"/>
          </w:tcPr>
          <w:p w:rsidR="00E274F6" w:rsidRDefault="00D004B7">
            <w:pPr>
              <w:jc w:val="center"/>
              <w:rPr>
                <w:sz w:val="18"/>
                <w:szCs w:val="18"/>
              </w:rPr>
            </w:pPr>
            <w:proofErr w:type="spellStart"/>
            <w:r>
              <w:rPr>
                <w:rFonts w:hint="eastAsia"/>
                <w:sz w:val="18"/>
                <w:szCs w:val="18"/>
              </w:rPr>
              <w:t>新增废水处理设施能力</w:t>
            </w:r>
            <w:proofErr w:type="spellEnd"/>
          </w:p>
        </w:tc>
        <w:tc>
          <w:tcPr>
            <w:tcW w:w="2660" w:type="dxa"/>
            <w:gridSpan w:val="7"/>
            <w:vAlign w:val="center"/>
          </w:tcPr>
          <w:p w:rsidR="00E274F6" w:rsidRDefault="00D004B7">
            <w:pPr>
              <w:jc w:val="center"/>
              <w:rPr>
                <w:sz w:val="18"/>
                <w:szCs w:val="18"/>
              </w:rPr>
            </w:pPr>
            <w:r>
              <w:rPr>
                <w:rFonts w:hint="eastAsia"/>
                <w:sz w:val="18"/>
                <w:szCs w:val="18"/>
              </w:rPr>
              <w:t>——</w:t>
            </w:r>
          </w:p>
        </w:tc>
        <w:tc>
          <w:tcPr>
            <w:tcW w:w="2600" w:type="dxa"/>
            <w:gridSpan w:val="4"/>
            <w:vAlign w:val="center"/>
          </w:tcPr>
          <w:p w:rsidR="00E274F6" w:rsidRDefault="00D004B7">
            <w:pPr>
              <w:jc w:val="center"/>
              <w:rPr>
                <w:sz w:val="18"/>
                <w:szCs w:val="18"/>
              </w:rPr>
            </w:pPr>
            <w:proofErr w:type="spellStart"/>
            <w:r>
              <w:rPr>
                <w:rFonts w:hint="eastAsia"/>
                <w:sz w:val="18"/>
                <w:szCs w:val="18"/>
              </w:rPr>
              <w:t>新增废气处理设施能力</w:t>
            </w:r>
            <w:proofErr w:type="spellEnd"/>
          </w:p>
        </w:tc>
        <w:tc>
          <w:tcPr>
            <w:tcW w:w="2632" w:type="dxa"/>
            <w:gridSpan w:val="6"/>
            <w:vAlign w:val="center"/>
          </w:tcPr>
          <w:p w:rsidR="00E274F6" w:rsidRDefault="00D004B7">
            <w:pPr>
              <w:jc w:val="center"/>
              <w:rPr>
                <w:sz w:val="18"/>
                <w:szCs w:val="18"/>
              </w:rPr>
            </w:pPr>
            <w:r>
              <w:rPr>
                <w:rFonts w:hint="eastAsia"/>
                <w:sz w:val="18"/>
                <w:szCs w:val="18"/>
              </w:rPr>
              <w:t>——</w:t>
            </w:r>
          </w:p>
        </w:tc>
        <w:tc>
          <w:tcPr>
            <w:tcW w:w="1807" w:type="dxa"/>
            <w:gridSpan w:val="4"/>
            <w:vAlign w:val="center"/>
          </w:tcPr>
          <w:p w:rsidR="00E274F6" w:rsidRDefault="00D004B7">
            <w:pPr>
              <w:jc w:val="center"/>
              <w:rPr>
                <w:sz w:val="18"/>
                <w:szCs w:val="18"/>
              </w:rPr>
            </w:pPr>
            <w:proofErr w:type="spellStart"/>
            <w:r>
              <w:rPr>
                <w:rFonts w:hint="eastAsia"/>
                <w:sz w:val="18"/>
                <w:szCs w:val="18"/>
              </w:rPr>
              <w:t>年平均工作时</w:t>
            </w:r>
            <w:proofErr w:type="spellEnd"/>
          </w:p>
        </w:tc>
        <w:tc>
          <w:tcPr>
            <w:tcW w:w="2233" w:type="dxa"/>
            <w:gridSpan w:val="3"/>
            <w:vAlign w:val="center"/>
          </w:tcPr>
          <w:p w:rsidR="00E274F6" w:rsidRDefault="00D004B7">
            <w:pPr>
              <w:jc w:val="center"/>
              <w:rPr>
                <w:sz w:val="18"/>
                <w:szCs w:val="18"/>
              </w:rPr>
            </w:pPr>
            <w:r>
              <w:rPr>
                <w:rFonts w:hint="eastAsia"/>
                <w:sz w:val="18"/>
                <w:szCs w:val="18"/>
              </w:rPr>
              <w:t>——</w:t>
            </w:r>
          </w:p>
        </w:tc>
      </w:tr>
      <w:tr w:rsidR="00E274F6">
        <w:trPr>
          <w:cantSplit/>
          <w:trHeight w:val="820"/>
        </w:trPr>
        <w:tc>
          <w:tcPr>
            <w:tcW w:w="689" w:type="dxa"/>
            <w:vMerge w:val="restart"/>
            <w:vAlign w:val="center"/>
          </w:tcPr>
          <w:p w:rsidR="00E274F6" w:rsidRDefault="00D004B7">
            <w:pPr>
              <w:jc w:val="center"/>
              <w:rPr>
                <w:sz w:val="18"/>
                <w:szCs w:val="18"/>
              </w:rPr>
            </w:pPr>
            <w:proofErr w:type="spellStart"/>
            <w:r>
              <w:rPr>
                <w:rFonts w:hint="eastAsia"/>
                <w:sz w:val="18"/>
                <w:szCs w:val="18"/>
              </w:rPr>
              <w:t>污染物排放达标与总量控制</w:t>
            </w:r>
            <w:proofErr w:type="spellEnd"/>
          </w:p>
          <w:p w:rsidR="00E274F6" w:rsidRDefault="00D004B7">
            <w:pPr>
              <w:jc w:val="center"/>
              <w:rPr>
                <w:sz w:val="18"/>
                <w:szCs w:val="18"/>
              </w:rPr>
            </w:pPr>
            <w:r>
              <w:rPr>
                <w:rFonts w:hint="eastAsia"/>
                <w:sz w:val="18"/>
                <w:szCs w:val="18"/>
              </w:rPr>
              <w:t>(</w:t>
            </w:r>
            <w:proofErr w:type="spellStart"/>
            <w:r>
              <w:rPr>
                <w:rFonts w:hint="eastAsia"/>
                <w:sz w:val="18"/>
                <w:szCs w:val="18"/>
              </w:rPr>
              <w:t>工业建设项目详填</w:t>
            </w:r>
            <w:proofErr w:type="spellEnd"/>
            <w:r>
              <w:rPr>
                <w:rFonts w:hint="eastAsia"/>
                <w:sz w:val="18"/>
                <w:szCs w:val="18"/>
              </w:rPr>
              <w:t>)</w:t>
            </w:r>
          </w:p>
        </w:tc>
        <w:tc>
          <w:tcPr>
            <w:tcW w:w="1584" w:type="dxa"/>
            <w:gridSpan w:val="2"/>
            <w:vAlign w:val="center"/>
          </w:tcPr>
          <w:p w:rsidR="00E274F6" w:rsidRDefault="00D004B7">
            <w:pPr>
              <w:jc w:val="center"/>
              <w:rPr>
                <w:sz w:val="18"/>
                <w:szCs w:val="18"/>
              </w:rPr>
            </w:pPr>
            <w:proofErr w:type="spellStart"/>
            <w:r>
              <w:rPr>
                <w:rFonts w:hint="eastAsia"/>
                <w:sz w:val="18"/>
                <w:szCs w:val="18"/>
              </w:rPr>
              <w:t>污染物</w:t>
            </w:r>
            <w:proofErr w:type="spellEnd"/>
          </w:p>
        </w:tc>
        <w:tc>
          <w:tcPr>
            <w:tcW w:w="955" w:type="dxa"/>
            <w:vAlign w:val="center"/>
          </w:tcPr>
          <w:p w:rsidR="00E274F6" w:rsidRDefault="00D004B7">
            <w:pPr>
              <w:jc w:val="center"/>
              <w:rPr>
                <w:sz w:val="18"/>
                <w:szCs w:val="18"/>
              </w:rPr>
            </w:pPr>
            <w:proofErr w:type="spellStart"/>
            <w:r>
              <w:rPr>
                <w:rFonts w:hint="eastAsia"/>
                <w:sz w:val="18"/>
                <w:szCs w:val="18"/>
              </w:rPr>
              <w:t>原有排放量</w:t>
            </w:r>
            <w:proofErr w:type="spellEnd"/>
            <w:r>
              <w:rPr>
                <w:rFonts w:hint="eastAsia"/>
                <w:sz w:val="18"/>
                <w:szCs w:val="18"/>
              </w:rPr>
              <w:t>(1)</w:t>
            </w:r>
          </w:p>
        </w:tc>
        <w:tc>
          <w:tcPr>
            <w:tcW w:w="1490" w:type="dxa"/>
            <w:gridSpan w:val="3"/>
            <w:vAlign w:val="center"/>
          </w:tcPr>
          <w:p w:rsidR="00E274F6" w:rsidRDefault="00D004B7">
            <w:pPr>
              <w:jc w:val="center"/>
              <w:rPr>
                <w:sz w:val="18"/>
                <w:szCs w:val="18"/>
              </w:rPr>
            </w:pPr>
            <w:proofErr w:type="spellStart"/>
            <w:r>
              <w:rPr>
                <w:rFonts w:hint="eastAsia"/>
                <w:sz w:val="18"/>
                <w:szCs w:val="18"/>
              </w:rPr>
              <w:t>本期工程实际排放浓度</w:t>
            </w:r>
            <w:proofErr w:type="spellEnd"/>
            <w:r>
              <w:rPr>
                <w:rFonts w:hint="eastAsia"/>
                <w:sz w:val="18"/>
                <w:szCs w:val="18"/>
              </w:rPr>
              <w:t>(2)</w:t>
            </w:r>
          </w:p>
        </w:tc>
        <w:tc>
          <w:tcPr>
            <w:tcW w:w="1231" w:type="dxa"/>
            <w:gridSpan w:val="3"/>
            <w:vAlign w:val="center"/>
          </w:tcPr>
          <w:p w:rsidR="00E274F6" w:rsidRDefault="00D004B7">
            <w:pPr>
              <w:jc w:val="center"/>
              <w:rPr>
                <w:sz w:val="18"/>
                <w:szCs w:val="18"/>
              </w:rPr>
            </w:pPr>
            <w:proofErr w:type="spellStart"/>
            <w:r>
              <w:rPr>
                <w:rFonts w:hint="eastAsia"/>
                <w:sz w:val="18"/>
                <w:szCs w:val="18"/>
              </w:rPr>
              <w:t>本期工程允许排放浓度</w:t>
            </w:r>
            <w:proofErr w:type="spellEnd"/>
            <w:r>
              <w:rPr>
                <w:rFonts w:hint="eastAsia"/>
                <w:sz w:val="18"/>
                <w:szCs w:val="18"/>
              </w:rPr>
              <w:t>(3)</w:t>
            </w:r>
          </w:p>
        </w:tc>
        <w:tc>
          <w:tcPr>
            <w:tcW w:w="1057" w:type="dxa"/>
            <w:gridSpan w:val="3"/>
            <w:vAlign w:val="center"/>
          </w:tcPr>
          <w:p w:rsidR="00E274F6" w:rsidRDefault="00D004B7">
            <w:pPr>
              <w:jc w:val="center"/>
              <w:rPr>
                <w:sz w:val="18"/>
                <w:szCs w:val="18"/>
              </w:rPr>
            </w:pPr>
            <w:proofErr w:type="spellStart"/>
            <w:r>
              <w:rPr>
                <w:rFonts w:hint="eastAsia"/>
                <w:sz w:val="18"/>
                <w:szCs w:val="18"/>
              </w:rPr>
              <w:t>本期工程产生量</w:t>
            </w:r>
            <w:proofErr w:type="spellEnd"/>
            <w:r>
              <w:rPr>
                <w:rFonts w:hint="eastAsia"/>
                <w:sz w:val="18"/>
                <w:szCs w:val="18"/>
              </w:rPr>
              <w:t>(4)</w:t>
            </w:r>
          </w:p>
        </w:tc>
        <w:tc>
          <w:tcPr>
            <w:tcW w:w="1059" w:type="dxa"/>
            <w:vAlign w:val="center"/>
          </w:tcPr>
          <w:p w:rsidR="00E274F6" w:rsidRDefault="00D004B7">
            <w:pPr>
              <w:jc w:val="center"/>
              <w:rPr>
                <w:sz w:val="18"/>
                <w:szCs w:val="18"/>
              </w:rPr>
            </w:pPr>
            <w:proofErr w:type="spellStart"/>
            <w:r>
              <w:rPr>
                <w:rFonts w:hint="eastAsia"/>
                <w:sz w:val="18"/>
                <w:szCs w:val="18"/>
              </w:rPr>
              <w:t>本期工程自身削减量</w:t>
            </w:r>
            <w:proofErr w:type="spellEnd"/>
            <w:r>
              <w:rPr>
                <w:rFonts w:hint="eastAsia"/>
                <w:sz w:val="18"/>
                <w:szCs w:val="18"/>
              </w:rPr>
              <w:t>(5)</w:t>
            </w:r>
          </w:p>
        </w:tc>
        <w:tc>
          <w:tcPr>
            <w:tcW w:w="1232" w:type="dxa"/>
            <w:gridSpan w:val="3"/>
            <w:vAlign w:val="center"/>
          </w:tcPr>
          <w:p w:rsidR="00E274F6" w:rsidRDefault="00D004B7">
            <w:pPr>
              <w:jc w:val="center"/>
              <w:rPr>
                <w:sz w:val="18"/>
                <w:szCs w:val="18"/>
              </w:rPr>
            </w:pPr>
            <w:proofErr w:type="spellStart"/>
            <w:r>
              <w:rPr>
                <w:rFonts w:hint="eastAsia"/>
                <w:sz w:val="18"/>
                <w:szCs w:val="18"/>
              </w:rPr>
              <w:t>本期工程实际排放量</w:t>
            </w:r>
            <w:proofErr w:type="spellEnd"/>
            <w:r>
              <w:rPr>
                <w:rFonts w:hint="eastAsia"/>
                <w:sz w:val="18"/>
                <w:szCs w:val="18"/>
              </w:rPr>
              <w:t>(6)</w:t>
            </w:r>
          </w:p>
        </w:tc>
        <w:tc>
          <w:tcPr>
            <w:tcW w:w="1232" w:type="dxa"/>
            <w:gridSpan w:val="3"/>
            <w:vAlign w:val="center"/>
          </w:tcPr>
          <w:p w:rsidR="00E274F6" w:rsidRDefault="00D004B7">
            <w:pPr>
              <w:jc w:val="center"/>
              <w:rPr>
                <w:sz w:val="18"/>
                <w:szCs w:val="18"/>
              </w:rPr>
            </w:pPr>
            <w:proofErr w:type="spellStart"/>
            <w:r>
              <w:rPr>
                <w:rFonts w:hint="eastAsia"/>
                <w:sz w:val="18"/>
                <w:szCs w:val="18"/>
              </w:rPr>
              <w:t>本期工程核定排放量</w:t>
            </w:r>
            <w:proofErr w:type="spellEnd"/>
            <w:r>
              <w:rPr>
                <w:rFonts w:hint="eastAsia"/>
                <w:sz w:val="18"/>
                <w:szCs w:val="18"/>
              </w:rPr>
              <w:t>(7)</w:t>
            </w:r>
          </w:p>
        </w:tc>
        <w:tc>
          <w:tcPr>
            <w:tcW w:w="1818" w:type="dxa"/>
            <w:gridSpan w:val="3"/>
            <w:vAlign w:val="center"/>
          </w:tcPr>
          <w:p w:rsidR="00E274F6" w:rsidRDefault="00D004B7">
            <w:pPr>
              <w:jc w:val="center"/>
              <w:rPr>
                <w:sz w:val="18"/>
                <w:szCs w:val="18"/>
              </w:rPr>
            </w:pPr>
            <w:proofErr w:type="spellStart"/>
            <w:r>
              <w:rPr>
                <w:rFonts w:hint="eastAsia"/>
                <w:sz w:val="18"/>
                <w:szCs w:val="18"/>
              </w:rPr>
              <w:t>本期工程</w:t>
            </w:r>
            <w:r>
              <w:rPr>
                <w:sz w:val="18"/>
                <w:szCs w:val="18"/>
              </w:rPr>
              <w:t>“</w:t>
            </w:r>
            <w:r>
              <w:rPr>
                <w:rFonts w:hint="eastAsia"/>
                <w:sz w:val="18"/>
                <w:szCs w:val="18"/>
              </w:rPr>
              <w:t>以新带老</w:t>
            </w:r>
            <w:r>
              <w:rPr>
                <w:sz w:val="18"/>
                <w:szCs w:val="18"/>
              </w:rPr>
              <w:t>”</w:t>
            </w:r>
            <w:r>
              <w:rPr>
                <w:rFonts w:hint="eastAsia"/>
                <w:sz w:val="18"/>
                <w:szCs w:val="18"/>
              </w:rPr>
              <w:t>削减量</w:t>
            </w:r>
            <w:proofErr w:type="spellEnd"/>
            <w:r>
              <w:rPr>
                <w:rFonts w:hint="eastAsia"/>
                <w:sz w:val="18"/>
                <w:szCs w:val="18"/>
              </w:rPr>
              <w:t>(8)</w:t>
            </w:r>
          </w:p>
        </w:tc>
        <w:tc>
          <w:tcPr>
            <w:tcW w:w="1167" w:type="dxa"/>
            <w:gridSpan w:val="3"/>
            <w:vAlign w:val="center"/>
          </w:tcPr>
          <w:p w:rsidR="00E274F6" w:rsidRDefault="00D004B7">
            <w:pPr>
              <w:jc w:val="center"/>
              <w:rPr>
                <w:sz w:val="18"/>
                <w:szCs w:val="18"/>
              </w:rPr>
            </w:pPr>
            <w:proofErr w:type="spellStart"/>
            <w:r>
              <w:rPr>
                <w:rFonts w:hint="eastAsia"/>
                <w:sz w:val="18"/>
                <w:szCs w:val="18"/>
              </w:rPr>
              <w:t>全厂实际排放总量</w:t>
            </w:r>
            <w:proofErr w:type="spellEnd"/>
            <w:r>
              <w:rPr>
                <w:rFonts w:hint="eastAsia"/>
                <w:sz w:val="18"/>
                <w:szCs w:val="18"/>
              </w:rPr>
              <w:t>(9)</w:t>
            </w:r>
          </w:p>
        </w:tc>
        <w:tc>
          <w:tcPr>
            <w:tcW w:w="1072" w:type="dxa"/>
            <w:gridSpan w:val="2"/>
            <w:vAlign w:val="center"/>
          </w:tcPr>
          <w:p w:rsidR="00E274F6" w:rsidRDefault="00D004B7">
            <w:pPr>
              <w:jc w:val="center"/>
              <w:rPr>
                <w:sz w:val="18"/>
                <w:szCs w:val="18"/>
              </w:rPr>
            </w:pPr>
            <w:proofErr w:type="spellStart"/>
            <w:r>
              <w:rPr>
                <w:rFonts w:hint="eastAsia"/>
                <w:sz w:val="18"/>
                <w:szCs w:val="18"/>
              </w:rPr>
              <w:t>区域平衡替代削减量</w:t>
            </w:r>
            <w:proofErr w:type="spellEnd"/>
            <w:r>
              <w:rPr>
                <w:rFonts w:hint="eastAsia"/>
                <w:sz w:val="18"/>
                <w:szCs w:val="18"/>
              </w:rPr>
              <w:t>(11)</w:t>
            </w:r>
          </w:p>
        </w:tc>
        <w:tc>
          <w:tcPr>
            <w:tcW w:w="1161" w:type="dxa"/>
            <w:vAlign w:val="center"/>
          </w:tcPr>
          <w:p w:rsidR="00E274F6" w:rsidRDefault="00D004B7">
            <w:pPr>
              <w:jc w:val="center"/>
              <w:rPr>
                <w:sz w:val="18"/>
                <w:szCs w:val="18"/>
              </w:rPr>
            </w:pPr>
            <w:proofErr w:type="spellStart"/>
            <w:r>
              <w:rPr>
                <w:rFonts w:hint="eastAsia"/>
                <w:sz w:val="18"/>
                <w:szCs w:val="18"/>
              </w:rPr>
              <w:t>排放增减量</w:t>
            </w:r>
            <w:proofErr w:type="spellEnd"/>
            <w:r>
              <w:rPr>
                <w:rFonts w:hint="eastAsia"/>
                <w:sz w:val="18"/>
                <w:szCs w:val="18"/>
              </w:rPr>
              <w:t>(12)</w:t>
            </w:r>
          </w:p>
        </w:tc>
      </w:tr>
      <w:tr w:rsidR="00E274F6">
        <w:trPr>
          <w:cantSplit/>
          <w:trHeight w:val="350"/>
        </w:trPr>
        <w:tc>
          <w:tcPr>
            <w:tcW w:w="689" w:type="dxa"/>
            <w:vMerge/>
            <w:vAlign w:val="center"/>
          </w:tcPr>
          <w:p w:rsidR="00E274F6" w:rsidRDefault="00E274F6">
            <w:pPr>
              <w:jc w:val="center"/>
              <w:rPr>
                <w:sz w:val="18"/>
                <w:szCs w:val="18"/>
              </w:rPr>
            </w:pPr>
          </w:p>
        </w:tc>
        <w:tc>
          <w:tcPr>
            <w:tcW w:w="520" w:type="dxa"/>
            <w:vMerge w:val="restart"/>
            <w:vAlign w:val="center"/>
          </w:tcPr>
          <w:p w:rsidR="00E274F6" w:rsidRDefault="00D004B7">
            <w:pPr>
              <w:jc w:val="center"/>
              <w:rPr>
                <w:sz w:val="18"/>
                <w:szCs w:val="18"/>
              </w:rPr>
            </w:pPr>
            <w:proofErr w:type="spellStart"/>
            <w:r>
              <w:rPr>
                <w:rFonts w:hint="eastAsia"/>
                <w:sz w:val="18"/>
                <w:szCs w:val="18"/>
              </w:rPr>
              <w:t>废水</w:t>
            </w:r>
            <w:proofErr w:type="spellEnd"/>
          </w:p>
        </w:tc>
        <w:tc>
          <w:tcPr>
            <w:tcW w:w="1064" w:type="dxa"/>
            <w:vAlign w:val="center"/>
          </w:tcPr>
          <w:p w:rsidR="00E274F6" w:rsidRDefault="00D004B7">
            <w:pPr>
              <w:jc w:val="center"/>
              <w:rPr>
                <w:sz w:val="18"/>
                <w:szCs w:val="18"/>
              </w:rPr>
            </w:pPr>
            <w:proofErr w:type="spellStart"/>
            <w:r>
              <w:rPr>
                <w:rFonts w:hint="eastAsia"/>
                <w:sz w:val="18"/>
                <w:szCs w:val="18"/>
              </w:rPr>
              <w:t>废水量</w:t>
            </w:r>
            <w:proofErr w:type="spellEnd"/>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r w:rsidR="00E274F6">
        <w:trPr>
          <w:cantSplit/>
          <w:trHeight w:val="350"/>
        </w:trPr>
        <w:tc>
          <w:tcPr>
            <w:tcW w:w="689" w:type="dxa"/>
            <w:vMerge/>
            <w:vAlign w:val="center"/>
          </w:tcPr>
          <w:p w:rsidR="00E274F6" w:rsidRDefault="00E274F6">
            <w:pPr>
              <w:jc w:val="center"/>
              <w:rPr>
                <w:sz w:val="18"/>
                <w:szCs w:val="18"/>
              </w:rPr>
            </w:pPr>
          </w:p>
        </w:tc>
        <w:tc>
          <w:tcPr>
            <w:tcW w:w="520" w:type="dxa"/>
            <w:vMerge/>
            <w:vAlign w:val="center"/>
          </w:tcPr>
          <w:p w:rsidR="00E274F6" w:rsidRDefault="00E274F6">
            <w:pPr>
              <w:jc w:val="center"/>
              <w:rPr>
                <w:sz w:val="18"/>
                <w:szCs w:val="18"/>
              </w:rPr>
            </w:pPr>
          </w:p>
        </w:tc>
        <w:tc>
          <w:tcPr>
            <w:tcW w:w="1064" w:type="dxa"/>
            <w:vAlign w:val="center"/>
          </w:tcPr>
          <w:p w:rsidR="00E274F6" w:rsidRDefault="00D004B7">
            <w:pPr>
              <w:jc w:val="center"/>
              <w:rPr>
                <w:sz w:val="18"/>
                <w:szCs w:val="18"/>
              </w:rPr>
            </w:pPr>
            <w:r>
              <w:rPr>
                <w:rFonts w:hint="eastAsia"/>
                <w:sz w:val="18"/>
                <w:szCs w:val="18"/>
              </w:rPr>
              <w:t>COD</w:t>
            </w:r>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r w:rsidR="00E274F6">
        <w:trPr>
          <w:cantSplit/>
          <w:trHeight w:val="411"/>
        </w:trPr>
        <w:tc>
          <w:tcPr>
            <w:tcW w:w="689" w:type="dxa"/>
            <w:vMerge/>
            <w:vAlign w:val="center"/>
          </w:tcPr>
          <w:p w:rsidR="00E274F6" w:rsidRDefault="00E274F6">
            <w:pPr>
              <w:jc w:val="center"/>
              <w:rPr>
                <w:sz w:val="18"/>
                <w:szCs w:val="18"/>
              </w:rPr>
            </w:pPr>
          </w:p>
        </w:tc>
        <w:tc>
          <w:tcPr>
            <w:tcW w:w="520" w:type="dxa"/>
            <w:vMerge/>
            <w:vAlign w:val="center"/>
          </w:tcPr>
          <w:p w:rsidR="00E274F6" w:rsidRDefault="00E274F6">
            <w:pPr>
              <w:jc w:val="center"/>
              <w:rPr>
                <w:sz w:val="18"/>
                <w:szCs w:val="18"/>
              </w:rPr>
            </w:pPr>
          </w:p>
        </w:tc>
        <w:tc>
          <w:tcPr>
            <w:tcW w:w="1064" w:type="dxa"/>
            <w:vAlign w:val="center"/>
          </w:tcPr>
          <w:p w:rsidR="00E274F6" w:rsidRDefault="00D004B7">
            <w:pPr>
              <w:jc w:val="center"/>
              <w:rPr>
                <w:sz w:val="18"/>
                <w:szCs w:val="18"/>
              </w:rPr>
            </w:pPr>
            <w:proofErr w:type="spellStart"/>
            <w:r>
              <w:rPr>
                <w:rFonts w:hint="eastAsia"/>
                <w:sz w:val="18"/>
                <w:szCs w:val="18"/>
              </w:rPr>
              <w:t>氨氮</w:t>
            </w:r>
            <w:proofErr w:type="spellEnd"/>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r w:rsidR="00E274F6">
        <w:trPr>
          <w:cantSplit/>
          <w:trHeight w:val="350"/>
        </w:trPr>
        <w:tc>
          <w:tcPr>
            <w:tcW w:w="689" w:type="dxa"/>
            <w:vMerge/>
            <w:vAlign w:val="center"/>
          </w:tcPr>
          <w:p w:rsidR="00E274F6" w:rsidRDefault="00E274F6">
            <w:pPr>
              <w:jc w:val="center"/>
              <w:rPr>
                <w:sz w:val="18"/>
                <w:szCs w:val="18"/>
              </w:rPr>
            </w:pPr>
          </w:p>
        </w:tc>
        <w:tc>
          <w:tcPr>
            <w:tcW w:w="520" w:type="dxa"/>
            <w:vMerge w:val="restart"/>
            <w:vAlign w:val="center"/>
          </w:tcPr>
          <w:p w:rsidR="00E274F6" w:rsidRDefault="00D004B7">
            <w:pPr>
              <w:jc w:val="center"/>
              <w:rPr>
                <w:sz w:val="18"/>
                <w:szCs w:val="18"/>
              </w:rPr>
            </w:pPr>
            <w:proofErr w:type="spellStart"/>
            <w:r>
              <w:rPr>
                <w:rFonts w:hint="eastAsia"/>
                <w:sz w:val="18"/>
                <w:szCs w:val="18"/>
              </w:rPr>
              <w:t>废气</w:t>
            </w:r>
            <w:proofErr w:type="spellEnd"/>
          </w:p>
        </w:tc>
        <w:tc>
          <w:tcPr>
            <w:tcW w:w="1064" w:type="dxa"/>
            <w:vAlign w:val="center"/>
          </w:tcPr>
          <w:p w:rsidR="00E274F6" w:rsidRDefault="00D004B7">
            <w:pPr>
              <w:jc w:val="center"/>
              <w:rPr>
                <w:sz w:val="18"/>
                <w:szCs w:val="18"/>
              </w:rPr>
            </w:pPr>
            <w:proofErr w:type="spellStart"/>
            <w:r>
              <w:rPr>
                <w:rFonts w:hint="eastAsia"/>
                <w:sz w:val="18"/>
                <w:szCs w:val="18"/>
              </w:rPr>
              <w:t>废气量</w:t>
            </w:r>
            <w:proofErr w:type="spellEnd"/>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r w:rsidR="00E274F6">
        <w:trPr>
          <w:cantSplit/>
          <w:trHeight w:val="350"/>
        </w:trPr>
        <w:tc>
          <w:tcPr>
            <w:tcW w:w="689" w:type="dxa"/>
            <w:vMerge/>
            <w:vAlign w:val="center"/>
          </w:tcPr>
          <w:p w:rsidR="00E274F6" w:rsidRDefault="00E274F6">
            <w:pPr>
              <w:jc w:val="center"/>
              <w:rPr>
                <w:sz w:val="18"/>
                <w:szCs w:val="18"/>
              </w:rPr>
            </w:pPr>
          </w:p>
        </w:tc>
        <w:tc>
          <w:tcPr>
            <w:tcW w:w="520" w:type="dxa"/>
            <w:vMerge/>
            <w:vAlign w:val="center"/>
          </w:tcPr>
          <w:p w:rsidR="00E274F6" w:rsidRDefault="00E274F6">
            <w:pPr>
              <w:jc w:val="center"/>
              <w:rPr>
                <w:sz w:val="18"/>
                <w:szCs w:val="18"/>
              </w:rPr>
            </w:pPr>
          </w:p>
        </w:tc>
        <w:tc>
          <w:tcPr>
            <w:tcW w:w="1064" w:type="dxa"/>
            <w:vAlign w:val="center"/>
          </w:tcPr>
          <w:p w:rsidR="00E274F6" w:rsidRDefault="00D004B7">
            <w:pPr>
              <w:jc w:val="center"/>
              <w:rPr>
                <w:sz w:val="18"/>
                <w:szCs w:val="18"/>
              </w:rPr>
            </w:pPr>
            <w:r>
              <w:rPr>
                <w:rFonts w:hint="eastAsia"/>
                <w:sz w:val="18"/>
                <w:szCs w:val="18"/>
              </w:rPr>
              <w:t>SO</w:t>
            </w:r>
            <w:r>
              <w:rPr>
                <w:rFonts w:hint="eastAsia"/>
                <w:sz w:val="18"/>
                <w:szCs w:val="18"/>
                <w:vertAlign w:val="subscript"/>
              </w:rPr>
              <w:t>2</w:t>
            </w:r>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r w:rsidR="00E274F6">
        <w:trPr>
          <w:cantSplit/>
          <w:trHeight w:val="383"/>
        </w:trPr>
        <w:tc>
          <w:tcPr>
            <w:tcW w:w="689" w:type="dxa"/>
            <w:vMerge/>
            <w:vAlign w:val="center"/>
          </w:tcPr>
          <w:p w:rsidR="00E274F6" w:rsidRDefault="00E274F6">
            <w:pPr>
              <w:jc w:val="center"/>
              <w:rPr>
                <w:sz w:val="18"/>
                <w:szCs w:val="18"/>
              </w:rPr>
            </w:pPr>
          </w:p>
        </w:tc>
        <w:tc>
          <w:tcPr>
            <w:tcW w:w="520" w:type="dxa"/>
            <w:vMerge/>
            <w:vAlign w:val="center"/>
          </w:tcPr>
          <w:p w:rsidR="00E274F6" w:rsidRDefault="00E274F6">
            <w:pPr>
              <w:jc w:val="center"/>
              <w:rPr>
                <w:sz w:val="18"/>
                <w:szCs w:val="18"/>
              </w:rPr>
            </w:pPr>
          </w:p>
        </w:tc>
        <w:tc>
          <w:tcPr>
            <w:tcW w:w="1064" w:type="dxa"/>
            <w:vAlign w:val="center"/>
          </w:tcPr>
          <w:p w:rsidR="00E274F6" w:rsidRDefault="00D004B7">
            <w:pPr>
              <w:jc w:val="center"/>
              <w:rPr>
                <w:sz w:val="18"/>
                <w:szCs w:val="18"/>
              </w:rPr>
            </w:pPr>
            <w:proofErr w:type="spellStart"/>
            <w:r>
              <w:rPr>
                <w:rFonts w:hint="eastAsia"/>
                <w:sz w:val="18"/>
                <w:szCs w:val="18"/>
              </w:rPr>
              <w:t>NOx</w:t>
            </w:r>
            <w:proofErr w:type="spellEnd"/>
          </w:p>
        </w:tc>
        <w:tc>
          <w:tcPr>
            <w:tcW w:w="955" w:type="dxa"/>
            <w:vAlign w:val="center"/>
          </w:tcPr>
          <w:p w:rsidR="00E274F6" w:rsidRDefault="00E274F6">
            <w:pPr>
              <w:jc w:val="center"/>
              <w:rPr>
                <w:sz w:val="18"/>
                <w:szCs w:val="18"/>
              </w:rPr>
            </w:pPr>
          </w:p>
        </w:tc>
        <w:tc>
          <w:tcPr>
            <w:tcW w:w="1490" w:type="dxa"/>
            <w:gridSpan w:val="3"/>
            <w:vAlign w:val="center"/>
          </w:tcPr>
          <w:p w:rsidR="00E274F6" w:rsidRDefault="00E274F6">
            <w:pPr>
              <w:jc w:val="center"/>
              <w:rPr>
                <w:sz w:val="18"/>
                <w:szCs w:val="18"/>
              </w:rPr>
            </w:pPr>
          </w:p>
        </w:tc>
        <w:tc>
          <w:tcPr>
            <w:tcW w:w="1231" w:type="dxa"/>
            <w:gridSpan w:val="3"/>
            <w:vAlign w:val="center"/>
          </w:tcPr>
          <w:p w:rsidR="00E274F6" w:rsidRDefault="00E274F6">
            <w:pPr>
              <w:jc w:val="center"/>
              <w:rPr>
                <w:sz w:val="18"/>
                <w:szCs w:val="18"/>
              </w:rPr>
            </w:pPr>
          </w:p>
        </w:tc>
        <w:tc>
          <w:tcPr>
            <w:tcW w:w="1057" w:type="dxa"/>
            <w:gridSpan w:val="3"/>
            <w:vAlign w:val="center"/>
          </w:tcPr>
          <w:p w:rsidR="00E274F6" w:rsidRDefault="00E274F6">
            <w:pPr>
              <w:jc w:val="center"/>
              <w:rPr>
                <w:sz w:val="18"/>
                <w:szCs w:val="18"/>
              </w:rPr>
            </w:pPr>
          </w:p>
        </w:tc>
        <w:tc>
          <w:tcPr>
            <w:tcW w:w="1059" w:type="dxa"/>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232" w:type="dxa"/>
            <w:gridSpan w:val="3"/>
            <w:vAlign w:val="center"/>
          </w:tcPr>
          <w:p w:rsidR="00E274F6" w:rsidRDefault="00E274F6">
            <w:pPr>
              <w:jc w:val="center"/>
              <w:rPr>
                <w:sz w:val="18"/>
                <w:szCs w:val="18"/>
              </w:rPr>
            </w:pPr>
          </w:p>
        </w:tc>
        <w:tc>
          <w:tcPr>
            <w:tcW w:w="1818" w:type="dxa"/>
            <w:gridSpan w:val="3"/>
            <w:vAlign w:val="center"/>
          </w:tcPr>
          <w:p w:rsidR="00E274F6" w:rsidRDefault="00E274F6">
            <w:pPr>
              <w:jc w:val="center"/>
              <w:rPr>
                <w:sz w:val="18"/>
                <w:szCs w:val="18"/>
              </w:rPr>
            </w:pPr>
          </w:p>
        </w:tc>
        <w:tc>
          <w:tcPr>
            <w:tcW w:w="1167" w:type="dxa"/>
            <w:gridSpan w:val="3"/>
            <w:vAlign w:val="center"/>
          </w:tcPr>
          <w:p w:rsidR="00E274F6" w:rsidRDefault="00E274F6">
            <w:pPr>
              <w:jc w:val="center"/>
              <w:rPr>
                <w:sz w:val="18"/>
                <w:szCs w:val="18"/>
              </w:rPr>
            </w:pPr>
          </w:p>
        </w:tc>
        <w:tc>
          <w:tcPr>
            <w:tcW w:w="1072" w:type="dxa"/>
            <w:gridSpan w:val="2"/>
            <w:vAlign w:val="center"/>
          </w:tcPr>
          <w:p w:rsidR="00E274F6" w:rsidRDefault="00E274F6">
            <w:pPr>
              <w:jc w:val="center"/>
              <w:rPr>
                <w:sz w:val="18"/>
                <w:szCs w:val="18"/>
              </w:rPr>
            </w:pPr>
          </w:p>
        </w:tc>
        <w:tc>
          <w:tcPr>
            <w:tcW w:w="1161" w:type="dxa"/>
            <w:vAlign w:val="center"/>
          </w:tcPr>
          <w:p w:rsidR="00E274F6" w:rsidRDefault="00E274F6">
            <w:pPr>
              <w:jc w:val="center"/>
              <w:rPr>
                <w:sz w:val="18"/>
                <w:szCs w:val="18"/>
              </w:rPr>
            </w:pPr>
          </w:p>
        </w:tc>
      </w:tr>
    </w:tbl>
    <w:p w:rsidR="00E274F6" w:rsidRDefault="00D004B7">
      <w:pPr>
        <w:rPr>
          <w:sz w:val="24"/>
        </w:rPr>
      </w:pPr>
      <w:r>
        <w:rPr>
          <w:rFonts w:hint="eastAsia"/>
          <w:sz w:val="18"/>
          <w:szCs w:val="18"/>
        </w:rPr>
        <w:t>注：1、排放增减量：（+）表示增加，（-）表示减少。  2、</w:t>
      </w:r>
      <w:r>
        <w:rPr>
          <w:rFonts w:hint="eastAsia"/>
          <w:spacing w:val="-8"/>
          <w:sz w:val="18"/>
          <w:szCs w:val="18"/>
        </w:rPr>
        <w:t>（12）=</w:t>
      </w:r>
      <w:r>
        <w:rPr>
          <w:rFonts w:hint="eastAsia"/>
          <w:spacing w:val="-20"/>
          <w:sz w:val="18"/>
          <w:szCs w:val="18"/>
        </w:rPr>
        <w:t>（6）-（8）-（11），（9）=（4）-（5）-（8）-（11）+（1）。</w:t>
      </w:r>
      <w:r>
        <w:rPr>
          <w:rFonts w:hint="eastAsia"/>
          <w:sz w:val="18"/>
          <w:szCs w:val="18"/>
        </w:rPr>
        <w:t>3、计量单位：废水排放量——万吨／年；废气排放量——万标立方米／年；工业固体废物排放量——万吨／年；水污染物排放浓度——毫克／升；大气污染物排放浓度——毫克／立方米；水污染物排放量——吨／年；大气污染物排放量——吨／年；3、（3）为污水厂允许排放浓度。4、全厂实际排放总量(9)为通过城市污水厂排入外环境量。</w:t>
      </w:r>
    </w:p>
    <w:p w:rsidR="00E274F6" w:rsidRDefault="00E274F6">
      <w:pPr>
        <w:pStyle w:val="20"/>
        <w:ind w:leftChars="0" w:left="0" w:firstLineChars="0" w:firstLine="0"/>
        <w:sectPr w:rsidR="00E274F6">
          <w:headerReference w:type="default" r:id="rId34"/>
          <w:footerReference w:type="default" r:id="rId35"/>
          <w:pgSz w:w="16838" w:h="11906" w:orient="landscape"/>
          <w:pgMar w:top="1191" w:right="1191" w:bottom="1247" w:left="1247" w:header="851" w:footer="992" w:gutter="0"/>
          <w:cols w:space="720"/>
          <w:docGrid w:linePitch="312"/>
        </w:sectPr>
      </w:pPr>
    </w:p>
    <w:p w:rsidR="00E274F6" w:rsidRDefault="00D004B7">
      <w:pPr>
        <w:rPr>
          <w:rFonts w:ascii="Times New Roman" w:eastAsia="仿宋_GB2312" w:hAnsi="Times New Roman" w:cs="Times New Roman"/>
          <w:sz w:val="24"/>
          <w:szCs w:val="24"/>
          <w:lang w:eastAsia="zh-CN"/>
        </w:rPr>
      </w:pPr>
      <w:r>
        <w:rPr>
          <w:rFonts w:ascii="Times New Roman" w:eastAsia="仿宋_GB2312" w:hAnsi="Times New Roman" w:cs="Times New Roman" w:hint="eastAsia"/>
          <w:sz w:val="24"/>
          <w:szCs w:val="24"/>
          <w:lang w:eastAsia="zh-CN"/>
        </w:rPr>
        <w:lastRenderedPageBreak/>
        <w:t>附件</w:t>
      </w:r>
      <w:r>
        <w:rPr>
          <w:rFonts w:ascii="Times New Roman" w:eastAsia="仿宋_GB2312" w:hAnsi="Times New Roman" w:cs="Times New Roman" w:hint="eastAsia"/>
          <w:sz w:val="24"/>
          <w:szCs w:val="24"/>
          <w:lang w:eastAsia="zh-CN"/>
        </w:rPr>
        <w:t xml:space="preserve">1 </w:t>
      </w:r>
      <w:r>
        <w:rPr>
          <w:rFonts w:ascii="Times New Roman" w:eastAsia="仿宋_GB2312" w:hAnsi="Times New Roman" w:cs="Times New Roman" w:hint="eastAsia"/>
          <w:sz w:val="24"/>
          <w:szCs w:val="24"/>
          <w:lang w:eastAsia="zh-CN"/>
        </w:rPr>
        <w:t>环评批复</w:t>
      </w:r>
    </w:p>
    <w:p w:rsidR="00E274F6" w:rsidRDefault="00E274F6">
      <w:pPr>
        <w:rPr>
          <w:rFonts w:ascii="Times New Roman" w:eastAsia="仿宋_GB2312" w:hAnsi="Times New Roman" w:cs="Times New Roman"/>
          <w:sz w:val="24"/>
          <w:szCs w:val="24"/>
          <w:lang w:eastAsia="zh-CN"/>
        </w:rPr>
      </w:pPr>
    </w:p>
    <w:p w:rsidR="00E274F6" w:rsidRDefault="00FA137C">
      <w:r>
        <w:rPr>
          <w:noProof/>
          <w:lang w:eastAsia="zh-CN"/>
        </w:rPr>
        <w:drawing>
          <wp:inline distT="0" distB="0" distL="0" distR="0">
            <wp:extent cx="6012180" cy="8141335"/>
            <wp:effectExtent l="19050" t="0" r="7620" b="0"/>
            <wp:docPr id="3" name="图片 2" descr="huashu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ashuo3.jpg"/>
                    <pic:cNvPicPr/>
                  </pic:nvPicPr>
                  <pic:blipFill>
                    <a:blip r:embed="rId36" cstate="print"/>
                    <a:stretch>
                      <a:fillRect/>
                    </a:stretch>
                  </pic:blipFill>
                  <pic:spPr>
                    <a:xfrm>
                      <a:off x="0" y="0"/>
                      <a:ext cx="6012180" cy="8141335"/>
                    </a:xfrm>
                    <a:prstGeom prst="rect">
                      <a:avLst/>
                    </a:prstGeom>
                  </pic:spPr>
                </pic:pic>
              </a:graphicData>
            </a:graphic>
          </wp:inline>
        </w:drawing>
      </w:r>
    </w:p>
    <w:sectPr w:rsidR="00E274F6" w:rsidSect="00E274F6">
      <w:pgSz w:w="11906" w:h="16838"/>
      <w:pgMar w:top="1191" w:right="1247" w:bottom="1247" w:left="1191"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14DD" w:rsidRDefault="008814DD" w:rsidP="00E274F6">
      <w:r>
        <w:separator/>
      </w:r>
    </w:p>
  </w:endnote>
  <w:endnote w:type="continuationSeparator" w:id="0">
    <w:p w:rsidR="008814DD" w:rsidRDefault="008814DD" w:rsidP="00E274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华文仿宋">
    <w:altName w:val="仿宋"/>
    <w:charset w:val="86"/>
    <w:family w:val="auto"/>
    <w:pitch w:val="default"/>
    <w:sig w:usb0="00000000" w:usb1="00000000" w:usb2="00000000" w:usb3="00000000" w:csb0="0004009F" w:csb1="DFD70000"/>
  </w:font>
  <w:font w:name="Courier New">
    <w:panose1 w:val="02070309020205020404"/>
    <w:charset w:val="00"/>
    <w:family w:val="modern"/>
    <w:pitch w:val="fixed"/>
    <w:sig w:usb0="E0002AFF" w:usb1="C0007843" w:usb2="00000009" w:usb3="00000000" w:csb0="000001FF" w:csb1="00000000"/>
  </w:font>
  <w:font w:name="TimesNewRoman">
    <w:altName w:val="Times New Roman"/>
    <w:charset w:val="00"/>
    <w:family w:val="roman"/>
    <w:pitch w:val="default"/>
    <w:sig w:usb0="00000000" w:usb1="00000000" w:usb2="00000010" w:usb3="00000000" w:csb0="00040001" w:csb1="00000000"/>
  </w:font>
  <w:font w:name="隶书">
    <w:altName w:val="微软雅黑"/>
    <w:charset w:val="86"/>
    <w:family w:val="modern"/>
    <w:pitch w:val="default"/>
    <w:sig w:usb0="00000000" w:usb1="00000000" w:usb2="00000010" w:usb3="00000000" w:csb0="00040000" w:csb1="00000000"/>
  </w:font>
  <w:font w:name="楷体_GB2312">
    <w:altName w:val="楷体"/>
    <w:charset w:val="86"/>
    <w:family w:val="modern"/>
    <w:pitch w:val="default"/>
    <w:sig w:usb0="00000000" w:usb1="00000000" w:usb2="00000000" w:usb3="00000000" w:csb0="00040000" w:csb1="00000000"/>
  </w:font>
  <w:font w:name="楷体">
    <w:panose1 w:val="02010609060101010101"/>
    <w:charset w:val="86"/>
    <w:family w:val="modern"/>
    <w:pitch w:val="fixed"/>
    <w:sig w:usb0="800002BF" w:usb1="38CF7CFA" w:usb2="00000016" w:usb3="00000000" w:csb0="00040001" w:csb1="00000000"/>
  </w:font>
  <w:font w:name="华文新魏">
    <w:altName w:val="宋体"/>
    <w:charset w:val="86"/>
    <w:family w:val="auto"/>
    <w:pitch w:val="default"/>
    <w:sig w:usb0="00000000" w:usb1="00000000" w:usb2="0000000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74F6" w:rsidRDefault="000D2FB6">
    <w:pPr>
      <w:pStyle w:val="a8"/>
      <w:pBdr>
        <w:top w:val="single" w:sz="4" w:space="1" w:color="auto"/>
        <w:left w:val="none" w:sz="0" w:space="4" w:color="auto"/>
        <w:bottom w:val="none" w:sz="0" w:space="1" w:color="auto"/>
        <w:right w:val="none" w:sz="0" w:space="4" w:color="auto"/>
      </w:pBdr>
      <w:rPr>
        <w:color w:val="FF0000"/>
        <w:sz w:val="21"/>
        <w:szCs w:val="21"/>
      </w:rPr>
    </w:pPr>
    <w:r w:rsidRPr="000D2FB6">
      <w:rPr>
        <w:sz w:val="21"/>
      </w:rPr>
      <w:pict>
        <v:shapetype id="_x0000_t202" coordsize="21600,21600" o:spt="202" path="m,l,21600r21600,l21600,xe">
          <v:stroke joinstyle="miter"/>
          <v:path gradientshapeok="t" o:connecttype="rect"/>
        </v:shapetype>
        <v:shape id="文本框 2054" o:spid="_x0000_s1026" type="#_x0000_t202" style="position:absolute;margin-left:0;margin-top:-.35pt;width:2in;height:2in;z-index:251662336;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CouvLIuQEAAFgDAAAOAAAAAAAAAAEAIAAAACUBAABkcnMvZTJvRG9jLnhtbFBLBQYA&#10;AAAABgAGAFkBAABQBQAAAAA=&#10;" filled="f" stroked="f" strokeweight="1pt">
          <v:textbox style="mso-fit-shape-to-text:t" inset="0,0,0,0">
            <w:txbxContent>
              <w:p w:rsidR="00E274F6" w:rsidRDefault="000D2FB6">
                <w:pPr>
                  <w:pStyle w:val="a8"/>
                  <w:jc w:val="center"/>
                  <w:rPr>
                    <w:rStyle w:val="ab"/>
                    <w:sz w:val="21"/>
                    <w:szCs w:val="21"/>
                  </w:rPr>
                </w:pPr>
                <w:r>
                  <w:rPr>
                    <w:sz w:val="21"/>
                    <w:szCs w:val="21"/>
                  </w:rPr>
                  <w:fldChar w:fldCharType="begin"/>
                </w:r>
                <w:r w:rsidR="00D004B7">
                  <w:rPr>
                    <w:rStyle w:val="ab"/>
                    <w:sz w:val="21"/>
                    <w:szCs w:val="21"/>
                  </w:rPr>
                  <w:instrText xml:space="preserve">PAGE  </w:instrText>
                </w:r>
                <w:r>
                  <w:rPr>
                    <w:sz w:val="21"/>
                    <w:szCs w:val="21"/>
                  </w:rPr>
                  <w:fldChar w:fldCharType="separate"/>
                </w:r>
                <w:r w:rsidR="00FA137C">
                  <w:rPr>
                    <w:rStyle w:val="ab"/>
                    <w:noProof/>
                    <w:sz w:val="21"/>
                    <w:szCs w:val="21"/>
                  </w:rPr>
                  <w:t>7</w:t>
                </w:r>
                <w:r>
                  <w:rPr>
                    <w:sz w:val="21"/>
                    <w:szCs w:val="21"/>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74F6" w:rsidRDefault="000D2FB6">
    <w:pPr>
      <w:pStyle w:val="a8"/>
      <w:pBdr>
        <w:top w:val="single" w:sz="4" w:space="1" w:color="auto"/>
        <w:left w:val="none" w:sz="0" w:space="4" w:color="auto"/>
        <w:bottom w:val="none" w:sz="0" w:space="1" w:color="auto"/>
        <w:right w:val="none" w:sz="0" w:space="4" w:color="auto"/>
      </w:pBdr>
      <w:rPr>
        <w:sz w:val="21"/>
        <w:szCs w:val="21"/>
      </w:rPr>
    </w:pPr>
    <w:r w:rsidRPr="000D2FB6">
      <w:rPr>
        <w:sz w:val="21"/>
      </w:rPr>
      <w:pict>
        <v:shapetype id="_x0000_t202" coordsize="21600,21600" o:spt="202" path="m,l,21600r21600,l21600,xe">
          <v:stroke joinstyle="miter"/>
          <v:path gradientshapeok="t" o:connecttype="rect"/>
        </v:shapetype>
        <v:shape id="文本框 2055" o:spid="_x0000_s3074" type="#_x0000_t202" style="position:absolute;margin-left:0;margin-top:-.35pt;width:2in;height:2in;z-index:251751424;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D4K8lguQEAAFoDAAAOAAAAAAAAAAEAIAAAACUBAABkcnMvZTJvRG9jLnhtbFBLBQYA&#10;AAAABgAGAFkBAABQBQAAAAA=&#10;" filled="f" stroked="f" strokeweight="1pt">
          <v:textbox style="mso-fit-shape-to-text:t" inset="0,0,0,0">
            <w:txbxContent>
              <w:p w:rsidR="00E274F6" w:rsidRDefault="000D2FB6">
                <w:pPr>
                  <w:pStyle w:val="a8"/>
                  <w:jc w:val="center"/>
                  <w:rPr>
                    <w:rStyle w:val="ab"/>
                    <w:sz w:val="21"/>
                    <w:szCs w:val="21"/>
                  </w:rPr>
                </w:pPr>
                <w:r>
                  <w:rPr>
                    <w:sz w:val="21"/>
                    <w:szCs w:val="21"/>
                  </w:rPr>
                  <w:fldChar w:fldCharType="begin"/>
                </w:r>
                <w:r w:rsidR="00D004B7">
                  <w:rPr>
                    <w:rStyle w:val="ab"/>
                    <w:sz w:val="21"/>
                    <w:szCs w:val="21"/>
                  </w:rPr>
                  <w:instrText xml:space="preserve">PAGE  </w:instrText>
                </w:r>
                <w:r>
                  <w:rPr>
                    <w:sz w:val="21"/>
                    <w:szCs w:val="21"/>
                  </w:rPr>
                  <w:fldChar w:fldCharType="separate"/>
                </w:r>
                <w:r w:rsidR="00FA137C">
                  <w:rPr>
                    <w:rStyle w:val="ab"/>
                    <w:noProof/>
                    <w:sz w:val="21"/>
                    <w:szCs w:val="21"/>
                  </w:rPr>
                  <w:t>12</w:t>
                </w:r>
                <w:r>
                  <w:rPr>
                    <w:sz w:val="21"/>
                    <w:szCs w:val="21"/>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74F6" w:rsidRDefault="000D2FB6">
    <w:pPr>
      <w:pStyle w:val="a8"/>
      <w:pBdr>
        <w:top w:val="single" w:sz="4" w:space="1" w:color="auto"/>
        <w:left w:val="none" w:sz="0" w:space="4" w:color="auto"/>
        <w:bottom w:val="none" w:sz="0" w:space="1" w:color="auto"/>
        <w:right w:val="none" w:sz="0" w:space="4" w:color="auto"/>
      </w:pBdr>
      <w:rPr>
        <w:sz w:val="21"/>
        <w:szCs w:val="21"/>
      </w:rPr>
    </w:pPr>
    <w:r w:rsidRPr="000D2FB6">
      <w:rPr>
        <w:sz w:val="21"/>
      </w:rPr>
      <w:pict>
        <v:shapetype id="_x0000_t202" coordsize="21600,21600" o:spt="202" path="m,l,21600r21600,l21600,xe">
          <v:stroke joinstyle="miter"/>
          <v:path gradientshapeok="t" o:connecttype="rect"/>
        </v:shapetype>
        <v:shape id="文本框 2056" o:spid="_x0000_s3073" type="#_x0000_t202" style="position:absolute;margin-left:0;margin-top:-.35pt;width:2in;height:2in;z-index:251776000;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5DNSx9YAAAAGAQAADwAAAAAAAAABACAAAAAiAAAAZHJzL2Rvd25yZXYueG1sUEsBAhQAFAAA&#10;AAgAh07iQIx5r0W4AQAAWQMAAA4AAAAAAAAAAQAgAAAAJQEAAGRycy9lMm9Eb2MueG1sUEsFBgAA&#10;AAAGAAYAWQEAAE8FAAAAAA==&#10;" filled="f" stroked="f" strokeweight="1pt">
          <v:textbox style="mso-fit-shape-to-text:t" inset="0,0,0,0">
            <w:txbxContent>
              <w:p w:rsidR="00E274F6" w:rsidRDefault="000D2FB6">
                <w:pPr>
                  <w:pStyle w:val="a8"/>
                  <w:jc w:val="center"/>
                  <w:rPr>
                    <w:rStyle w:val="ab"/>
                    <w:sz w:val="21"/>
                    <w:szCs w:val="21"/>
                  </w:rPr>
                </w:pPr>
                <w:r>
                  <w:rPr>
                    <w:sz w:val="21"/>
                    <w:szCs w:val="21"/>
                  </w:rPr>
                  <w:fldChar w:fldCharType="begin"/>
                </w:r>
                <w:r w:rsidR="00D004B7">
                  <w:rPr>
                    <w:rStyle w:val="ab"/>
                    <w:sz w:val="21"/>
                    <w:szCs w:val="21"/>
                  </w:rPr>
                  <w:instrText xml:space="preserve">PAGE  </w:instrText>
                </w:r>
                <w:r>
                  <w:rPr>
                    <w:sz w:val="21"/>
                    <w:szCs w:val="21"/>
                  </w:rPr>
                  <w:fldChar w:fldCharType="separate"/>
                </w:r>
                <w:r w:rsidR="00FA137C">
                  <w:rPr>
                    <w:rStyle w:val="ab"/>
                    <w:noProof/>
                    <w:sz w:val="21"/>
                    <w:szCs w:val="21"/>
                  </w:rPr>
                  <w:t>33</w:t>
                </w:r>
                <w:r>
                  <w:rPr>
                    <w:sz w:val="21"/>
                    <w:szCs w:val="21"/>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14DD" w:rsidRDefault="008814DD" w:rsidP="00E274F6">
      <w:r>
        <w:separator/>
      </w:r>
    </w:p>
  </w:footnote>
  <w:footnote w:type="continuationSeparator" w:id="0">
    <w:p w:rsidR="008814DD" w:rsidRDefault="008814DD" w:rsidP="00E274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74F6" w:rsidRDefault="00D004B7">
    <w:pPr>
      <w:pStyle w:val="a9"/>
      <w:rPr>
        <w:szCs w:val="18"/>
      </w:rPr>
    </w:pPr>
    <w:r>
      <w:rPr>
        <w:rFonts w:hint="eastAsia"/>
        <w:sz w:val="18"/>
        <w:szCs w:val="18"/>
        <w:lang w:eastAsia="zh-CN"/>
      </w:rPr>
      <w:t>诸城市华铄机械有限公司年产2400吨铸件项目</w:t>
    </w:r>
    <w:proofErr w:type="spellStart"/>
    <w:r>
      <w:rPr>
        <w:sz w:val="18"/>
        <w:szCs w:val="18"/>
      </w:rPr>
      <w:t>竣工环境保护验收监测</w:t>
    </w:r>
    <w:r>
      <w:rPr>
        <w:rFonts w:hint="eastAsia"/>
        <w:sz w:val="18"/>
        <w:szCs w:val="18"/>
      </w:rPr>
      <w:t>（调查）</w:t>
    </w:r>
    <w:r>
      <w:rPr>
        <w:sz w:val="18"/>
        <w:szCs w:val="18"/>
      </w:rPr>
      <w:t>报告</w:t>
    </w:r>
    <w:r>
      <w:rPr>
        <w:rFonts w:hint="eastAsia"/>
        <w:sz w:val="18"/>
        <w:szCs w:val="18"/>
      </w:rPr>
      <w:t>表</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74F6" w:rsidRDefault="00D004B7">
    <w:pPr>
      <w:pStyle w:val="a9"/>
      <w:rPr>
        <w:rFonts w:eastAsia="华文新魏"/>
      </w:rPr>
    </w:pPr>
    <w:r>
      <w:rPr>
        <w:rFonts w:hint="eastAsia"/>
        <w:lang w:eastAsia="zh-CN"/>
      </w:rPr>
      <w:t>诸城市华铄机械有限公司年产2400吨铸件项目</w:t>
    </w:r>
    <w:proofErr w:type="spellStart"/>
    <w:r>
      <w:t>竣工环境保护验收监测</w:t>
    </w:r>
    <w:r>
      <w:rPr>
        <w:rFonts w:hint="eastAsia"/>
      </w:rPr>
      <w:t>（调查）</w:t>
    </w:r>
    <w:r>
      <w:t>报告</w:t>
    </w:r>
    <w:r>
      <w:rPr>
        <w:rFonts w:hint="eastAsia"/>
      </w:rPr>
      <w:t>表</w:t>
    </w:r>
    <w:proofErr w:type="spellEnd"/>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D009E7"/>
    <w:multiLevelType w:val="singleLevel"/>
    <w:tmpl w:val="23D009E7"/>
    <w:lvl w:ilvl="0">
      <w:start w:val="1"/>
      <w:numFmt w:val="decimal"/>
      <w:suff w:val="nothing"/>
      <w:lvlText w:val="（%1）"/>
      <w:lvlJc w:val="left"/>
    </w:lvl>
  </w:abstractNum>
  <w:abstractNum w:abstractNumId="1">
    <w:nsid w:val="4B2C4465"/>
    <w:multiLevelType w:val="singleLevel"/>
    <w:tmpl w:val="4B2C4465"/>
    <w:lvl w:ilvl="0">
      <w:start w:val="1"/>
      <w:numFmt w:val="decimal"/>
      <w:suff w:val="nothing"/>
      <w:lvlText w:val="（%1）"/>
      <w:lvlJc w:val="left"/>
    </w:lvl>
  </w:abstractNum>
  <w:abstractNum w:abstractNumId="2">
    <w:nsid w:val="574644EA"/>
    <w:multiLevelType w:val="singleLevel"/>
    <w:tmpl w:val="574644EA"/>
    <w:lvl w:ilvl="0">
      <w:start w:val="1"/>
      <w:numFmt w:val="decimal"/>
      <w:suff w:val="nothing"/>
      <w:lvlText w:val="（%1）"/>
      <w:lvlJc w:val="left"/>
    </w:lvl>
  </w:abstractNum>
  <w:abstractNum w:abstractNumId="3">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2"/>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6146" fillcolor="white">
      <v:fill color="white"/>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74893CDE"/>
    <w:rsid w:val="000D2FB6"/>
    <w:rsid w:val="0027716E"/>
    <w:rsid w:val="00864380"/>
    <w:rsid w:val="008814DD"/>
    <w:rsid w:val="00D004B7"/>
    <w:rsid w:val="00E274F6"/>
    <w:rsid w:val="00FA137C"/>
    <w:rsid w:val="01D964F5"/>
    <w:rsid w:val="021B2B7E"/>
    <w:rsid w:val="04821684"/>
    <w:rsid w:val="0AD416F9"/>
    <w:rsid w:val="0E6C3D07"/>
    <w:rsid w:val="0F390F92"/>
    <w:rsid w:val="112C3F15"/>
    <w:rsid w:val="20D13C3B"/>
    <w:rsid w:val="22AC6DA8"/>
    <w:rsid w:val="24F47C13"/>
    <w:rsid w:val="25C50551"/>
    <w:rsid w:val="2F9067C8"/>
    <w:rsid w:val="33FB7619"/>
    <w:rsid w:val="35407FC5"/>
    <w:rsid w:val="38552447"/>
    <w:rsid w:val="3C9B6339"/>
    <w:rsid w:val="3CCA703D"/>
    <w:rsid w:val="3DCF6839"/>
    <w:rsid w:val="41591F9D"/>
    <w:rsid w:val="4A6C6D00"/>
    <w:rsid w:val="4AF32614"/>
    <w:rsid w:val="4AFB08F2"/>
    <w:rsid w:val="4B2D00C6"/>
    <w:rsid w:val="4D6E056B"/>
    <w:rsid w:val="54216719"/>
    <w:rsid w:val="56EE021C"/>
    <w:rsid w:val="59F65CA8"/>
    <w:rsid w:val="690414CD"/>
    <w:rsid w:val="6C1D2F99"/>
    <w:rsid w:val="6E4F63BF"/>
    <w:rsid w:val="74893CDE"/>
    <w:rsid w:val="7B446952"/>
    <w:rsid w:val="7CF046E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fillcolor="white">
      <v:fill color="white"/>
    </o:shapedefaults>
    <o:shapelayout v:ext="edit">
      <o:idmap v:ext="edit" data="2"/>
      <o:rules v:ext="edit">
        <o:r id="V:Rule7" type="connector" idref="#自选图形 1106"/>
        <o:r id="V:Rule8" type="connector" idref="#自选图形 1107"/>
        <o:r id="V:Rule9" type="connector" idref="#自选图形 1108"/>
        <o:r id="V:Rule34" type="connector" idref="#自选图形 153"/>
        <o:r id="V:Rule36" type="connector" idref="#自选图形 152"/>
        <o:r id="V:Rule37" type="connector" idref="#自选图形 146"/>
        <o:r id="V:Rule39" type="connector" idref="#自选图形 147"/>
        <o:r id="V:Rule41" type="connector" idref="#自选图形 144"/>
        <o:r id="V:Rule42" type="connector" idref="#自选图形 1106"/>
        <o:r id="V:Rule43" type="connector" idref="#自选图形 105"/>
        <o:r id="V:Rule44" type="connector" idref="#自选图形 1116"/>
        <o:r id="V:Rule45" type="connector" idref="#自选图形 108"/>
        <o:r id="V:Rule46" type="connector" idref="#自选图形 142"/>
        <o:r id="V:Rule47" type="connector" idref="#自选图形 1126"/>
        <o:r id="V:Rule48" type="connector" idref="#自选图形 1124"/>
        <o:r id="V:Rule49" type="connector" idref="#自选图形 89"/>
        <o:r id="V:Rule50" type="connector" idref="#自选图形 110"/>
        <o:r id="V:Rule51" type="connector" idref="#自选图形 109"/>
        <o:r id="V:Rule52" type="connector" idref="#自选图形 91"/>
        <o:r id="V:Rule53" type="connector" idref="#自选图形 124"/>
        <o:r id="V:Rule54" type="connector" idref="#自选图形 95"/>
        <o:r id="V:Rule55" type="connector" idref="#自选图形 93"/>
        <o:r id="V:Rule56" type="connector" idref="#自选图形 125"/>
        <o:r id="V:Rule57" type="connector" idref="#自选图形 135"/>
        <o:r id="V:Rule58" type="connector" idref="#自选图形 102"/>
        <o:r id="V:Rule59" type="connector" idref="#自选图形 1107"/>
        <o:r id="V:Rule60" type="connector" idref="#自选图形 101"/>
        <o:r id="V:Rule61" type="connector" idref="#自选图形 1108"/>
        <o:r id="V:Rule62" type="connector" idref="#自选图形 140"/>
        <o:r id="V:Rule63" type="connector" idref="#自选图形 97"/>
        <o:r id="V:Rule64" type="connector" idref="#自选图形 130"/>
        <o:r id="V:Rule65" type="connector" idref="#自选图形 129"/>
        <o:r id="V:Rule66" type="connector" idref="#自选图形 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annotation text"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0"/>
    <w:qFormat/>
    <w:rsid w:val="00E274F6"/>
    <w:pPr>
      <w:widowControl w:val="0"/>
      <w:autoSpaceDE w:val="0"/>
      <w:autoSpaceDN w:val="0"/>
    </w:pPr>
    <w:rPr>
      <w:rFonts w:ascii="宋体" w:eastAsia="宋体" w:hAnsi="宋体" w:cs="宋体"/>
      <w:sz w:val="22"/>
      <w:szCs w:val="22"/>
      <w:lang w:eastAsia="en-US"/>
    </w:rPr>
  </w:style>
  <w:style w:type="paragraph" w:styleId="1">
    <w:name w:val="heading 1"/>
    <w:basedOn w:val="a"/>
    <w:next w:val="a"/>
    <w:qFormat/>
    <w:rsid w:val="00E274F6"/>
    <w:pPr>
      <w:keepNext/>
      <w:keepLines/>
      <w:numPr>
        <w:numId w:val="1"/>
      </w:numPr>
      <w:spacing w:line="360" w:lineRule="auto"/>
      <w:outlineLvl w:val="0"/>
    </w:pPr>
    <w:rPr>
      <w:b/>
      <w:kern w:val="44"/>
      <w:sz w:val="24"/>
    </w:rPr>
  </w:style>
  <w:style w:type="paragraph" w:styleId="2">
    <w:name w:val="heading 2"/>
    <w:basedOn w:val="a"/>
    <w:next w:val="a"/>
    <w:unhideWhenUsed/>
    <w:qFormat/>
    <w:rsid w:val="00E274F6"/>
    <w:pPr>
      <w:numPr>
        <w:ilvl w:val="1"/>
        <w:numId w:val="1"/>
      </w:numPr>
      <w:spacing w:line="360" w:lineRule="auto"/>
      <w:outlineLvl w:val="1"/>
    </w:pPr>
    <w:rPr>
      <w:rFonts w:ascii="仿宋" w:hAnsi="仿宋" w:cs="仿宋"/>
      <w:b/>
      <w:bCs/>
      <w:sz w:val="24"/>
      <w:szCs w:val="28"/>
    </w:rPr>
  </w:style>
  <w:style w:type="paragraph" w:styleId="3">
    <w:name w:val="heading 3"/>
    <w:basedOn w:val="a"/>
    <w:next w:val="a"/>
    <w:unhideWhenUsed/>
    <w:qFormat/>
    <w:rsid w:val="00E274F6"/>
    <w:pPr>
      <w:numPr>
        <w:ilvl w:val="2"/>
        <w:numId w:val="1"/>
      </w:numPr>
      <w:spacing w:line="360" w:lineRule="auto"/>
      <w:outlineLvl w:val="2"/>
    </w:pPr>
    <w:rPr>
      <w:rFonts w:ascii="仿宋" w:hAnsi="仿宋" w:cs="仿宋"/>
      <w:b/>
      <w:sz w:val="24"/>
      <w:szCs w:val="28"/>
    </w:rPr>
  </w:style>
  <w:style w:type="paragraph" w:styleId="4">
    <w:name w:val="heading 4"/>
    <w:basedOn w:val="a"/>
    <w:next w:val="a"/>
    <w:unhideWhenUsed/>
    <w:qFormat/>
    <w:rsid w:val="00E274F6"/>
    <w:pPr>
      <w:keepNext/>
      <w:keepLines/>
      <w:numPr>
        <w:ilvl w:val="3"/>
        <w:numId w:val="1"/>
      </w:numPr>
      <w:spacing w:line="360" w:lineRule="auto"/>
      <w:ind w:left="0" w:firstLine="0"/>
      <w:outlineLvl w:val="3"/>
    </w:pPr>
    <w:rPr>
      <w:rFonts w:ascii="仿宋" w:hAnsi="仿宋"/>
      <w:b/>
      <w:sz w:val="24"/>
    </w:rPr>
  </w:style>
  <w:style w:type="paragraph" w:styleId="5">
    <w:name w:val="heading 5"/>
    <w:basedOn w:val="a"/>
    <w:next w:val="a"/>
    <w:unhideWhenUsed/>
    <w:qFormat/>
    <w:rsid w:val="00E274F6"/>
    <w:pPr>
      <w:keepNext/>
      <w:keepLines/>
      <w:numPr>
        <w:ilvl w:val="4"/>
        <w:numId w:val="1"/>
      </w:numPr>
      <w:spacing w:line="372" w:lineRule="auto"/>
      <w:outlineLvl w:val="4"/>
    </w:pPr>
    <w:rPr>
      <w:b/>
      <w:sz w:val="28"/>
    </w:rPr>
  </w:style>
  <w:style w:type="paragraph" w:styleId="6">
    <w:name w:val="heading 6"/>
    <w:basedOn w:val="a"/>
    <w:next w:val="a"/>
    <w:unhideWhenUsed/>
    <w:qFormat/>
    <w:rsid w:val="00E274F6"/>
    <w:pPr>
      <w:keepNext/>
      <w:keepLines/>
      <w:numPr>
        <w:ilvl w:val="5"/>
        <w:numId w:val="1"/>
      </w:numPr>
      <w:spacing w:line="317" w:lineRule="auto"/>
      <w:outlineLvl w:val="5"/>
    </w:pPr>
    <w:rPr>
      <w:rFonts w:ascii="Arial" w:eastAsia="黑体" w:hAnsi="Arial"/>
      <w:b/>
      <w:sz w:val="24"/>
    </w:rPr>
  </w:style>
  <w:style w:type="paragraph" w:styleId="7">
    <w:name w:val="heading 7"/>
    <w:basedOn w:val="a"/>
    <w:next w:val="a"/>
    <w:unhideWhenUsed/>
    <w:qFormat/>
    <w:rsid w:val="00E274F6"/>
    <w:pPr>
      <w:keepNext/>
      <w:keepLines/>
      <w:numPr>
        <w:ilvl w:val="6"/>
        <w:numId w:val="1"/>
      </w:numPr>
      <w:spacing w:line="317" w:lineRule="auto"/>
      <w:outlineLvl w:val="6"/>
    </w:pPr>
    <w:rPr>
      <w:b/>
      <w:sz w:val="24"/>
    </w:rPr>
  </w:style>
  <w:style w:type="paragraph" w:styleId="8">
    <w:name w:val="heading 8"/>
    <w:basedOn w:val="a"/>
    <w:next w:val="a"/>
    <w:unhideWhenUsed/>
    <w:qFormat/>
    <w:rsid w:val="00E274F6"/>
    <w:pPr>
      <w:keepNext/>
      <w:keepLines/>
      <w:numPr>
        <w:ilvl w:val="7"/>
        <w:numId w:val="1"/>
      </w:numPr>
      <w:spacing w:line="317" w:lineRule="auto"/>
      <w:outlineLvl w:val="7"/>
    </w:pPr>
    <w:rPr>
      <w:rFonts w:ascii="Arial" w:eastAsia="黑体" w:hAnsi="Arial"/>
      <w:sz w:val="24"/>
    </w:rPr>
  </w:style>
  <w:style w:type="paragraph" w:styleId="9">
    <w:name w:val="heading 9"/>
    <w:basedOn w:val="a"/>
    <w:next w:val="a"/>
    <w:unhideWhenUsed/>
    <w:qFormat/>
    <w:rsid w:val="00E274F6"/>
    <w:pPr>
      <w:keepNext/>
      <w:keepLines/>
      <w:numPr>
        <w:ilvl w:val="8"/>
        <w:numId w:val="1"/>
      </w:numPr>
      <w:spacing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next w:val="a"/>
    <w:qFormat/>
    <w:rsid w:val="00E274F6"/>
    <w:pPr>
      <w:spacing w:after="120"/>
      <w:ind w:firstLineChars="200" w:firstLine="420"/>
    </w:pPr>
    <w:rPr>
      <w:rFonts w:eastAsia="仿宋_GB2312"/>
      <w:snapToGrid w:val="0"/>
      <w:color w:val="000000"/>
      <w:sz w:val="28"/>
      <w:szCs w:val="20"/>
    </w:rPr>
  </w:style>
  <w:style w:type="paragraph" w:styleId="a3">
    <w:name w:val="Body Text Indent"/>
    <w:basedOn w:val="a"/>
    <w:next w:val="15"/>
    <w:qFormat/>
    <w:rsid w:val="00E274F6"/>
    <w:pPr>
      <w:ind w:leftChars="200" w:left="420"/>
    </w:pPr>
  </w:style>
  <w:style w:type="paragraph" w:customStyle="1" w:styleId="15">
    <w:name w:val="样式 正文文本缩进 + 行距: 1.5 倍行距"/>
    <w:basedOn w:val="a"/>
    <w:qFormat/>
    <w:rsid w:val="00E274F6"/>
    <w:pPr>
      <w:spacing w:after="120" w:line="360" w:lineRule="auto"/>
      <w:ind w:leftChars="32" w:left="90" w:firstLineChars="200" w:firstLine="560"/>
    </w:pPr>
    <w:rPr>
      <w:sz w:val="24"/>
    </w:rPr>
  </w:style>
  <w:style w:type="paragraph" w:styleId="a4">
    <w:name w:val="Body Text First Indent"/>
    <w:basedOn w:val="a5"/>
    <w:qFormat/>
    <w:rsid w:val="00E274F6"/>
    <w:pPr>
      <w:topLinePunct/>
      <w:adjustRightInd w:val="0"/>
      <w:snapToGrid w:val="0"/>
      <w:ind w:firstLineChars="200" w:firstLine="620"/>
    </w:pPr>
    <w:rPr>
      <w:rFonts w:eastAsia="华文仿宋"/>
      <w:spacing w:val="15"/>
      <w:sz w:val="28"/>
      <w:szCs w:val="20"/>
    </w:rPr>
  </w:style>
  <w:style w:type="paragraph" w:styleId="a5">
    <w:name w:val="Body Text"/>
    <w:basedOn w:val="a"/>
    <w:qFormat/>
    <w:rsid w:val="00E274F6"/>
    <w:rPr>
      <w:sz w:val="21"/>
      <w:szCs w:val="21"/>
    </w:rPr>
  </w:style>
  <w:style w:type="paragraph" w:styleId="a6">
    <w:name w:val="annotation text"/>
    <w:basedOn w:val="a"/>
    <w:qFormat/>
    <w:rsid w:val="00E274F6"/>
  </w:style>
  <w:style w:type="paragraph" w:styleId="a7">
    <w:name w:val="Plain Text"/>
    <w:basedOn w:val="a"/>
    <w:qFormat/>
    <w:rsid w:val="00E274F6"/>
    <w:rPr>
      <w:rFonts w:hAnsi="Courier New" w:cs="Courier New"/>
      <w:szCs w:val="21"/>
    </w:rPr>
  </w:style>
  <w:style w:type="paragraph" w:styleId="21">
    <w:name w:val="Body Text Indent 2"/>
    <w:basedOn w:val="a"/>
    <w:qFormat/>
    <w:rsid w:val="00E274F6"/>
    <w:pPr>
      <w:keepLines/>
      <w:suppressLineNumbers/>
      <w:suppressAutoHyphens/>
      <w:spacing w:line="360" w:lineRule="auto"/>
      <w:ind w:firstLineChars="131" w:firstLine="314"/>
    </w:pPr>
    <w:rPr>
      <w:sz w:val="24"/>
    </w:rPr>
  </w:style>
  <w:style w:type="paragraph" w:styleId="a8">
    <w:name w:val="footer"/>
    <w:basedOn w:val="a"/>
    <w:qFormat/>
    <w:rsid w:val="00E274F6"/>
    <w:pPr>
      <w:tabs>
        <w:tab w:val="center" w:pos="4153"/>
        <w:tab w:val="right" w:pos="8306"/>
      </w:tabs>
      <w:snapToGrid w:val="0"/>
    </w:pPr>
    <w:rPr>
      <w:sz w:val="18"/>
      <w:szCs w:val="18"/>
    </w:rPr>
  </w:style>
  <w:style w:type="paragraph" w:styleId="a9">
    <w:name w:val="header"/>
    <w:basedOn w:val="a"/>
    <w:qFormat/>
    <w:rsid w:val="00E274F6"/>
    <w:pPr>
      <w:pBdr>
        <w:bottom w:val="single" w:sz="6" w:space="0" w:color="auto"/>
      </w:pBdr>
      <w:tabs>
        <w:tab w:val="center" w:pos="4153"/>
        <w:tab w:val="right" w:pos="8306"/>
      </w:tabs>
      <w:snapToGrid w:val="0"/>
      <w:ind w:right="420"/>
      <w:jc w:val="center"/>
    </w:pPr>
    <w:rPr>
      <w:bCs/>
      <w:color w:val="000000"/>
      <w:szCs w:val="21"/>
    </w:rPr>
  </w:style>
  <w:style w:type="paragraph" w:styleId="aa">
    <w:name w:val="Normal (Web)"/>
    <w:basedOn w:val="a"/>
    <w:qFormat/>
    <w:rsid w:val="00E274F6"/>
    <w:pPr>
      <w:widowControl/>
      <w:spacing w:beforeAutospacing="1" w:afterAutospacing="1"/>
    </w:pPr>
    <w:rPr>
      <w:sz w:val="24"/>
    </w:rPr>
  </w:style>
  <w:style w:type="character" w:styleId="ab">
    <w:name w:val="page number"/>
    <w:basedOn w:val="a0"/>
    <w:qFormat/>
    <w:rsid w:val="00E274F6"/>
  </w:style>
  <w:style w:type="table" w:styleId="ac">
    <w:name w:val="Table Grid"/>
    <w:basedOn w:val="a1"/>
    <w:qFormat/>
    <w:rsid w:val="00E274F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01">
    <w:name w:val="font01"/>
    <w:basedOn w:val="a0"/>
    <w:qFormat/>
    <w:rsid w:val="00E274F6"/>
    <w:rPr>
      <w:rFonts w:ascii="宋体" w:eastAsia="宋体" w:hAnsi="宋体" w:cs="宋体" w:hint="eastAsia"/>
      <w:color w:val="000000"/>
      <w:sz w:val="22"/>
      <w:szCs w:val="22"/>
      <w:u w:val="none"/>
      <w:vertAlign w:val="superscript"/>
    </w:rPr>
  </w:style>
  <w:style w:type="paragraph" w:customStyle="1" w:styleId="p0">
    <w:name w:val="p0"/>
    <w:basedOn w:val="a"/>
    <w:qFormat/>
    <w:rsid w:val="00E274F6"/>
    <w:pPr>
      <w:widowControl/>
    </w:pPr>
    <w:rPr>
      <w:szCs w:val="21"/>
    </w:rPr>
  </w:style>
  <w:style w:type="paragraph" w:customStyle="1" w:styleId="ad">
    <w:name w:val="报告"/>
    <w:basedOn w:val="a"/>
    <w:qFormat/>
    <w:rsid w:val="00E274F6"/>
    <w:pPr>
      <w:adjustRightInd w:val="0"/>
      <w:spacing w:line="360" w:lineRule="auto"/>
      <w:ind w:firstLine="505"/>
      <w:textAlignment w:val="center"/>
    </w:pPr>
    <w:rPr>
      <w:rFonts w:ascii="TimesNewRoman" w:hAnsi="TimesNewRoman"/>
      <w:sz w:val="24"/>
      <w:szCs w:val="20"/>
    </w:rPr>
  </w:style>
  <w:style w:type="paragraph" w:customStyle="1" w:styleId="Default">
    <w:name w:val="Default"/>
    <w:qFormat/>
    <w:rsid w:val="00E274F6"/>
    <w:pPr>
      <w:widowControl w:val="0"/>
      <w:autoSpaceDE w:val="0"/>
      <w:autoSpaceDN w:val="0"/>
      <w:adjustRightInd w:val="0"/>
    </w:pPr>
    <w:rPr>
      <w:rFonts w:ascii="隶书" w:eastAsia="隶书" w:cs="隶书"/>
      <w:color w:val="000000"/>
      <w:sz w:val="24"/>
      <w:szCs w:val="24"/>
    </w:rPr>
  </w:style>
  <w:style w:type="paragraph" w:styleId="ae">
    <w:name w:val="Balloon Text"/>
    <w:basedOn w:val="a"/>
    <w:link w:val="Char"/>
    <w:rsid w:val="00864380"/>
    <w:rPr>
      <w:sz w:val="18"/>
      <w:szCs w:val="18"/>
    </w:rPr>
  </w:style>
  <w:style w:type="character" w:customStyle="1" w:styleId="Char">
    <w:name w:val="批注框文本 Char"/>
    <w:basedOn w:val="a0"/>
    <w:link w:val="ae"/>
    <w:rsid w:val="00864380"/>
    <w:rPr>
      <w:rFonts w:ascii="宋体" w:eastAsia="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baike.so.com/doc/6051974-6264993.html"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2.jpe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baike.so.com/doc/507552-537396.html"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footer" Target="footer2.xml"/><Relationship Id="rId35"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34</Pages>
  <Words>2679</Words>
  <Characters>15271</Characters>
  <Application>Microsoft Office Word</Application>
  <DocSecurity>0</DocSecurity>
  <Lines>127</Lines>
  <Paragraphs>35</Paragraphs>
  <ScaleCrop>false</ScaleCrop>
  <Company/>
  <LinksUpToDate>false</LinksUpToDate>
  <CharactersWithSpaces>17915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laich</dc:creator>
  <cp:lastModifiedBy>Administrator</cp:lastModifiedBy>
  <cp:revision>3</cp:revision>
  <dcterms:created xsi:type="dcterms:W3CDTF">2017-10-17T07:31:00Z</dcterms:created>
  <dcterms:modified xsi:type="dcterms:W3CDTF">2018-04-04T12:47:00Z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