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E54C5" w:rsidRDefault="002E54C5">
      <w:pPr>
        <w:jc w:val="center"/>
        <w:rPr>
          <w:b/>
          <w:sz w:val="20"/>
          <w:lang w:eastAsia="zh-CN"/>
        </w:rPr>
      </w:pPr>
    </w:p>
    <w:p w:rsidR="002E54C5" w:rsidRDefault="002E54C5">
      <w:pPr>
        <w:jc w:val="center"/>
        <w:rPr>
          <w:b/>
          <w:sz w:val="20"/>
          <w:lang w:eastAsia="zh-CN"/>
        </w:rPr>
      </w:pPr>
    </w:p>
    <w:p w:rsidR="002E54C5" w:rsidRDefault="002E54C5">
      <w:pPr>
        <w:jc w:val="center"/>
        <w:rPr>
          <w:b/>
          <w:sz w:val="20"/>
          <w:lang w:eastAsia="zh-CN"/>
        </w:rPr>
      </w:pPr>
    </w:p>
    <w:p w:rsidR="002E54C5" w:rsidRDefault="002E54C5">
      <w:pPr>
        <w:jc w:val="center"/>
        <w:rPr>
          <w:b/>
          <w:sz w:val="20"/>
          <w:lang w:eastAsia="zh-CN"/>
        </w:rPr>
      </w:pPr>
    </w:p>
    <w:p w:rsidR="002E54C5" w:rsidRDefault="002E54C5">
      <w:pPr>
        <w:jc w:val="center"/>
        <w:rPr>
          <w:b/>
          <w:sz w:val="20"/>
          <w:lang w:eastAsia="zh-CN"/>
        </w:rPr>
      </w:pPr>
    </w:p>
    <w:p w:rsidR="002E54C5" w:rsidRDefault="0057003C">
      <w:pPr>
        <w:jc w:val="center"/>
        <w:rPr>
          <w:b/>
          <w:sz w:val="72"/>
          <w:szCs w:val="72"/>
        </w:rPr>
      </w:pPr>
      <w:r>
        <w:rPr>
          <w:rFonts w:hint="eastAsia"/>
          <w:b/>
          <w:sz w:val="20"/>
          <w:lang w:eastAsia="zh-CN"/>
        </w:rPr>
        <w:t xml:space="preserve"> </w:t>
      </w:r>
      <w:proofErr w:type="spellStart"/>
      <w:r>
        <w:rPr>
          <w:b/>
          <w:sz w:val="72"/>
          <w:szCs w:val="72"/>
        </w:rPr>
        <w:t>建设项目竣工环境保护</w:t>
      </w:r>
      <w:proofErr w:type="spellEnd"/>
    </w:p>
    <w:p w:rsidR="002E54C5" w:rsidRDefault="0057003C">
      <w:pPr>
        <w:jc w:val="center"/>
        <w:rPr>
          <w:b/>
          <w:sz w:val="72"/>
          <w:szCs w:val="72"/>
        </w:rPr>
      </w:pPr>
      <w:proofErr w:type="spellStart"/>
      <w:r>
        <w:rPr>
          <w:b/>
          <w:sz w:val="72"/>
          <w:szCs w:val="72"/>
        </w:rPr>
        <w:t>验收监测报告（调查）表</w:t>
      </w:r>
      <w:proofErr w:type="spellEnd"/>
    </w:p>
    <w:p w:rsidR="002E54C5" w:rsidRDefault="002E54C5">
      <w:pPr>
        <w:jc w:val="center"/>
        <w:rPr>
          <w:b/>
          <w:sz w:val="72"/>
          <w:szCs w:val="72"/>
        </w:rPr>
      </w:pPr>
    </w:p>
    <w:p w:rsidR="002E54C5" w:rsidRDefault="002E54C5">
      <w:pPr>
        <w:jc w:val="center"/>
        <w:rPr>
          <w:b/>
          <w:sz w:val="72"/>
          <w:szCs w:val="72"/>
        </w:rPr>
      </w:pPr>
    </w:p>
    <w:p w:rsidR="002E54C5" w:rsidRDefault="002E54C5" w:rsidP="00D90BD6">
      <w:pPr>
        <w:spacing w:beforeLines="50" w:afterLines="50"/>
        <w:ind w:firstLineChars="550" w:firstLine="1650"/>
        <w:rPr>
          <w:rFonts w:eastAsia="楷体_GB2312"/>
          <w:sz w:val="30"/>
          <w:szCs w:val="30"/>
        </w:rPr>
      </w:pPr>
    </w:p>
    <w:p w:rsidR="002E54C5" w:rsidRDefault="0057003C" w:rsidP="00D90BD6">
      <w:pPr>
        <w:spacing w:beforeLines="50" w:afterLines="50"/>
        <w:ind w:firstLineChars="550" w:firstLine="1980"/>
        <w:rPr>
          <w:rFonts w:eastAsia="楷体_GB2312"/>
          <w:sz w:val="36"/>
          <w:szCs w:val="36"/>
        </w:rPr>
      </w:pPr>
      <w:proofErr w:type="spellStart"/>
      <w:r>
        <w:rPr>
          <w:rFonts w:eastAsia="楷体_GB2312"/>
          <w:sz w:val="36"/>
          <w:szCs w:val="36"/>
        </w:rPr>
        <w:t>项目名称</w:t>
      </w:r>
      <w:proofErr w:type="spellEnd"/>
      <w:r>
        <w:rPr>
          <w:rFonts w:eastAsia="楷体_GB2312"/>
          <w:sz w:val="36"/>
          <w:szCs w:val="36"/>
        </w:rPr>
        <w:t>：</w:t>
      </w:r>
      <w:r>
        <w:rPr>
          <w:rFonts w:eastAsia="楷体_GB2312" w:hint="eastAsia"/>
          <w:sz w:val="36"/>
          <w:szCs w:val="36"/>
          <w:lang w:eastAsia="zh-CN"/>
        </w:rPr>
        <w:t>年加工玻璃</w:t>
      </w:r>
      <w:r>
        <w:rPr>
          <w:rFonts w:eastAsia="楷体_GB2312" w:hint="eastAsia"/>
          <w:sz w:val="36"/>
          <w:szCs w:val="36"/>
          <w:lang w:eastAsia="zh-CN"/>
        </w:rPr>
        <w:t>10000</w:t>
      </w:r>
      <w:r>
        <w:rPr>
          <w:rFonts w:eastAsia="楷体_GB2312" w:hint="eastAsia"/>
          <w:sz w:val="36"/>
          <w:szCs w:val="36"/>
          <w:lang w:eastAsia="zh-CN"/>
        </w:rPr>
        <w:t>平方米</w:t>
      </w:r>
      <w:proofErr w:type="spellStart"/>
      <w:r>
        <w:rPr>
          <w:rFonts w:eastAsia="楷体_GB2312" w:hint="eastAsia"/>
          <w:sz w:val="36"/>
          <w:szCs w:val="36"/>
        </w:rPr>
        <w:t>项目</w:t>
      </w:r>
      <w:proofErr w:type="spellEnd"/>
    </w:p>
    <w:p w:rsidR="002E54C5" w:rsidRDefault="0057003C" w:rsidP="00D90BD6">
      <w:pPr>
        <w:spacing w:beforeLines="50" w:afterLines="50" w:line="360" w:lineRule="auto"/>
        <w:ind w:firstLineChars="550" w:firstLine="1980"/>
        <w:rPr>
          <w:rFonts w:eastAsia="楷体_GB2312"/>
          <w:sz w:val="36"/>
          <w:szCs w:val="36"/>
          <w:lang w:eastAsia="zh-CN"/>
        </w:rPr>
      </w:pPr>
      <w:proofErr w:type="spellStart"/>
      <w:r>
        <w:rPr>
          <w:rFonts w:eastAsia="楷体_GB2312" w:hint="eastAsia"/>
          <w:sz w:val="36"/>
          <w:szCs w:val="36"/>
        </w:rPr>
        <w:t>建设</w:t>
      </w:r>
      <w:r>
        <w:rPr>
          <w:rFonts w:eastAsia="楷体_GB2312"/>
          <w:sz w:val="36"/>
          <w:szCs w:val="36"/>
        </w:rPr>
        <w:t>单位</w:t>
      </w:r>
      <w:proofErr w:type="spellEnd"/>
      <w:r>
        <w:rPr>
          <w:rFonts w:eastAsia="楷体_GB2312"/>
          <w:sz w:val="36"/>
          <w:szCs w:val="36"/>
        </w:rPr>
        <w:t>：</w:t>
      </w:r>
      <w:r>
        <w:rPr>
          <w:rFonts w:eastAsia="楷体_GB2312" w:hint="eastAsia"/>
          <w:sz w:val="36"/>
          <w:szCs w:val="36"/>
          <w:lang w:eastAsia="zh-CN"/>
        </w:rPr>
        <w:t>潍坊彩艺玻璃制品有限公司</w:t>
      </w:r>
    </w:p>
    <w:p w:rsidR="002E54C5" w:rsidRDefault="0057003C" w:rsidP="00D90BD6">
      <w:pPr>
        <w:tabs>
          <w:tab w:val="right" w:pos="7380"/>
        </w:tabs>
        <w:spacing w:beforeLines="50" w:afterLines="50" w:line="360" w:lineRule="auto"/>
        <w:ind w:firstLineChars="550" w:firstLine="1980"/>
        <w:rPr>
          <w:rFonts w:eastAsia="楷体_GB2312"/>
          <w:sz w:val="36"/>
          <w:szCs w:val="36"/>
        </w:rPr>
      </w:pPr>
      <w:r>
        <w:rPr>
          <w:rFonts w:eastAsia="楷体_GB2312"/>
          <w:sz w:val="36"/>
          <w:szCs w:val="36"/>
        </w:rPr>
        <w:t>报告日期：</w:t>
      </w:r>
      <w:r>
        <w:rPr>
          <w:rFonts w:eastAsia="楷体_GB2312"/>
          <w:sz w:val="36"/>
          <w:szCs w:val="36"/>
        </w:rPr>
        <w:t>201</w:t>
      </w:r>
      <w:r>
        <w:rPr>
          <w:rFonts w:eastAsia="楷体_GB2312" w:hint="eastAsia"/>
          <w:sz w:val="36"/>
          <w:szCs w:val="36"/>
        </w:rPr>
        <w:t>8</w:t>
      </w:r>
      <w:r>
        <w:rPr>
          <w:rFonts w:eastAsia="楷体_GB2312"/>
          <w:sz w:val="36"/>
          <w:szCs w:val="36"/>
        </w:rPr>
        <w:t>年</w:t>
      </w:r>
      <w:r>
        <w:rPr>
          <w:rFonts w:eastAsia="楷体_GB2312" w:hint="eastAsia"/>
          <w:sz w:val="36"/>
          <w:szCs w:val="36"/>
          <w:lang w:eastAsia="zh-CN"/>
        </w:rPr>
        <w:t>6</w:t>
      </w:r>
      <w:r>
        <w:rPr>
          <w:rFonts w:eastAsia="楷体_GB2312"/>
          <w:sz w:val="36"/>
          <w:szCs w:val="36"/>
        </w:rPr>
        <w:t>月</w:t>
      </w:r>
      <w:r>
        <w:rPr>
          <w:rFonts w:eastAsia="楷体_GB2312" w:hint="eastAsia"/>
          <w:sz w:val="36"/>
          <w:szCs w:val="36"/>
          <w:lang w:eastAsia="zh-CN"/>
        </w:rPr>
        <w:t>5</w:t>
      </w:r>
      <w:r>
        <w:rPr>
          <w:rFonts w:eastAsia="楷体_GB2312"/>
          <w:sz w:val="36"/>
          <w:szCs w:val="36"/>
        </w:rPr>
        <w:t>日</w:t>
      </w:r>
      <w:r>
        <w:rPr>
          <w:rFonts w:eastAsia="楷体_GB2312" w:hint="eastAsia"/>
          <w:sz w:val="36"/>
          <w:szCs w:val="36"/>
          <w:lang w:eastAsia="zh-CN"/>
        </w:rPr>
        <w:tab/>
      </w:r>
    </w:p>
    <w:p w:rsidR="002E54C5" w:rsidRDefault="002E54C5" w:rsidP="00D90BD6">
      <w:pPr>
        <w:spacing w:beforeLines="100" w:line="360" w:lineRule="auto"/>
        <w:rPr>
          <w:color w:val="FF0000"/>
          <w:sz w:val="36"/>
          <w:szCs w:val="36"/>
        </w:rPr>
      </w:pPr>
    </w:p>
    <w:p w:rsidR="002E54C5" w:rsidRDefault="0057003C" w:rsidP="00D90BD6">
      <w:pPr>
        <w:spacing w:beforeLines="50" w:afterLines="50" w:line="360" w:lineRule="auto"/>
        <w:rPr>
          <w:color w:val="FF0000"/>
          <w:sz w:val="36"/>
          <w:szCs w:val="36"/>
        </w:rPr>
      </w:pPr>
      <w:r>
        <w:rPr>
          <w:sz w:val="36"/>
          <w:szCs w:val="36"/>
        </w:rPr>
        <w:t xml:space="preserve">  </w:t>
      </w:r>
    </w:p>
    <w:p w:rsidR="002E54C5" w:rsidRDefault="002E54C5" w:rsidP="00D90BD6">
      <w:pPr>
        <w:spacing w:beforeLines="50" w:afterLines="50" w:line="360" w:lineRule="auto"/>
        <w:rPr>
          <w:sz w:val="36"/>
          <w:szCs w:val="36"/>
        </w:rPr>
      </w:pPr>
    </w:p>
    <w:p w:rsidR="002E54C5" w:rsidRDefault="002E54C5">
      <w:pPr>
        <w:spacing w:line="360" w:lineRule="auto"/>
        <w:jc w:val="center"/>
        <w:rPr>
          <w:rFonts w:ascii="楷体_GB2312" w:eastAsia="楷体_GB2312"/>
          <w:sz w:val="36"/>
          <w:szCs w:val="36"/>
        </w:rPr>
      </w:pPr>
    </w:p>
    <w:p w:rsidR="002E54C5" w:rsidRDefault="002E54C5">
      <w:pPr>
        <w:spacing w:line="360" w:lineRule="auto"/>
        <w:jc w:val="center"/>
        <w:rPr>
          <w:rFonts w:ascii="楷体_GB2312" w:eastAsia="楷体_GB2312"/>
          <w:sz w:val="36"/>
          <w:szCs w:val="36"/>
        </w:rPr>
      </w:pPr>
    </w:p>
    <w:p w:rsidR="002E54C5" w:rsidRDefault="0057003C">
      <w:pPr>
        <w:spacing w:line="360" w:lineRule="auto"/>
        <w:jc w:val="center"/>
        <w:rPr>
          <w:rFonts w:ascii="楷体_GB2312" w:eastAsia="楷体_GB2312"/>
          <w:sz w:val="36"/>
          <w:szCs w:val="36"/>
          <w:lang w:eastAsia="zh-CN"/>
        </w:rPr>
      </w:pPr>
      <w:r>
        <w:rPr>
          <w:rFonts w:ascii="楷体_GB2312" w:eastAsia="楷体_GB2312" w:hint="eastAsia"/>
          <w:sz w:val="36"/>
          <w:szCs w:val="36"/>
          <w:lang w:eastAsia="zh-CN"/>
        </w:rPr>
        <w:t>潍坊彩艺玻璃制品有限公司</w:t>
      </w:r>
    </w:p>
    <w:p w:rsidR="002E54C5" w:rsidRDefault="0057003C">
      <w:pPr>
        <w:spacing w:line="360" w:lineRule="auto"/>
        <w:jc w:val="center"/>
        <w:rPr>
          <w:rFonts w:eastAsia="楷体_GB2312"/>
          <w:sz w:val="36"/>
          <w:szCs w:val="36"/>
        </w:rPr>
      </w:pPr>
      <w:proofErr w:type="spellStart"/>
      <w:r>
        <w:rPr>
          <w:rFonts w:ascii="楷体_GB2312" w:eastAsia="楷体_GB2312" w:hint="eastAsia"/>
          <w:sz w:val="36"/>
          <w:szCs w:val="36"/>
        </w:rPr>
        <w:t>二零一八年</w:t>
      </w:r>
      <w:proofErr w:type="spellEnd"/>
      <w:r>
        <w:rPr>
          <w:rFonts w:ascii="楷体_GB2312" w:eastAsia="楷体_GB2312" w:hint="eastAsia"/>
          <w:sz w:val="36"/>
          <w:szCs w:val="36"/>
          <w:lang w:eastAsia="zh-CN"/>
        </w:rPr>
        <w:t>六</w:t>
      </w:r>
      <w:r>
        <w:rPr>
          <w:rFonts w:ascii="楷体_GB2312" w:eastAsia="楷体_GB2312" w:hint="eastAsia"/>
          <w:sz w:val="36"/>
          <w:szCs w:val="36"/>
        </w:rPr>
        <w:t>月</w:t>
      </w:r>
      <w:bookmarkStart w:id="0" w:name="_Toc374017543"/>
      <w:bookmarkStart w:id="1" w:name="_Toc377025264"/>
      <w:bookmarkStart w:id="2" w:name="_Toc377025667"/>
      <w:bookmarkStart w:id="3" w:name="_Toc355959711"/>
      <w:bookmarkStart w:id="4" w:name="_Toc353204389"/>
      <w:bookmarkStart w:id="5" w:name="_Toc92546538"/>
      <w:bookmarkStart w:id="6" w:name="_Toc355959728"/>
      <w:bookmarkStart w:id="7" w:name="_Toc355960647"/>
      <w:bookmarkStart w:id="8" w:name="_Toc344129430"/>
      <w:bookmarkStart w:id="9" w:name="_Toc6345"/>
    </w:p>
    <w:p w:rsidR="002E54C5" w:rsidRDefault="0057003C">
      <w:pPr>
        <w:jc w:val="both"/>
        <w:outlineLvl w:val="0"/>
        <w:rPr>
          <w:b/>
          <w:sz w:val="52"/>
          <w:szCs w:val="52"/>
          <w:lang w:eastAsia="zh-CN"/>
        </w:rPr>
      </w:pPr>
      <w:r>
        <w:rPr>
          <w:rFonts w:hint="eastAsia"/>
          <w:b/>
          <w:noProof/>
          <w:sz w:val="52"/>
          <w:szCs w:val="52"/>
          <w:lang w:eastAsia="zh-CN"/>
        </w:rPr>
        <w:lastRenderedPageBreak/>
        <w:drawing>
          <wp:inline distT="0" distB="0" distL="114300" distR="114300">
            <wp:extent cx="5940425" cy="8375999"/>
            <wp:effectExtent l="19050" t="0" r="3175" b="0"/>
            <wp:docPr id="4" name="图片 4" descr="SKMBT_42318062903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SKMBT_42318062903200"/>
                    <pic:cNvPicPr>
                      <a:picLocks noChangeAspect="1"/>
                    </pic:cNvPicPr>
                  </pic:nvPicPr>
                  <pic:blipFill>
                    <a:blip r:embed="rId8" cstate="print"/>
                    <a:stretch>
                      <a:fillRect/>
                    </a:stretch>
                  </pic:blipFill>
                  <pic:spPr>
                    <a:xfrm>
                      <a:off x="0" y="0"/>
                      <a:ext cx="5940425" cy="8375999"/>
                    </a:xfrm>
                    <a:prstGeom prst="rect">
                      <a:avLst/>
                    </a:prstGeom>
                  </pic:spPr>
                </pic:pic>
              </a:graphicData>
            </a:graphic>
          </wp:inline>
        </w:drawing>
      </w:r>
    </w:p>
    <w:p w:rsidR="002E54C5" w:rsidRDefault="002E54C5">
      <w:pPr>
        <w:spacing w:line="520" w:lineRule="exact"/>
        <w:jc w:val="center"/>
        <w:outlineLvl w:val="0"/>
        <w:rPr>
          <w:b/>
          <w:sz w:val="52"/>
          <w:szCs w:val="52"/>
        </w:rPr>
      </w:pPr>
    </w:p>
    <w:p w:rsidR="002E54C5" w:rsidRDefault="0057003C">
      <w:pPr>
        <w:spacing w:line="520" w:lineRule="exact"/>
        <w:jc w:val="center"/>
        <w:outlineLvl w:val="0"/>
      </w:pPr>
      <w:r>
        <w:rPr>
          <w:b/>
          <w:sz w:val="52"/>
          <w:szCs w:val="52"/>
        </w:rPr>
        <w:lastRenderedPageBreak/>
        <w:t>目          录</w:t>
      </w:r>
      <w:bookmarkEnd w:id="0"/>
      <w:bookmarkEnd w:id="1"/>
      <w:bookmarkEnd w:id="2"/>
      <w:bookmarkEnd w:id="3"/>
      <w:bookmarkEnd w:id="4"/>
      <w:bookmarkEnd w:id="5"/>
      <w:bookmarkEnd w:id="6"/>
      <w:bookmarkEnd w:id="7"/>
      <w:bookmarkEnd w:id="8"/>
      <w:bookmarkEnd w:id="9"/>
      <w:r w:rsidR="008B0EDE" w:rsidRPr="008B0EDE">
        <w:rPr>
          <w:b/>
          <w:bCs/>
          <w:sz w:val="52"/>
          <w:szCs w:val="52"/>
        </w:rPr>
        <w:fldChar w:fldCharType="begin"/>
      </w:r>
      <w:r>
        <w:rPr>
          <w:b/>
          <w:bCs/>
          <w:sz w:val="52"/>
          <w:szCs w:val="52"/>
        </w:rPr>
        <w:instrText xml:space="preserve"> TOC \o "1-1" \h \z \u </w:instrText>
      </w:r>
      <w:r w:rsidR="008B0EDE" w:rsidRPr="008B0EDE">
        <w:rPr>
          <w:b/>
          <w:bCs/>
          <w:sz w:val="52"/>
          <w:szCs w:val="52"/>
        </w:rPr>
        <w:fldChar w:fldCharType="separate"/>
      </w:r>
    </w:p>
    <w:p w:rsidR="002E54C5" w:rsidRDefault="008B0EDE">
      <w:pPr>
        <w:pStyle w:val="10"/>
        <w:tabs>
          <w:tab w:val="clear" w:pos="9020"/>
          <w:tab w:val="right" w:leader="dot" w:pos="9360"/>
        </w:tabs>
      </w:pPr>
      <w:hyperlink w:anchor="_Toc27843" w:history="1">
        <w:r w:rsidR="0057003C">
          <w:t>1. 验收项目概况</w:t>
        </w:r>
        <w:r w:rsidR="0057003C">
          <w:tab/>
        </w:r>
        <w:r>
          <w:fldChar w:fldCharType="begin"/>
        </w:r>
        <w:r w:rsidR="0057003C">
          <w:instrText xml:space="preserve"> PAGEREF _Toc27843 </w:instrText>
        </w:r>
        <w:r>
          <w:fldChar w:fldCharType="separate"/>
        </w:r>
        <w:r w:rsidR="0057003C">
          <w:t>1</w:t>
        </w:r>
        <w:r>
          <w:fldChar w:fldCharType="end"/>
        </w:r>
      </w:hyperlink>
    </w:p>
    <w:p w:rsidR="002E54C5" w:rsidRDefault="008B0EDE">
      <w:pPr>
        <w:pStyle w:val="10"/>
        <w:tabs>
          <w:tab w:val="clear" w:pos="9020"/>
          <w:tab w:val="right" w:leader="dot" w:pos="9360"/>
        </w:tabs>
      </w:pPr>
      <w:hyperlink w:anchor="_Toc16528" w:history="1">
        <w:r w:rsidR="0057003C">
          <w:t>2. 验收依据</w:t>
        </w:r>
        <w:r w:rsidR="0057003C">
          <w:tab/>
        </w:r>
        <w:r>
          <w:fldChar w:fldCharType="begin"/>
        </w:r>
        <w:r w:rsidR="0057003C">
          <w:instrText xml:space="preserve"> PAGEREF _Toc16528 </w:instrText>
        </w:r>
        <w:r>
          <w:fldChar w:fldCharType="separate"/>
        </w:r>
        <w:r w:rsidR="0057003C">
          <w:t>1</w:t>
        </w:r>
        <w:r>
          <w:fldChar w:fldCharType="end"/>
        </w:r>
      </w:hyperlink>
    </w:p>
    <w:p w:rsidR="002E54C5" w:rsidRDefault="008B0EDE">
      <w:pPr>
        <w:pStyle w:val="10"/>
        <w:tabs>
          <w:tab w:val="clear" w:pos="9020"/>
          <w:tab w:val="right" w:leader="dot" w:pos="9360"/>
        </w:tabs>
      </w:pPr>
      <w:hyperlink w:anchor="_Toc13051" w:history="1">
        <w:r w:rsidR="0057003C">
          <w:t>3. 工程建设情况</w:t>
        </w:r>
        <w:r w:rsidR="0057003C">
          <w:tab/>
        </w:r>
        <w:r>
          <w:fldChar w:fldCharType="begin"/>
        </w:r>
        <w:r w:rsidR="0057003C">
          <w:instrText xml:space="preserve"> PAGEREF _Toc13051 </w:instrText>
        </w:r>
        <w:r>
          <w:fldChar w:fldCharType="separate"/>
        </w:r>
        <w:r w:rsidR="0057003C">
          <w:t>2</w:t>
        </w:r>
        <w:r>
          <w:fldChar w:fldCharType="end"/>
        </w:r>
      </w:hyperlink>
    </w:p>
    <w:p w:rsidR="002E54C5" w:rsidRDefault="008B0EDE">
      <w:pPr>
        <w:pStyle w:val="10"/>
        <w:tabs>
          <w:tab w:val="clear" w:pos="9020"/>
          <w:tab w:val="right" w:leader="dot" w:pos="9360"/>
        </w:tabs>
      </w:pPr>
      <w:hyperlink w:anchor="_Toc5044" w:history="1">
        <w:r w:rsidR="0057003C">
          <w:t>4. 环境保护设施</w:t>
        </w:r>
        <w:r w:rsidR="0057003C">
          <w:tab/>
        </w:r>
        <w:r>
          <w:fldChar w:fldCharType="begin"/>
        </w:r>
        <w:r w:rsidR="0057003C">
          <w:instrText xml:space="preserve"> PAGEREF _Toc5044 </w:instrText>
        </w:r>
        <w:r>
          <w:fldChar w:fldCharType="separate"/>
        </w:r>
        <w:r w:rsidR="0057003C">
          <w:t>13</w:t>
        </w:r>
        <w:r>
          <w:fldChar w:fldCharType="end"/>
        </w:r>
      </w:hyperlink>
    </w:p>
    <w:p w:rsidR="002E54C5" w:rsidRDefault="008B0EDE">
      <w:pPr>
        <w:pStyle w:val="10"/>
        <w:tabs>
          <w:tab w:val="clear" w:pos="9020"/>
          <w:tab w:val="right" w:leader="dot" w:pos="9360"/>
        </w:tabs>
      </w:pPr>
      <w:hyperlink w:anchor="_Toc1353" w:history="1">
        <w:r w:rsidR="0057003C">
          <w:t>5. 建设项目环评报告表的主要结论与建议及审批部门审批决定</w:t>
        </w:r>
        <w:r w:rsidR="0057003C">
          <w:tab/>
        </w:r>
        <w:r>
          <w:fldChar w:fldCharType="begin"/>
        </w:r>
        <w:r w:rsidR="0057003C">
          <w:instrText xml:space="preserve"> PAGEREF _Toc1353 </w:instrText>
        </w:r>
        <w:r>
          <w:fldChar w:fldCharType="separate"/>
        </w:r>
        <w:r w:rsidR="0057003C">
          <w:t>15</w:t>
        </w:r>
        <w:r>
          <w:fldChar w:fldCharType="end"/>
        </w:r>
      </w:hyperlink>
    </w:p>
    <w:p w:rsidR="002E54C5" w:rsidRDefault="008B0EDE">
      <w:pPr>
        <w:pStyle w:val="10"/>
        <w:tabs>
          <w:tab w:val="clear" w:pos="9020"/>
          <w:tab w:val="right" w:leader="dot" w:pos="9360"/>
        </w:tabs>
      </w:pPr>
      <w:hyperlink w:anchor="_Toc575" w:history="1">
        <w:r w:rsidR="0057003C">
          <w:t>6. 验收执行标准</w:t>
        </w:r>
        <w:r w:rsidR="0057003C">
          <w:tab/>
        </w:r>
        <w:r>
          <w:fldChar w:fldCharType="begin"/>
        </w:r>
        <w:r w:rsidR="0057003C">
          <w:instrText xml:space="preserve"> PAGEREF _Toc575 </w:instrText>
        </w:r>
        <w:r>
          <w:fldChar w:fldCharType="separate"/>
        </w:r>
        <w:r w:rsidR="0057003C">
          <w:t>18</w:t>
        </w:r>
        <w:r>
          <w:fldChar w:fldCharType="end"/>
        </w:r>
      </w:hyperlink>
    </w:p>
    <w:p w:rsidR="002E54C5" w:rsidRDefault="008B0EDE">
      <w:pPr>
        <w:pStyle w:val="10"/>
        <w:tabs>
          <w:tab w:val="clear" w:pos="9020"/>
          <w:tab w:val="right" w:leader="dot" w:pos="9360"/>
        </w:tabs>
      </w:pPr>
      <w:hyperlink w:anchor="_Toc12144" w:history="1">
        <w:r w:rsidR="0057003C">
          <w:t>7. 验收监测内容</w:t>
        </w:r>
        <w:r w:rsidR="0057003C">
          <w:tab/>
        </w:r>
        <w:r>
          <w:fldChar w:fldCharType="begin"/>
        </w:r>
        <w:r w:rsidR="0057003C">
          <w:instrText xml:space="preserve"> PAGEREF _Toc12144 </w:instrText>
        </w:r>
        <w:r>
          <w:fldChar w:fldCharType="separate"/>
        </w:r>
        <w:r w:rsidR="0057003C">
          <w:t>20</w:t>
        </w:r>
        <w:r>
          <w:fldChar w:fldCharType="end"/>
        </w:r>
      </w:hyperlink>
    </w:p>
    <w:p w:rsidR="002E54C5" w:rsidRDefault="008B0EDE">
      <w:pPr>
        <w:pStyle w:val="10"/>
        <w:tabs>
          <w:tab w:val="clear" w:pos="9020"/>
          <w:tab w:val="right" w:leader="dot" w:pos="9360"/>
        </w:tabs>
      </w:pPr>
      <w:hyperlink w:anchor="_Toc12310" w:history="1">
        <w:r w:rsidR="0057003C">
          <w:t>8. 质量保证及质量控制</w:t>
        </w:r>
        <w:r w:rsidR="0057003C">
          <w:tab/>
        </w:r>
        <w:r>
          <w:fldChar w:fldCharType="begin"/>
        </w:r>
        <w:r w:rsidR="0057003C">
          <w:instrText xml:space="preserve"> PAGEREF _Toc12310 </w:instrText>
        </w:r>
        <w:r>
          <w:fldChar w:fldCharType="separate"/>
        </w:r>
        <w:r w:rsidR="0057003C">
          <w:t>22</w:t>
        </w:r>
        <w:r>
          <w:fldChar w:fldCharType="end"/>
        </w:r>
      </w:hyperlink>
    </w:p>
    <w:p w:rsidR="002E54C5" w:rsidRDefault="008B0EDE">
      <w:pPr>
        <w:pStyle w:val="10"/>
        <w:tabs>
          <w:tab w:val="clear" w:pos="9020"/>
          <w:tab w:val="right" w:leader="dot" w:pos="9360"/>
        </w:tabs>
      </w:pPr>
      <w:hyperlink w:anchor="_Toc30761" w:history="1">
        <w:r w:rsidR="0057003C">
          <w:t>9. 验收监测结果</w:t>
        </w:r>
        <w:r w:rsidR="0057003C">
          <w:tab/>
        </w:r>
        <w:r>
          <w:fldChar w:fldCharType="begin"/>
        </w:r>
        <w:r w:rsidR="0057003C">
          <w:instrText xml:space="preserve"> PAGEREF _Toc30761 </w:instrText>
        </w:r>
        <w:r>
          <w:fldChar w:fldCharType="separate"/>
        </w:r>
        <w:r w:rsidR="0057003C">
          <w:t>25</w:t>
        </w:r>
        <w:r>
          <w:fldChar w:fldCharType="end"/>
        </w:r>
      </w:hyperlink>
    </w:p>
    <w:p w:rsidR="002E54C5" w:rsidRDefault="008B0EDE">
      <w:pPr>
        <w:pStyle w:val="10"/>
        <w:tabs>
          <w:tab w:val="clear" w:pos="9020"/>
          <w:tab w:val="right" w:leader="dot" w:pos="9360"/>
        </w:tabs>
      </w:pPr>
      <w:hyperlink w:anchor="_Toc22991" w:history="1">
        <w:r w:rsidR="0057003C">
          <w:t>10. 验收监测结论</w:t>
        </w:r>
        <w:r w:rsidR="0057003C">
          <w:tab/>
        </w:r>
        <w:r>
          <w:fldChar w:fldCharType="begin"/>
        </w:r>
        <w:r w:rsidR="0057003C">
          <w:instrText xml:space="preserve"> PAGEREF _Toc22991 </w:instrText>
        </w:r>
        <w:r>
          <w:fldChar w:fldCharType="separate"/>
        </w:r>
        <w:r w:rsidR="0057003C">
          <w:t>28</w:t>
        </w:r>
        <w:r>
          <w:fldChar w:fldCharType="end"/>
        </w:r>
      </w:hyperlink>
    </w:p>
    <w:p w:rsidR="002E54C5" w:rsidRDefault="008B0EDE">
      <w:pPr>
        <w:spacing w:line="520" w:lineRule="exact"/>
        <w:jc w:val="both"/>
        <w:outlineLvl w:val="0"/>
        <w:rPr>
          <w:rStyle w:val="ad"/>
          <w:b/>
          <w:color w:val="auto"/>
          <w:sz w:val="32"/>
          <w:szCs w:val="32"/>
          <w:u w:val="none"/>
        </w:rPr>
      </w:pPr>
      <w:r>
        <w:fldChar w:fldCharType="end"/>
      </w:r>
      <w:bookmarkStart w:id="10" w:name="_Toc20534"/>
      <w:bookmarkStart w:id="11" w:name="_Toc477361489"/>
      <w:bookmarkStart w:id="12" w:name="_Toc477361526"/>
      <w:r w:rsidR="0057003C">
        <w:t xml:space="preserve">  </w:t>
      </w:r>
      <w:proofErr w:type="spellStart"/>
      <w:r w:rsidR="0057003C">
        <w:rPr>
          <w:rStyle w:val="ad"/>
          <w:rFonts w:hint="eastAsia"/>
          <w:b/>
          <w:color w:val="auto"/>
          <w:sz w:val="32"/>
          <w:szCs w:val="32"/>
          <w:u w:val="none"/>
        </w:rPr>
        <w:t>附件</w:t>
      </w:r>
      <w:bookmarkEnd w:id="10"/>
      <w:proofErr w:type="spellEnd"/>
    </w:p>
    <w:bookmarkEnd w:id="11"/>
    <w:bookmarkEnd w:id="12"/>
    <w:p w:rsidR="002E54C5" w:rsidRDefault="0057003C" w:rsidP="00D90BD6">
      <w:pPr>
        <w:pStyle w:val="ab"/>
        <w:widowControl w:val="0"/>
        <w:topLinePunct/>
        <w:adjustRightInd w:val="0"/>
        <w:snapToGrid w:val="0"/>
        <w:spacing w:beforeLines="50" w:beforeAutospacing="0" w:afterLines="50" w:afterAutospacing="0" w:line="360" w:lineRule="auto"/>
        <w:ind w:firstLineChars="200" w:firstLine="480"/>
        <w:jc w:val="both"/>
        <w:rPr>
          <w:rFonts w:ascii="Times New Roman" w:hAnsi="Times New Roman" w:cs="Times New Roman"/>
          <w:kern w:val="2"/>
          <w:szCs w:val="24"/>
        </w:rPr>
      </w:pPr>
      <w:r>
        <w:rPr>
          <w:rFonts w:ascii="Times New Roman" w:hAnsi="Times New Roman" w:cs="Times New Roman"/>
          <w:kern w:val="2"/>
          <w:szCs w:val="24"/>
        </w:rPr>
        <w:t>1</w:t>
      </w:r>
      <w:r>
        <w:rPr>
          <w:rFonts w:hint="eastAsia"/>
          <w:kern w:val="2"/>
          <w:szCs w:val="24"/>
        </w:rPr>
        <w:t>、</w:t>
      </w:r>
      <w:r>
        <w:rPr>
          <w:rFonts w:hint="eastAsia"/>
          <w:kern w:val="2"/>
          <w:szCs w:val="24"/>
          <w:lang w:eastAsia="zh-CN"/>
        </w:rPr>
        <w:t>潍坊市</w:t>
      </w:r>
      <w:proofErr w:type="spellStart"/>
      <w:r>
        <w:rPr>
          <w:rFonts w:hint="eastAsia"/>
          <w:kern w:val="2"/>
          <w:szCs w:val="24"/>
        </w:rPr>
        <w:t>环境保护局对该项目报告表的批复</w:t>
      </w:r>
      <w:proofErr w:type="spellEnd"/>
      <w:r>
        <w:rPr>
          <w:rFonts w:hint="eastAsia"/>
          <w:kern w:val="2"/>
          <w:szCs w:val="24"/>
        </w:rPr>
        <w:t>；</w:t>
      </w:r>
    </w:p>
    <w:p w:rsidR="002E54C5" w:rsidRDefault="0057003C" w:rsidP="00D90BD6">
      <w:pPr>
        <w:pStyle w:val="ab"/>
        <w:widowControl w:val="0"/>
        <w:topLinePunct/>
        <w:adjustRightInd w:val="0"/>
        <w:snapToGrid w:val="0"/>
        <w:spacing w:beforeLines="50" w:beforeAutospacing="0" w:afterLines="50" w:afterAutospacing="0" w:line="360" w:lineRule="auto"/>
        <w:ind w:firstLineChars="200" w:firstLine="480"/>
        <w:jc w:val="both"/>
        <w:rPr>
          <w:kern w:val="2"/>
          <w:szCs w:val="24"/>
        </w:rPr>
      </w:pPr>
      <w:r>
        <w:rPr>
          <w:rFonts w:ascii="Times New Roman" w:hAnsi="Times New Roman" w:cs="Times New Roman"/>
          <w:kern w:val="2"/>
          <w:szCs w:val="24"/>
        </w:rPr>
        <w:t>2</w:t>
      </w:r>
      <w:r>
        <w:rPr>
          <w:rFonts w:hint="eastAsia"/>
          <w:kern w:val="2"/>
          <w:szCs w:val="24"/>
        </w:rPr>
        <w:t>、</w:t>
      </w:r>
      <w:r>
        <w:rPr>
          <w:rFonts w:hint="eastAsia"/>
          <w:kern w:val="2"/>
          <w:szCs w:val="24"/>
          <w:lang w:eastAsia="zh-CN"/>
        </w:rPr>
        <w:t>项目环境保护验收检测委托书</w:t>
      </w:r>
      <w:r>
        <w:rPr>
          <w:rFonts w:hint="eastAsia"/>
          <w:kern w:val="2"/>
          <w:szCs w:val="24"/>
        </w:rPr>
        <w:t>；</w:t>
      </w:r>
    </w:p>
    <w:p w:rsidR="002E54C5" w:rsidRDefault="0057003C" w:rsidP="00D90BD6">
      <w:pPr>
        <w:pStyle w:val="ab"/>
        <w:widowControl w:val="0"/>
        <w:topLinePunct/>
        <w:adjustRightInd w:val="0"/>
        <w:snapToGrid w:val="0"/>
        <w:spacing w:beforeLines="50" w:beforeAutospacing="0" w:afterLines="50" w:afterAutospacing="0" w:line="360" w:lineRule="auto"/>
        <w:ind w:firstLineChars="200" w:firstLine="480"/>
        <w:jc w:val="both"/>
        <w:rPr>
          <w:kern w:val="2"/>
          <w:szCs w:val="24"/>
          <w:lang w:eastAsia="zh-CN"/>
        </w:rPr>
      </w:pPr>
      <w:r>
        <w:rPr>
          <w:rFonts w:hint="eastAsia"/>
          <w:kern w:val="2"/>
          <w:szCs w:val="24"/>
        </w:rPr>
        <w:t>3、</w:t>
      </w:r>
      <w:r>
        <w:rPr>
          <w:rFonts w:hint="eastAsia"/>
          <w:kern w:val="2"/>
          <w:szCs w:val="24"/>
          <w:lang w:eastAsia="zh-CN"/>
        </w:rPr>
        <w:t>项目验收监测期间生产负荷证明;</w:t>
      </w:r>
    </w:p>
    <w:p w:rsidR="002E54C5" w:rsidRDefault="0057003C" w:rsidP="00D90BD6">
      <w:pPr>
        <w:adjustRightInd w:val="0"/>
        <w:spacing w:beforeLines="50" w:line="360" w:lineRule="auto"/>
        <w:ind w:firstLineChars="200" w:firstLine="480"/>
        <w:rPr>
          <w:sz w:val="24"/>
        </w:rPr>
      </w:pPr>
      <w:r>
        <w:rPr>
          <w:rFonts w:hint="eastAsia"/>
          <w:sz w:val="24"/>
          <w:lang w:eastAsia="zh-CN"/>
        </w:rPr>
        <w:t>4、</w:t>
      </w:r>
      <w:r>
        <w:rPr>
          <w:rFonts w:hint="eastAsia"/>
          <w:kern w:val="2"/>
          <w:sz w:val="24"/>
          <w:szCs w:val="24"/>
          <w:lang w:eastAsia="zh-CN"/>
        </w:rPr>
        <w:t>项目厂区防渗证明</w:t>
      </w:r>
      <w:r>
        <w:rPr>
          <w:sz w:val="24"/>
        </w:rPr>
        <w:t>；</w:t>
      </w:r>
    </w:p>
    <w:p w:rsidR="002E54C5" w:rsidRDefault="0057003C" w:rsidP="00D90BD6">
      <w:pPr>
        <w:spacing w:beforeLines="50" w:line="360" w:lineRule="auto"/>
        <w:ind w:firstLineChars="200" w:firstLine="480"/>
        <w:rPr>
          <w:kern w:val="2"/>
          <w:sz w:val="24"/>
          <w:szCs w:val="24"/>
          <w:lang w:eastAsia="zh-CN"/>
        </w:rPr>
      </w:pPr>
      <w:r>
        <w:rPr>
          <w:rFonts w:hint="eastAsia"/>
          <w:kern w:val="2"/>
          <w:sz w:val="24"/>
          <w:szCs w:val="24"/>
          <w:lang w:eastAsia="zh-CN"/>
        </w:rPr>
        <w:t>5、项目应急预案备案表；</w:t>
      </w:r>
    </w:p>
    <w:p w:rsidR="002E54C5" w:rsidRDefault="0057003C" w:rsidP="00D90BD6">
      <w:pPr>
        <w:pStyle w:val="20"/>
        <w:spacing w:beforeLines="50" w:line="360" w:lineRule="auto"/>
        <w:ind w:leftChars="0" w:left="0" w:firstLine="480"/>
        <w:rPr>
          <w:rFonts w:eastAsia="宋体"/>
          <w:snapToGrid/>
          <w:kern w:val="2"/>
          <w:sz w:val="24"/>
          <w:szCs w:val="24"/>
          <w:lang w:eastAsia="zh-CN"/>
        </w:rPr>
      </w:pPr>
      <w:r>
        <w:rPr>
          <w:rFonts w:eastAsia="宋体" w:hint="eastAsia"/>
          <w:snapToGrid/>
          <w:kern w:val="2"/>
          <w:sz w:val="24"/>
          <w:szCs w:val="24"/>
          <w:lang w:eastAsia="zh-CN"/>
        </w:rPr>
        <w:t>6、山东华一检测有限公司出具的《检测报告》</w:t>
      </w:r>
      <w:r>
        <w:rPr>
          <w:rFonts w:hint="eastAsia"/>
          <w:kern w:val="2"/>
          <w:sz w:val="24"/>
          <w:szCs w:val="24"/>
          <w:lang w:eastAsia="zh-CN"/>
        </w:rPr>
        <w:t>。</w:t>
      </w:r>
    </w:p>
    <w:p w:rsidR="002E54C5" w:rsidRDefault="002E54C5" w:rsidP="00D90BD6">
      <w:pPr>
        <w:pStyle w:val="ab"/>
        <w:widowControl w:val="0"/>
        <w:topLinePunct/>
        <w:adjustRightInd w:val="0"/>
        <w:snapToGrid w:val="0"/>
        <w:spacing w:beforeLines="50" w:beforeAutospacing="0" w:afterLines="50" w:afterAutospacing="0" w:line="360" w:lineRule="auto"/>
        <w:ind w:firstLineChars="200" w:firstLine="480"/>
        <w:jc w:val="both"/>
        <w:rPr>
          <w:kern w:val="2"/>
          <w:szCs w:val="24"/>
          <w:lang w:eastAsia="zh-CN"/>
        </w:rPr>
        <w:sectPr w:rsidR="002E54C5">
          <w:footerReference w:type="default" r:id="rId9"/>
          <w:pgSz w:w="11906" w:h="16838"/>
          <w:pgMar w:top="1440" w:right="986" w:bottom="1440" w:left="1560" w:header="851" w:footer="992" w:gutter="0"/>
          <w:pgNumType w:start="1"/>
          <w:cols w:space="720"/>
          <w:docGrid w:type="lines" w:linePitch="312"/>
        </w:sectPr>
      </w:pPr>
    </w:p>
    <w:p w:rsidR="002E54C5" w:rsidRDefault="0057003C">
      <w:pPr>
        <w:pStyle w:val="1"/>
      </w:pPr>
      <w:bookmarkStart w:id="13" w:name="_Toc27843"/>
      <w:proofErr w:type="spellStart"/>
      <w:r>
        <w:lastRenderedPageBreak/>
        <w:t>验收项目概况</w:t>
      </w:r>
      <w:bookmarkEnd w:id="13"/>
      <w:proofErr w:type="spellEnd"/>
    </w:p>
    <w:p w:rsidR="002E54C5" w:rsidRDefault="0057003C">
      <w:pPr>
        <w:spacing w:line="360" w:lineRule="auto"/>
        <w:ind w:firstLineChars="200" w:firstLine="480"/>
        <w:rPr>
          <w:sz w:val="24"/>
        </w:rPr>
      </w:pPr>
      <w:r>
        <w:rPr>
          <w:rFonts w:hint="eastAsia"/>
          <w:sz w:val="24"/>
          <w:lang w:eastAsia="zh-CN"/>
        </w:rPr>
        <w:t>潍坊彩艺玻璃制品有限公司</w:t>
      </w:r>
      <w:proofErr w:type="spellStart"/>
      <w:r>
        <w:rPr>
          <w:rFonts w:hint="eastAsia"/>
          <w:sz w:val="24"/>
        </w:rPr>
        <w:t>位于</w:t>
      </w:r>
      <w:proofErr w:type="spellEnd"/>
      <w:r>
        <w:rPr>
          <w:rFonts w:hint="eastAsia"/>
          <w:sz w:val="24"/>
          <w:lang w:eastAsia="zh-CN"/>
        </w:rPr>
        <w:t>山东省潍坊市潍城经济开发区彩虹路以西、工业一街以南1号，</w:t>
      </w:r>
      <w:proofErr w:type="spellStart"/>
      <w:r>
        <w:rPr>
          <w:rFonts w:hint="eastAsia"/>
          <w:sz w:val="24"/>
        </w:rPr>
        <w:t>项目</w:t>
      </w:r>
      <w:proofErr w:type="spellEnd"/>
      <w:r>
        <w:rPr>
          <w:rFonts w:hint="eastAsia"/>
          <w:sz w:val="24"/>
          <w:lang w:eastAsia="zh-CN"/>
        </w:rPr>
        <w:t>租赁山东双森制衣有限公司生产车间一处</w:t>
      </w:r>
      <w:r>
        <w:rPr>
          <w:rFonts w:hint="eastAsia"/>
          <w:sz w:val="24"/>
        </w:rPr>
        <w:t>，建筑面积</w:t>
      </w:r>
      <w:r>
        <w:rPr>
          <w:rFonts w:cs="Arial" w:hint="eastAsia"/>
          <w:sz w:val="24"/>
          <w:lang w:eastAsia="zh-CN"/>
        </w:rPr>
        <w:t>600</w:t>
      </w:r>
      <w:r>
        <w:rPr>
          <w:rFonts w:cs="Arial"/>
          <w:sz w:val="24"/>
        </w:rPr>
        <w:t>m</w:t>
      </w:r>
      <w:r>
        <w:rPr>
          <w:rFonts w:cs="Arial"/>
          <w:sz w:val="24"/>
          <w:vertAlign w:val="superscript"/>
        </w:rPr>
        <w:t>2</w:t>
      </w:r>
      <w:r>
        <w:rPr>
          <w:rFonts w:hint="eastAsia"/>
          <w:sz w:val="24"/>
        </w:rPr>
        <w:t>。项目原规划投资</w:t>
      </w:r>
      <w:r>
        <w:rPr>
          <w:rFonts w:cs="Arial" w:hint="eastAsia"/>
          <w:sz w:val="24"/>
          <w:lang w:eastAsia="zh-CN"/>
        </w:rPr>
        <w:t>18</w:t>
      </w:r>
      <w:r>
        <w:rPr>
          <w:rFonts w:hint="eastAsia"/>
          <w:sz w:val="24"/>
        </w:rPr>
        <w:t>万元，实际总投资</w:t>
      </w:r>
      <w:r>
        <w:rPr>
          <w:rFonts w:cs="Arial" w:hint="eastAsia"/>
          <w:sz w:val="24"/>
          <w:lang w:eastAsia="zh-CN"/>
        </w:rPr>
        <w:t>18</w:t>
      </w:r>
      <w:r>
        <w:rPr>
          <w:rFonts w:hint="eastAsia"/>
          <w:sz w:val="24"/>
        </w:rPr>
        <w:t>万元，其中实际环保投资</w:t>
      </w:r>
      <w:r>
        <w:rPr>
          <w:rFonts w:hint="eastAsia"/>
          <w:sz w:val="24"/>
          <w:lang w:eastAsia="zh-CN"/>
        </w:rPr>
        <w:t>2</w:t>
      </w:r>
      <w:r>
        <w:rPr>
          <w:rFonts w:hint="eastAsia"/>
          <w:sz w:val="24"/>
        </w:rPr>
        <w:t>万元，占总投资比例的</w:t>
      </w:r>
      <w:r>
        <w:rPr>
          <w:rFonts w:eastAsia="新宋体" w:hint="eastAsia"/>
          <w:sz w:val="24"/>
          <w:lang w:eastAsia="zh-CN"/>
        </w:rPr>
        <w:t>11.11</w:t>
      </w:r>
      <w:r>
        <w:rPr>
          <w:rFonts w:eastAsia="新宋体"/>
          <w:sz w:val="24"/>
        </w:rPr>
        <w:t>%</w:t>
      </w:r>
      <w:r>
        <w:rPr>
          <w:rFonts w:hint="eastAsia"/>
          <w:sz w:val="24"/>
        </w:rPr>
        <w:t>。</w:t>
      </w:r>
      <w:proofErr w:type="spellStart"/>
      <w:r>
        <w:rPr>
          <w:rFonts w:hint="eastAsia"/>
          <w:sz w:val="24"/>
        </w:rPr>
        <w:t>购置</w:t>
      </w:r>
      <w:proofErr w:type="spellEnd"/>
      <w:r>
        <w:rPr>
          <w:rFonts w:hint="eastAsia"/>
          <w:sz w:val="24"/>
          <w:lang w:eastAsia="zh-CN"/>
        </w:rPr>
        <w:t>拥有玻璃直边机、清洗机、玻璃切割机</w:t>
      </w:r>
      <w:r>
        <w:rPr>
          <w:rFonts w:hint="eastAsia"/>
          <w:sz w:val="24"/>
        </w:rPr>
        <w:t>等设备</w:t>
      </w:r>
      <w:r>
        <w:rPr>
          <w:rFonts w:hint="eastAsia"/>
          <w:sz w:val="24"/>
          <w:lang w:eastAsia="zh-CN"/>
        </w:rPr>
        <w:t>9</w:t>
      </w:r>
      <w:r>
        <w:rPr>
          <w:rFonts w:hint="eastAsia"/>
          <w:sz w:val="24"/>
        </w:rPr>
        <w:t>台</w:t>
      </w:r>
      <w:r>
        <w:rPr>
          <w:rFonts w:hint="eastAsia"/>
          <w:sz w:val="24"/>
          <w:lang w:eastAsia="zh-CN"/>
        </w:rPr>
        <w:t>（套）</w:t>
      </w:r>
      <w:r>
        <w:rPr>
          <w:rFonts w:hint="eastAsia"/>
          <w:sz w:val="24"/>
        </w:rPr>
        <w:t>，</w:t>
      </w:r>
      <w:proofErr w:type="spellStart"/>
      <w:r>
        <w:rPr>
          <w:rFonts w:hint="eastAsia"/>
          <w:sz w:val="24"/>
        </w:rPr>
        <w:t>项目建成后</w:t>
      </w:r>
      <w:proofErr w:type="spellEnd"/>
      <w:r>
        <w:rPr>
          <w:rFonts w:hint="eastAsia"/>
          <w:sz w:val="24"/>
          <w:lang w:eastAsia="zh-CN"/>
        </w:rPr>
        <w:t>，生产规模为</w:t>
      </w:r>
      <w:r>
        <w:rPr>
          <w:rFonts w:hint="eastAsia"/>
          <w:sz w:val="24"/>
          <w:szCs w:val="24"/>
          <w:lang w:eastAsia="zh-CN"/>
        </w:rPr>
        <w:t>年加工玻璃10000m</w:t>
      </w:r>
      <w:r>
        <w:rPr>
          <w:rFonts w:hint="eastAsia"/>
          <w:sz w:val="24"/>
          <w:szCs w:val="24"/>
          <w:vertAlign w:val="superscript"/>
          <w:lang w:eastAsia="zh-CN"/>
        </w:rPr>
        <w:t>2</w:t>
      </w:r>
      <w:r>
        <w:rPr>
          <w:rFonts w:hint="eastAsia"/>
          <w:sz w:val="24"/>
        </w:rPr>
        <w:t>。项目原环评设计职工人数为</w:t>
      </w:r>
      <w:r>
        <w:rPr>
          <w:rFonts w:hint="eastAsia"/>
          <w:sz w:val="24"/>
          <w:lang w:eastAsia="zh-CN"/>
        </w:rPr>
        <w:t>4</w:t>
      </w:r>
      <w:r>
        <w:rPr>
          <w:rFonts w:hint="eastAsia"/>
          <w:sz w:val="24"/>
        </w:rPr>
        <w:t>人，实际职工</w:t>
      </w:r>
      <w:r>
        <w:rPr>
          <w:rFonts w:hint="eastAsia"/>
          <w:sz w:val="24"/>
          <w:lang w:eastAsia="zh-CN"/>
        </w:rPr>
        <w:t>4</w:t>
      </w:r>
      <w:r>
        <w:rPr>
          <w:rFonts w:hint="eastAsia"/>
          <w:sz w:val="24"/>
        </w:rPr>
        <w:t>人，实行</w:t>
      </w:r>
      <w:r>
        <w:rPr>
          <w:rFonts w:hint="eastAsia"/>
          <w:sz w:val="24"/>
          <w:lang w:eastAsia="zh-CN"/>
        </w:rPr>
        <w:t>单</w:t>
      </w:r>
      <w:r>
        <w:rPr>
          <w:rFonts w:hint="eastAsia"/>
          <w:sz w:val="24"/>
        </w:rPr>
        <w:t>班制，每班生产8小时，全年工作300天、</w:t>
      </w:r>
      <w:r>
        <w:rPr>
          <w:rFonts w:hint="eastAsia"/>
          <w:sz w:val="24"/>
          <w:lang w:eastAsia="zh-CN"/>
        </w:rPr>
        <w:t>24</w:t>
      </w:r>
      <w:r>
        <w:rPr>
          <w:rFonts w:hint="eastAsia"/>
          <w:sz w:val="24"/>
        </w:rPr>
        <w:t>00小时。</w:t>
      </w:r>
    </w:p>
    <w:p w:rsidR="002E54C5" w:rsidRDefault="0057003C">
      <w:pPr>
        <w:spacing w:line="360" w:lineRule="auto"/>
        <w:ind w:firstLineChars="200" w:firstLine="480"/>
        <w:rPr>
          <w:sz w:val="24"/>
        </w:rPr>
      </w:pPr>
      <w:r>
        <w:rPr>
          <w:rFonts w:hint="eastAsia"/>
          <w:sz w:val="24"/>
          <w:lang w:eastAsia="zh-CN"/>
        </w:rPr>
        <w:t>潍坊彩艺玻璃制品有限公司年加工玻璃10000平方米</w:t>
      </w:r>
      <w:r>
        <w:rPr>
          <w:rFonts w:hint="eastAsia"/>
          <w:sz w:val="24"/>
        </w:rPr>
        <w:t>项目</w:t>
      </w:r>
      <w:r>
        <w:rPr>
          <w:sz w:val="24"/>
        </w:rPr>
        <w:t>环境影响报告表，</w:t>
      </w:r>
      <w:r>
        <w:rPr>
          <w:rFonts w:hint="eastAsia"/>
          <w:sz w:val="24"/>
        </w:rPr>
        <w:t>由青岛洁瑞环保技术服务有限公司于201</w:t>
      </w:r>
      <w:r>
        <w:rPr>
          <w:rFonts w:hint="eastAsia"/>
          <w:sz w:val="24"/>
          <w:lang w:eastAsia="zh-CN"/>
        </w:rPr>
        <w:t>7</w:t>
      </w:r>
      <w:r>
        <w:rPr>
          <w:rFonts w:hint="eastAsia"/>
          <w:sz w:val="24"/>
        </w:rPr>
        <w:t>年</w:t>
      </w:r>
      <w:r>
        <w:rPr>
          <w:rFonts w:hint="eastAsia"/>
          <w:sz w:val="24"/>
          <w:lang w:eastAsia="zh-CN"/>
        </w:rPr>
        <w:t>11</w:t>
      </w:r>
      <w:r>
        <w:rPr>
          <w:rFonts w:hint="eastAsia"/>
          <w:sz w:val="24"/>
        </w:rPr>
        <w:t>月</w:t>
      </w:r>
      <w:r>
        <w:rPr>
          <w:sz w:val="24"/>
        </w:rPr>
        <w:t>编制完成，</w:t>
      </w:r>
      <w:r>
        <w:rPr>
          <w:rFonts w:hint="eastAsia"/>
          <w:sz w:val="24"/>
          <w:lang w:eastAsia="zh-CN"/>
        </w:rPr>
        <w:t>2018年2月6日由潍城区环境保护局以潍城环审表字【2018】077号文批复</w:t>
      </w:r>
      <w:r>
        <w:rPr>
          <w:rFonts w:hint="eastAsia"/>
          <w:sz w:val="24"/>
        </w:rPr>
        <w:t>。</w:t>
      </w:r>
      <w:proofErr w:type="spellStart"/>
      <w:r>
        <w:rPr>
          <w:sz w:val="24"/>
        </w:rPr>
        <w:t>根据环评建议及批复要求</w:t>
      </w:r>
      <w:proofErr w:type="spellEnd"/>
      <w:r>
        <w:rPr>
          <w:sz w:val="24"/>
        </w:rPr>
        <w:t>，</w:t>
      </w:r>
      <w:r>
        <w:rPr>
          <w:rFonts w:hint="eastAsia"/>
          <w:sz w:val="24"/>
          <w:lang w:eastAsia="zh-CN"/>
        </w:rPr>
        <w:t>潍坊彩艺玻璃制品有限公司</w:t>
      </w:r>
      <w:r>
        <w:rPr>
          <w:sz w:val="24"/>
        </w:rPr>
        <w:t>对</w:t>
      </w:r>
      <w:r>
        <w:rPr>
          <w:rFonts w:hint="eastAsia"/>
          <w:sz w:val="24"/>
        </w:rPr>
        <w:t>项目进行了建设</w:t>
      </w:r>
      <w:r>
        <w:rPr>
          <w:sz w:val="24"/>
        </w:rPr>
        <w:t>，该项目</w:t>
      </w:r>
      <w:r>
        <w:rPr>
          <w:rFonts w:hint="eastAsia"/>
          <w:sz w:val="24"/>
        </w:rPr>
        <w:t>已于201</w:t>
      </w:r>
      <w:r>
        <w:rPr>
          <w:rFonts w:hint="eastAsia"/>
          <w:sz w:val="24"/>
          <w:lang w:eastAsia="zh-CN"/>
        </w:rPr>
        <w:t>8</w:t>
      </w:r>
      <w:r>
        <w:rPr>
          <w:rFonts w:hint="eastAsia"/>
          <w:sz w:val="24"/>
        </w:rPr>
        <w:t>年</w:t>
      </w:r>
      <w:r>
        <w:rPr>
          <w:rFonts w:hint="eastAsia"/>
          <w:sz w:val="24"/>
          <w:lang w:eastAsia="zh-CN"/>
        </w:rPr>
        <w:t>3</w:t>
      </w:r>
      <w:r>
        <w:rPr>
          <w:rFonts w:hint="eastAsia"/>
          <w:sz w:val="24"/>
        </w:rPr>
        <w:t>月</w:t>
      </w:r>
      <w:r>
        <w:rPr>
          <w:sz w:val="24"/>
        </w:rPr>
        <w:t>建成主体工程及相配套的环保设施</w:t>
      </w:r>
      <w:r>
        <w:rPr>
          <w:rFonts w:hint="eastAsia"/>
          <w:sz w:val="24"/>
        </w:rPr>
        <w:t>投入试运行</w:t>
      </w:r>
      <w:r>
        <w:rPr>
          <w:sz w:val="24"/>
        </w:rPr>
        <w:t>。</w:t>
      </w:r>
    </w:p>
    <w:p w:rsidR="002E54C5" w:rsidRDefault="0057003C">
      <w:pPr>
        <w:spacing w:line="360" w:lineRule="auto"/>
        <w:ind w:firstLineChars="183" w:firstLine="439"/>
        <w:rPr>
          <w:sz w:val="24"/>
          <w:lang w:eastAsia="zh-CN"/>
        </w:rPr>
      </w:pPr>
      <w:r>
        <w:rPr>
          <w:rFonts w:hint="eastAsia"/>
          <w:sz w:val="24"/>
          <w:lang w:eastAsia="zh-CN"/>
        </w:rPr>
        <w:t>潍坊彩艺玻璃制品有限公司</w:t>
      </w:r>
      <w:r>
        <w:rPr>
          <w:sz w:val="24"/>
        </w:rPr>
        <w:t>根据《建设项目环境保护管理条例》（国务院</w:t>
      </w:r>
      <w:r>
        <w:rPr>
          <w:rFonts w:hint="eastAsia"/>
          <w:sz w:val="24"/>
        </w:rPr>
        <w:t>令第682</w:t>
      </w:r>
      <w:r>
        <w:rPr>
          <w:sz w:val="24"/>
        </w:rPr>
        <w:t>号）和</w:t>
      </w:r>
      <w:r>
        <w:rPr>
          <w:rFonts w:hint="eastAsia"/>
          <w:sz w:val="24"/>
        </w:rPr>
        <w:t>环保部</w:t>
      </w:r>
      <w:r>
        <w:rPr>
          <w:sz w:val="24"/>
        </w:rPr>
        <w:t>《建设项目竣工环境保护验收暂行办法》</w:t>
      </w:r>
      <w:r>
        <w:rPr>
          <w:rFonts w:hint="eastAsia"/>
          <w:sz w:val="24"/>
        </w:rPr>
        <w:t>（国环规环评[2017]4号）</w:t>
      </w:r>
      <w:r>
        <w:rPr>
          <w:sz w:val="24"/>
        </w:rPr>
        <w:t>的规定，</w:t>
      </w:r>
      <w:r>
        <w:rPr>
          <w:rFonts w:hint="eastAsia"/>
          <w:sz w:val="24"/>
        </w:rPr>
        <w:t>组织进行了环保验收工作，委托山东华一检测有限公司进行了环境监测，该公司监测人员于</w:t>
      </w:r>
      <w:r>
        <w:rPr>
          <w:rFonts w:hint="eastAsia"/>
          <w:sz w:val="24"/>
          <w:lang w:eastAsia="zh-CN"/>
        </w:rPr>
        <w:t>2018年3月13日</w:t>
      </w:r>
      <w:r>
        <w:rPr>
          <w:sz w:val="24"/>
        </w:rPr>
        <w:t>～2018年</w:t>
      </w:r>
      <w:r>
        <w:rPr>
          <w:rFonts w:hint="eastAsia"/>
          <w:sz w:val="24"/>
          <w:lang w:eastAsia="zh-CN"/>
        </w:rPr>
        <w:t>3</w:t>
      </w:r>
      <w:r>
        <w:rPr>
          <w:sz w:val="24"/>
        </w:rPr>
        <w:t>月</w:t>
      </w:r>
      <w:r>
        <w:rPr>
          <w:rFonts w:hint="eastAsia"/>
          <w:sz w:val="24"/>
          <w:lang w:eastAsia="zh-CN"/>
        </w:rPr>
        <w:t>14</w:t>
      </w:r>
      <w:r>
        <w:rPr>
          <w:sz w:val="24"/>
        </w:rPr>
        <w:t>日进行了现场采样/监测和样品分析</w:t>
      </w:r>
      <w:r>
        <w:rPr>
          <w:rFonts w:hint="eastAsia"/>
          <w:sz w:val="24"/>
          <w:lang w:eastAsia="zh-CN"/>
        </w:rPr>
        <w:t>，</w:t>
      </w:r>
      <w:proofErr w:type="spellStart"/>
      <w:r>
        <w:rPr>
          <w:rFonts w:hint="eastAsia"/>
          <w:sz w:val="24"/>
        </w:rPr>
        <w:t>出具了</w:t>
      </w:r>
      <w:proofErr w:type="spellEnd"/>
      <w:r>
        <w:rPr>
          <w:rFonts w:hint="eastAsia"/>
          <w:sz w:val="24"/>
          <w:lang w:eastAsia="zh-CN"/>
        </w:rPr>
        <w:t>检测</w:t>
      </w:r>
      <w:proofErr w:type="spellStart"/>
      <w:r>
        <w:rPr>
          <w:rFonts w:hint="eastAsia"/>
          <w:sz w:val="24"/>
        </w:rPr>
        <w:t>报告</w:t>
      </w:r>
      <w:proofErr w:type="spellEnd"/>
      <w:r>
        <w:rPr>
          <w:rFonts w:hint="eastAsia"/>
          <w:sz w:val="24"/>
        </w:rPr>
        <w:t>，</w:t>
      </w:r>
      <w:r>
        <w:rPr>
          <w:rFonts w:hint="eastAsia"/>
          <w:sz w:val="24"/>
          <w:lang w:eastAsia="zh-CN"/>
        </w:rPr>
        <w:t>潍坊彩艺玻璃制品有限公司</w:t>
      </w:r>
      <w:proofErr w:type="spellStart"/>
      <w:r>
        <w:rPr>
          <w:rFonts w:hint="eastAsia"/>
          <w:sz w:val="24"/>
        </w:rPr>
        <w:t>根据监测结果</w:t>
      </w:r>
      <w:r>
        <w:rPr>
          <w:sz w:val="24"/>
        </w:rPr>
        <w:t>编制完成了本项目验收监测报告</w:t>
      </w:r>
      <w:proofErr w:type="spellEnd"/>
      <w:r>
        <w:rPr>
          <w:rFonts w:hint="eastAsia"/>
          <w:sz w:val="24"/>
          <w:lang w:eastAsia="zh-CN"/>
        </w:rPr>
        <w:t>。</w:t>
      </w:r>
    </w:p>
    <w:p w:rsidR="002E54C5" w:rsidRDefault="0057003C">
      <w:pPr>
        <w:pStyle w:val="1"/>
      </w:pPr>
      <w:bookmarkStart w:id="14" w:name="_Toc16528"/>
      <w:proofErr w:type="spellStart"/>
      <w:r>
        <w:t>验收依据</w:t>
      </w:r>
      <w:bookmarkEnd w:id="14"/>
      <w:proofErr w:type="spellEnd"/>
    </w:p>
    <w:p w:rsidR="002E54C5" w:rsidRDefault="0057003C">
      <w:pPr>
        <w:pStyle w:val="ab"/>
        <w:spacing w:beforeAutospacing="0" w:afterAutospacing="0" w:line="520" w:lineRule="exact"/>
        <w:outlineLvl w:val="2"/>
        <w:rPr>
          <w:rFonts w:ascii="Times New Roman" w:hAnsi="Times New Roman" w:cs="Times New Roman"/>
          <w:b/>
        </w:rPr>
      </w:pPr>
      <w:r>
        <w:rPr>
          <w:rFonts w:ascii="Times New Roman" w:hAnsi="Times New Roman" w:cs="Times New Roman"/>
          <w:b/>
        </w:rPr>
        <w:t xml:space="preserve">2.1 </w:t>
      </w:r>
      <w:proofErr w:type="spellStart"/>
      <w:r>
        <w:rPr>
          <w:rFonts w:ascii="Times New Roman" w:hAnsi="Times New Roman" w:cs="Times New Roman"/>
          <w:b/>
        </w:rPr>
        <w:t>法律</w:t>
      </w:r>
      <w:proofErr w:type="spellEnd"/>
    </w:p>
    <w:p w:rsidR="002E54C5" w:rsidRDefault="0057003C">
      <w:pPr>
        <w:spacing w:line="520" w:lineRule="exact"/>
        <w:ind w:firstLineChars="200" w:firstLine="480"/>
        <w:rPr>
          <w:sz w:val="24"/>
        </w:rPr>
      </w:pPr>
      <w:r>
        <w:rPr>
          <w:sz w:val="24"/>
        </w:rPr>
        <w:t>（1）《中华人民共和国环境保护法》（2015.1.1）；</w:t>
      </w:r>
    </w:p>
    <w:p w:rsidR="002E54C5" w:rsidRDefault="0057003C">
      <w:pPr>
        <w:spacing w:line="520" w:lineRule="exact"/>
        <w:ind w:firstLineChars="200" w:firstLine="480"/>
        <w:rPr>
          <w:sz w:val="24"/>
        </w:rPr>
      </w:pPr>
      <w:r>
        <w:rPr>
          <w:sz w:val="24"/>
        </w:rPr>
        <w:t>（2）《中华人民共和国水污染防治法》（20</w:t>
      </w:r>
      <w:r>
        <w:rPr>
          <w:rFonts w:hint="eastAsia"/>
          <w:sz w:val="24"/>
          <w:lang w:eastAsia="zh-CN"/>
        </w:rPr>
        <w:t>18</w:t>
      </w:r>
      <w:r>
        <w:rPr>
          <w:sz w:val="24"/>
        </w:rPr>
        <w:t>.</w:t>
      </w:r>
      <w:r>
        <w:rPr>
          <w:rFonts w:hint="eastAsia"/>
          <w:sz w:val="24"/>
          <w:lang w:eastAsia="zh-CN"/>
        </w:rPr>
        <w:t>1</w:t>
      </w:r>
      <w:r>
        <w:rPr>
          <w:sz w:val="24"/>
        </w:rPr>
        <w:t>）；</w:t>
      </w:r>
    </w:p>
    <w:p w:rsidR="002E54C5" w:rsidRDefault="0057003C">
      <w:pPr>
        <w:spacing w:line="520" w:lineRule="exact"/>
        <w:ind w:firstLineChars="200" w:firstLine="480"/>
        <w:rPr>
          <w:sz w:val="24"/>
        </w:rPr>
      </w:pPr>
      <w:r>
        <w:rPr>
          <w:sz w:val="24"/>
        </w:rPr>
        <w:t>（3）《中华人民共和国环境噪声污染防治法》（1997.3）；</w:t>
      </w:r>
    </w:p>
    <w:p w:rsidR="002E54C5" w:rsidRDefault="0057003C">
      <w:pPr>
        <w:spacing w:line="520" w:lineRule="exact"/>
        <w:ind w:firstLineChars="200" w:firstLine="480"/>
        <w:rPr>
          <w:sz w:val="24"/>
        </w:rPr>
      </w:pPr>
      <w:r>
        <w:rPr>
          <w:sz w:val="24"/>
        </w:rPr>
        <w:t>（4）《中华人民共和国大气污染防治法》（2016.1.1）；</w:t>
      </w:r>
    </w:p>
    <w:p w:rsidR="002E54C5" w:rsidRDefault="0057003C">
      <w:pPr>
        <w:spacing w:line="520" w:lineRule="exact"/>
        <w:ind w:firstLineChars="200" w:firstLine="480"/>
        <w:rPr>
          <w:sz w:val="24"/>
        </w:rPr>
      </w:pPr>
      <w:r>
        <w:rPr>
          <w:sz w:val="24"/>
        </w:rPr>
        <w:t>（5）《中华人民共和国固体废物污染防治法》（20</w:t>
      </w:r>
      <w:r>
        <w:rPr>
          <w:rFonts w:hint="eastAsia"/>
          <w:sz w:val="24"/>
          <w:lang w:eastAsia="zh-CN"/>
        </w:rPr>
        <w:t>16</w:t>
      </w:r>
      <w:r>
        <w:rPr>
          <w:sz w:val="24"/>
        </w:rPr>
        <w:t>.</w:t>
      </w:r>
      <w:r>
        <w:rPr>
          <w:rFonts w:hint="eastAsia"/>
          <w:sz w:val="24"/>
          <w:lang w:eastAsia="zh-CN"/>
        </w:rPr>
        <w:t>11</w:t>
      </w:r>
      <w:r>
        <w:rPr>
          <w:sz w:val="24"/>
        </w:rPr>
        <w:t>）。</w:t>
      </w:r>
    </w:p>
    <w:p w:rsidR="002E54C5" w:rsidRDefault="0057003C">
      <w:pPr>
        <w:spacing w:line="520" w:lineRule="exact"/>
        <w:rPr>
          <w:b/>
          <w:bCs/>
          <w:sz w:val="24"/>
        </w:rPr>
      </w:pPr>
      <w:r>
        <w:rPr>
          <w:b/>
          <w:bCs/>
          <w:sz w:val="24"/>
        </w:rPr>
        <w:t xml:space="preserve">2.2 </w:t>
      </w:r>
      <w:proofErr w:type="spellStart"/>
      <w:r>
        <w:rPr>
          <w:b/>
          <w:bCs/>
          <w:sz w:val="24"/>
        </w:rPr>
        <w:t>法规、规章</w:t>
      </w:r>
      <w:proofErr w:type="spellEnd"/>
    </w:p>
    <w:p w:rsidR="002E54C5" w:rsidRDefault="0057003C">
      <w:pPr>
        <w:spacing w:line="520" w:lineRule="exact"/>
        <w:ind w:firstLineChars="200" w:firstLine="480"/>
        <w:rPr>
          <w:sz w:val="24"/>
        </w:rPr>
      </w:pPr>
      <w:r>
        <w:rPr>
          <w:sz w:val="24"/>
        </w:rPr>
        <w:t>（1） 国务院第</w:t>
      </w:r>
      <w:r>
        <w:rPr>
          <w:rFonts w:hint="eastAsia"/>
          <w:sz w:val="24"/>
          <w:lang w:eastAsia="zh-CN"/>
        </w:rPr>
        <w:t>682</w:t>
      </w:r>
      <w:r>
        <w:rPr>
          <w:sz w:val="24"/>
        </w:rPr>
        <w:t>号令《建设项目环境保护管理条例》（</w:t>
      </w:r>
      <w:r>
        <w:rPr>
          <w:rFonts w:hint="eastAsia"/>
          <w:sz w:val="24"/>
          <w:lang w:eastAsia="zh-CN"/>
        </w:rPr>
        <w:t>2017</w:t>
      </w:r>
      <w:r>
        <w:rPr>
          <w:sz w:val="24"/>
        </w:rPr>
        <w:t>.</w:t>
      </w:r>
      <w:r>
        <w:rPr>
          <w:rFonts w:hint="eastAsia"/>
          <w:sz w:val="24"/>
          <w:lang w:eastAsia="zh-CN"/>
        </w:rPr>
        <w:t>7</w:t>
      </w:r>
      <w:r>
        <w:rPr>
          <w:sz w:val="24"/>
        </w:rPr>
        <w:t>）；</w:t>
      </w:r>
    </w:p>
    <w:p w:rsidR="002E54C5" w:rsidRDefault="0057003C">
      <w:pPr>
        <w:spacing w:line="520" w:lineRule="exact"/>
        <w:ind w:firstLineChars="200" w:firstLine="480"/>
        <w:rPr>
          <w:sz w:val="24"/>
        </w:rPr>
      </w:pPr>
      <w:r>
        <w:rPr>
          <w:sz w:val="24"/>
        </w:rPr>
        <w:t>（2） 国家环境保护总局第</w:t>
      </w:r>
      <w:r>
        <w:rPr>
          <w:rFonts w:hint="eastAsia"/>
          <w:sz w:val="24"/>
          <w:lang w:eastAsia="zh-CN"/>
        </w:rPr>
        <w:t>4</w:t>
      </w:r>
      <w:r>
        <w:rPr>
          <w:sz w:val="24"/>
        </w:rPr>
        <w:t>号文《</w:t>
      </w:r>
      <w:r>
        <w:rPr>
          <w:rFonts w:hint="eastAsia"/>
          <w:sz w:val="24"/>
          <w:lang w:eastAsia="zh-CN"/>
        </w:rPr>
        <w:t>关于发布&lt;</w:t>
      </w:r>
      <w:proofErr w:type="spellStart"/>
      <w:r>
        <w:rPr>
          <w:sz w:val="24"/>
        </w:rPr>
        <w:t>建设项目竣工环境保护验收暂行办法</w:t>
      </w:r>
      <w:proofErr w:type="spellEnd"/>
      <w:r>
        <w:rPr>
          <w:rFonts w:hint="eastAsia"/>
          <w:sz w:val="24"/>
          <w:lang w:eastAsia="zh-CN"/>
        </w:rPr>
        <w:t>&gt;公告</w:t>
      </w:r>
      <w:r>
        <w:rPr>
          <w:sz w:val="24"/>
        </w:rPr>
        <w:t>》（20</w:t>
      </w:r>
      <w:r>
        <w:rPr>
          <w:rFonts w:hint="eastAsia"/>
          <w:sz w:val="24"/>
          <w:lang w:eastAsia="zh-CN"/>
        </w:rPr>
        <w:t>17</w:t>
      </w:r>
      <w:r>
        <w:rPr>
          <w:sz w:val="24"/>
        </w:rPr>
        <w:t>.</w:t>
      </w:r>
      <w:r>
        <w:rPr>
          <w:rFonts w:hint="eastAsia"/>
          <w:sz w:val="24"/>
          <w:lang w:eastAsia="zh-CN"/>
        </w:rPr>
        <w:t>11</w:t>
      </w:r>
      <w:r>
        <w:rPr>
          <w:sz w:val="24"/>
        </w:rPr>
        <w:t>）</w:t>
      </w:r>
    </w:p>
    <w:p w:rsidR="002E54C5" w:rsidRDefault="0057003C">
      <w:pPr>
        <w:adjustRightInd w:val="0"/>
        <w:spacing w:line="520" w:lineRule="exact"/>
        <w:ind w:firstLineChars="200" w:firstLine="480"/>
        <w:rPr>
          <w:sz w:val="24"/>
        </w:rPr>
      </w:pPr>
      <w:r>
        <w:rPr>
          <w:sz w:val="24"/>
        </w:rPr>
        <w:t xml:space="preserve">（3） </w:t>
      </w:r>
      <w:proofErr w:type="spellStart"/>
      <w:r>
        <w:rPr>
          <w:sz w:val="24"/>
          <w:lang w:val="zh-CN"/>
        </w:rPr>
        <w:t>山东省人大第</w:t>
      </w:r>
      <w:proofErr w:type="spellEnd"/>
      <w:r>
        <w:rPr>
          <w:sz w:val="24"/>
          <w:lang w:val="zh-CN"/>
        </w:rPr>
        <w:t>99</w:t>
      </w:r>
      <w:proofErr w:type="spellStart"/>
      <w:r>
        <w:rPr>
          <w:sz w:val="24"/>
          <w:lang w:val="zh-CN"/>
        </w:rPr>
        <w:t>号令《山东省环境保护条例</w:t>
      </w:r>
      <w:proofErr w:type="spellEnd"/>
      <w:r>
        <w:rPr>
          <w:sz w:val="24"/>
          <w:lang w:val="zh-CN"/>
        </w:rPr>
        <w:t>》（2001.12）；</w:t>
      </w:r>
    </w:p>
    <w:p w:rsidR="002E54C5" w:rsidRDefault="0057003C">
      <w:pPr>
        <w:spacing w:line="520" w:lineRule="exact"/>
        <w:ind w:firstLineChars="200" w:firstLine="480"/>
        <w:rPr>
          <w:sz w:val="24"/>
        </w:rPr>
      </w:pPr>
      <w:r>
        <w:rPr>
          <w:sz w:val="24"/>
        </w:rPr>
        <w:lastRenderedPageBreak/>
        <w:t>（4）《</w:t>
      </w:r>
      <w:r>
        <w:rPr>
          <w:sz w:val="24"/>
          <w:lang w:val="zh-CN"/>
        </w:rPr>
        <w:t>&lt;</w:t>
      </w:r>
      <w:proofErr w:type="spellStart"/>
      <w:r>
        <w:rPr>
          <w:sz w:val="24"/>
          <w:lang w:val="zh-CN"/>
        </w:rPr>
        <w:t>山东省建设项目竣工环境保护验收专家库管理办法</w:t>
      </w:r>
      <w:proofErr w:type="spellEnd"/>
      <w:r>
        <w:rPr>
          <w:sz w:val="24"/>
          <w:lang w:val="zh-CN"/>
        </w:rPr>
        <w:t>&gt;</w:t>
      </w:r>
      <w:proofErr w:type="spellStart"/>
      <w:r>
        <w:rPr>
          <w:sz w:val="24"/>
          <w:lang w:val="zh-CN"/>
        </w:rPr>
        <w:t>的通知</w:t>
      </w:r>
      <w:proofErr w:type="spellEnd"/>
      <w:r>
        <w:rPr>
          <w:sz w:val="24"/>
          <w:lang w:val="zh-CN"/>
        </w:rPr>
        <w:t>》，(2011.12)</w:t>
      </w:r>
      <w:r>
        <w:rPr>
          <w:sz w:val="24"/>
        </w:rPr>
        <w:t>；</w:t>
      </w:r>
    </w:p>
    <w:p w:rsidR="002E54C5" w:rsidRDefault="0057003C">
      <w:pPr>
        <w:adjustRightInd w:val="0"/>
        <w:spacing w:line="520" w:lineRule="exact"/>
        <w:ind w:firstLineChars="200" w:firstLine="480"/>
        <w:rPr>
          <w:sz w:val="24"/>
        </w:rPr>
      </w:pPr>
      <w:r>
        <w:rPr>
          <w:sz w:val="24"/>
        </w:rPr>
        <w:t xml:space="preserve">（5） </w:t>
      </w:r>
      <w:r>
        <w:rPr>
          <w:sz w:val="24"/>
          <w:lang w:val="zh-CN"/>
        </w:rPr>
        <w:t>环境保护部和国家发展和改革委员会令第</w:t>
      </w:r>
      <w:r>
        <w:rPr>
          <w:rFonts w:hint="eastAsia"/>
          <w:sz w:val="24"/>
          <w:lang w:eastAsia="zh-CN"/>
        </w:rPr>
        <w:t>39</w:t>
      </w:r>
      <w:r>
        <w:rPr>
          <w:sz w:val="24"/>
          <w:lang w:val="zh-CN"/>
        </w:rPr>
        <w:t>号《国家危险废物名录》（20</w:t>
      </w:r>
      <w:r>
        <w:rPr>
          <w:rFonts w:hint="eastAsia"/>
          <w:sz w:val="24"/>
          <w:lang w:eastAsia="zh-CN"/>
        </w:rPr>
        <w:t>16</w:t>
      </w:r>
      <w:r>
        <w:rPr>
          <w:sz w:val="24"/>
          <w:lang w:val="zh-CN"/>
        </w:rPr>
        <w:t>.</w:t>
      </w:r>
      <w:r>
        <w:rPr>
          <w:rFonts w:hint="eastAsia"/>
          <w:sz w:val="24"/>
          <w:lang w:eastAsia="zh-CN"/>
        </w:rPr>
        <w:t>8</w:t>
      </w:r>
      <w:r>
        <w:rPr>
          <w:sz w:val="24"/>
          <w:lang w:val="zh-CN"/>
        </w:rPr>
        <w:t>）；</w:t>
      </w:r>
    </w:p>
    <w:p w:rsidR="002E54C5" w:rsidRDefault="0057003C">
      <w:pPr>
        <w:spacing w:line="520" w:lineRule="exact"/>
        <w:ind w:firstLineChars="200" w:firstLine="480"/>
        <w:rPr>
          <w:sz w:val="24"/>
          <w:lang w:val="zh-CN"/>
        </w:rPr>
      </w:pPr>
      <w:r>
        <w:rPr>
          <w:sz w:val="24"/>
        </w:rPr>
        <w:t>（6）</w:t>
      </w:r>
      <w:r>
        <w:rPr>
          <w:sz w:val="24"/>
          <w:lang w:val="zh-CN"/>
        </w:rPr>
        <w:t>环境保护部和国家发展和改革委员会令第1</w:t>
      </w:r>
      <w:proofErr w:type="spellStart"/>
      <w:r>
        <w:rPr>
          <w:sz w:val="24"/>
          <w:lang w:val="zh-CN"/>
        </w:rPr>
        <w:t>号《国家危险废物名录</w:t>
      </w:r>
      <w:proofErr w:type="spellEnd"/>
      <w:r>
        <w:rPr>
          <w:sz w:val="24"/>
          <w:lang w:val="zh-CN"/>
        </w:rPr>
        <w:t>》（2008.6）；</w:t>
      </w:r>
    </w:p>
    <w:p w:rsidR="002E54C5" w:rsidRDefault="0057003C">
      <w:pPr>
        <w:adjustRightInd w:val="0"/>
        <w:spacing w:line="520" w:lineRule="exact"/>
        <w:ind w:firstLineChars="200" w:firstLine="480"/>
        <w:rPr>
          <w:sz w:val="24"/>
          <w:lang w:val="zh-CN"/>
        </w:rPr>
      </w:pPr>
      <w:r>
        <w:rPr>
          <w:sz w:val="24"/>
        </w:rPr>
        <w:t>（7）</w:t>
      </w:r>
      <w:r>
        <w:rPr>
          <w:sz w:val="24"/>
          <w:lang w:val="zh-CN"/>
        </w:rPr>
        <w:t>鲁政办发[2006]60</w:t>
      </w:r>
      <w:proofErr w:type="spellStart"/>
      <w:r>
        <w:rPr>
          <w:sz w:val="24"/>
          <w:lang w:val="zh-CN"/>
        </w:rPr>
        <w:t>号《山东省人民政府办公厅关于加强环境影响评价和建设项目环境保护设施</w:t>
      </w:r>
      <w:proofErr w:type="spellEnd"/>
      <w:r>
        <w:rPr>
          <w:sz w:val="24"/>
          <w:lang w:val="zh-CN"/>
        </w:rPr>
        <w:t>“</w:t>
      </w:r>
      <w:proofErr w:type="spellStart"/>
      <w:r>
        <w:rPr>
          <w:sz w:val="24"/>
          <w:lang w:val="zh-CN"/>
        </w:rPr>
        <w:t>三同时</w:t>
      </w:r>
      <w:proofErr w:type="spellEnd"/>
      <w:r>
        <w:rPr>
          <w:sz w:val="24"/>
          <w:lang w:val="zh-CN"/>
        </w:rPr>
        <w:t>”</w:t>
      </w:r>
      <w:proofErr w:type="spellStart"/>
      <w:r>
        <w:rPr>
          <w:sz w:val="24"/>
          <w:lang w:val="zh-CN"/>
        </w:rPr>
        <w:t>管理工作的通知</w:t>
      </w:r>
      <w:proofErr w:type="spellEnd"/>
      <w:r>
        <w:rPr>
          <w:sz w:val="24"/>
          <w:lang w:val="zh-CN"/>
        </w:rPr>
        <w:t>》(2006.7)；</w:t>
      </w:r>
    </w:p>
    <w:p w:rsidR="002E54C5" w:rsidRDefault="0057003C">
      <w:pPr>
        <w:adjustRightInd w:val="0"/>
        <w:spacing w:line="520" w:lineRule="exact"/>
        <w:ind w:firstLineChars="200" w:firstLine="480"/>
        <w:rPr>
          <w:sz w:val="24"/>
          <w:lang w:val="zh-CN"/>
        </w:rPr>
      </w:pPr>
      <w:r>
        <w:rPr>
          <w:sz w:val="24"/>
        </w:rPr>
        <w:t>（8）</w:t>
      </w:r>
      <w:r>
        <w:rPr>
          <w:sz w:val="24"/>
          <w:lang w:val="zh-CN"/>
        </w:rPr>
        <w:t>山东省环境保护局鲁环发[2007]131</w:t>
      </w:r>
      <w:proofErr w:type="spellStart"/>
      <w:r>
        <w:rPr>
          <w:sz w:val="24"/>
          <w:lang w:val="zh-CN"/>
        </w:rPr>
        <w:t>号《关于进一步落实好环评和</w:t>
      </w:r>
      <w:proofErr w:type="spellEnd"/>
      <w:r>
        <w:rPr>
          <w:sz w:val="24"/>
          <w:lang w:val="zh-CN"/>
        </w:rPr>
        <w:t>“</w:t>
      </w:r>
      <w:proofErr w:type="spellStart"/>
      <w:r>
        <w:rPr>
          <w:sz w:val="24"/>
          <w:lang w:val="zh-CN"/>
        </w:rPr>
        <w:t>三同时</w:t>
      </w:r>
      <w:proofErr w:type="spellEnd"/>
      <w:r>
        <w:rPr>
          <w:sz w:val="24"/>
          <w:lang w:val="zh-CN"/>
        </w:rPr>
        <w:t>”</w:t>
      </w:r>
      <w:proofErr w:type="spellStart"/>
      <w:r>
        <w:rPr>
          <w:sz w:val="24"/>
          <w:lang w:val="zh-CN"/>
        </w:rPr>
        <w:t>制度的意见</w:t>
      </w:r>
      <w:proofErr w:type="spellEnd"/>
      <w:r>
        <w:rPr>
          <w:sz w:val="24"/>
          <w:lang w:val="zh-CN"/>
        </w:rPr>
        <w:t>》（2007.9）；</w:t>
      </w:r>
    </w:p>
    <w:p w:rsidR="002E54C5" w:rsidRDefault="0057003C">
      <w:pPr>
        <w:adjustRightInd w:val="0"/>
        <w:spacing w:line="520" w:lineRule="exact"/>
        <w:ind w:firstLineChars="200" w:firstLine="480"/>
        <w:rPr>
          <w:sz w:val="24"/>
          <w:lang w:val="zh-CN"/>
        </w:rPr>
      </w:pPr>
      <w:r>
        <w:rPr>
          <w:sz w:val="24"/>
        </w:rPr>
        <w:t>（9）</w:t>
      </w:r>
      <w:r>
        <w:rPr>
          <w:sz w:val="24"/>
          <w:lang w:val="zh-CN"/>
        </w:rPr>
        <w:t>环境保护部环发[2012]77</w:t>
      </w:r>
      <w:proofErr w:type="spellStart"/>
      <w:r>
        <w:rPr>
          <w:sz w:val="24"/>
          <w:lang w:val="zh-CN"/>
        </w:rPr>
        <w:t>号《关于进一步加强环境影响评价管理防范环境风险的通知</w:t>
      </w:r>
      <w:proofErr w:type="spellEnd"/>
      <w:r>
        <w:rPr>
          <w:sz w:val="24"/>
          <w:lang w:val="zh-CN"/>
        </w:rPr>
        <w:t>》（2012.7）；</w:t>
      </w:r>
    </w:p>
    <w:p w:rsidR="002E54C5" w:rsidRDefault="0057003C">
      <w:pPr>
        <w:adjustRightInd w:val="0"/>
        <w:spacing w:line="520" w:lineRule="exact"/>
        <w:ind w:firstLineChars="200" w:firstLine="480"/>
        <w:rPr>
          <w:sz w:val="24"/>
          <w:lang w:val="zh-CN"/>
        </w:rPr>
      </w:pPr>
      <w:r>
        <w:rPr>
          <w:sz w:val="24"/>
        </w:rPr>
        <w:t>（1</w:t>
      </w:r>
      <w:r>
        <w:rPr>
          <w:rFonts w:hint="eastAsia"/>
          <w:sz w:val="24"/>
          <w:lang w:eastAsia="zh-CN"/>
        </w:rPr>
        <w:t>0</w:t>
      </w:r>
      <w:r>
        <w:rPr>
          <w:sz w:val="24"/>
        </w:rPr>
        <w:t xml:space="preserve">） </w:t>
      </w:r>
      <w:proofErr w:type="spellStart"/>
      <w:r>
        <w:rPr>
          <w:sz w:val="24"/>
          <w:lang w:val="zh-CN"/>
        </w:rPr>
        <w:t>鲁环发</w:t>
      </w:r>
      <w:proofErr w:type="spellEnd"/>
      <w:r>
        <w:rPr>
          <w:sz w:val="24"/>
          <w:lang w:val="zh-CN"/>
        </w:rPr>
        <w:t>[2013]4</w:t>
      </w:r>
      <w:proofErr w:type="spellStart"/>
      <w:r>
        <w:rPr>
          <w:sz w:val="24"/>
          <w:lang w:val="zh-CN"/>
        </w:rPr>
        <w:t>号《山东省环境保护厅关于进一步加强环境安全应急管理工作的通知</w:t>
      </w:r>
      <w:proofErr w:type="spellEnd"/>
      <w:r>
        <w:rPr>
          <w:sz w:val="24"/>
          <w:lang w:val="zh-CN"/>
        </w:rPr>
        <w:t>》（2013.1）；</w:t>
      </w:r>
    </w:p>
    <w:p w:rsidR="002E54C5" w:rsidRDefault="0057003C">
      <w:pPr>
        <w:adjustRightInd w:val="0"/>
        <w:spacing w:line="520" w:lineRule="exact"/>
        <w:ind w:firstLineChars="200" w:firstLine="480"/>
        <w:rPr>
          <w:bCs/>
          <w:sz w:val="24"/>
          <w:lang w:val="zh-CN"/>
        </w:rPr>
      </w:pPr>
      <w:r>
        <w:rPr>
          <w:sz w:val="24"/>
        </w:rPr>
        <w:t>（</w:t>
      </w:r>
      <w:r>
        <w:rPr>
          <w:rFonts w:hint="eastAsia"/>
          <w:sz w:val="24"/>
          <w:lang w:eastAsia="zh-CN"/>
        </w:rPr>
        <w:t>11</w:t>
      </w:r>
      <w:r>
        <w:rPr>
          <w:sz w:val="24"/>
        </w:rPr>
        <w:t>）</w:t>
      </w:r>
      <w:r>
        <w:rPr>
          <w:sz w:val="24"/>
          <w:lang w:val="zh-CN"/>
        </w:rPr>
        <w:t>鲁环评函[2013]138</w:t>
      </w:r>
      <w:proofErr w:type="spellStart"/>
      <w:r>
        <w:rPr>
          <w:sz w:val="24"/>
          <w:lang w:val="zh-CN"/>
        </w:rPr>
        <w:t>号《</w:t>
      </w:r>
      <w:r>
        <w:rPr>
          <w:bCs/>
          <w:sz w:val="24"/>
          <w:lang w:val="zh-CN"/>
        </w:rPr>
        <w:t>山东省环境保护厅关于加强建设项目特征污染物监管和绿色生态屏障建设的通知</w:t>
      </w:r>
      <w:proofErr w:type="spellEnd"/>
      <w:r>
        <w:rPr>
          <w:bCs/>
          <w:sz w:val="24"/>
          <w:lang w:val="zh-CN"/>
        </w:rPr>
        <w:t>》</w:t>
      </w:r>
      <w:r>
        <w:rPr>
          <w:rFonts w:hint="eastAsia"/>
          <w:bCs/>
          <w:sz w:val="24"/>
          <w:lang w:val="zh-CN"/>
        </w:rPr>
        <w:t>；</w:t>
      </w:r>
    </w:p>
    <w:p w:rsidR="002E54C5" w:rsidRDefault="0057003C">
      <w:pPr>
        <w:adjustRightInd w:val="0"/>
        <w:spacing w:line="520" w:lineRule="exact"/>
        <w:ind w:firstLineChars="200" w:firstLine="480"/>
        <w:rPr>
          <w:bCs/>
          <w:sz w:val="24"/>
          <w:lang w:val="zh-CN"/>
        </w:rPr>
      </w:pPr>
      <w:r>
        <w:rPr>
          <w:rFonts w:hint="eastAsia"/>
          <w:bCs/>
          <w:sz w:val="24"/>
          <w:lang w:val="zh-CN"/>
        </w:rPr>
        <w:t>（</w:t>
      </w:r>
      <w:r>
        <w:rPr>
          <w:rFonts w:hint="eastAsia"/>
          <w:bCs/>
          <w:sz w:val="24"/>
          <w:lang w:eastAsia="zh-CN"/>
        </w:rPr>
        <w:t>12）潍环函【2017】98号《潍坊市环境保护局关于加快未验先投项目清理整顿工作的通知》。</w:t>
      </w:r>
    </w:p>
    <w:p w:rsidR="002E54C5" w:rsidRDefault="0057003C" w:rsidP="00D90BD6">
      <w:pPr>
        <w:pStyle w:val="ab"/>
        <w:spacing w:beforeLines="50" w:beforeAutospacing="0" w:afterAutospacing="0" w:line="520" w:lineRule="exact"/>
        <w:outlineLvl w:val="2"/>
        <w:rPr>
          <w:rFonts w:ascii="Times New Roman" w:hAnsi="Times New Roman" w:cs="Times New Roman"/>
          <w:b/>
          <w:lang w:val="zh-CN"/>
        </w:rPr>
      </w:pPr>
      <w:r>
        <w:rPr>
          <w:rFonts w:ascii="Times New Roman" w:hAnsi="Times New Roman" w:cs="Times New Roman"/>
          <w:b/>
          <w:lang w:val="zh-CN"/>
        </w:rPr>
        <w:t xml:space="preserve">2.3 </w:t>
      </w:r>
      <w:proofErr w:type="spellStart"/>
      <w:r>
        <w:rPr>
          <w:rFonts w:ascii="Times New Roman" w:hAnsi="Times New Roman" w:cs="Times New Roman"/>
          <w:b/>
          <w:lang w:val="zh-CN"/>
        </w:rPr>
        <w:t>技术文件依据</w:t>
      </w:r>
      <w:proofErr w:type="spellEnd"/>
    </w:p>
    <w:p w:rsidR="002E54C5" w:rsidRDefault="0057003C">
      <w:pPr>
        <w:adjustRightInd w:val="0"/>
        <w:spacing w:line="520" w:lineRule="exact"/>
        <w:ind w:firstLineChars="200" w:firstLine="480"/>
        <w:rPr>
          <w:sz w:val="24"/>
          <w:lang w:eastAsia="zh-CN"/>
        </w:rPr>
      </w:pPr>
      <w:r>
        <w:rPr>
          <w:sz w:val="24"/>
        </w:rPr>
        <w:t>（1）</w:t>
      </w:r>
      <w:r>
        <w:rPr>
          <w:rFonts w:hint="eastAsia"/>
          <w:sz w:val="24"/>
          <w:lang w:eastAsia="zh-CN"/>
        </w:rPr>
        <w:t>青岛洁瑞环保技术服务有限公司《</w:t>
      </w:r>
      <w:r>
        <w:rPr>
          <w:rFonts w:hint="eastAsia"/>
          <w:bCs/>
          <w:sz w:val="24"/>
          <w:lang w:eastAsia="zh-CN"/>
        </w:rPr>
        <w:t>潍坊彩艺玻璃制品有限公司年加工玻璃10000平方米</w:t>
      </w:r>
      <w:r>
        <w:rPr>
          <w:rFonts w:hint="eastAsia"/>
          <w:sz w:val="24"/>
          <w:lang w:eastAsia="zh-CN"/>
        </w:rPr>
        <w:t>项目环评影响报告表》（2017.11）；</w:t>
      </w:r>
    </w:p>
    <w:p w:rsidR="002E54C5" w:rsidRDefault="0057003C">
      <w:pPr>
        <w:adjustRightInd w:val="0"/>
        <w:spacing w:line="520" w:lineRule="exact"/>
        <w:ind w:firstLineChars="200" w:firstLine="480"/>
        <w:rPr>
          <w:color w:val="FF0000"/>
          <w:sz w:val="24"/>
        </w:rPr>
      </w:pPr>
      <w:r>
        <w:rPr>
          <w:sz w:val="24"/>
          <w:lang w:val="zh-CN"/>
        </w:rPr>
        <w:t>（2）</w:t>
      </w:r>
      <w:r>
        <w:rPr>
          <w:rFonts w:hint="eastAsia"/>
          <w:sz w:val="24"/>
          <w:lang w:eastAsia="zh-CN"/>
        </w:rPr>
        <w:t>潍坊市</w:t>
      </w:r>
      <w:proofErr w:type="spellStart"/>
      <w:r>
        <w:rPr>
          <w:sz w:val="24"/>
        </w:rPr>
        <w:t>环境保护局《关于</w:t>
      </w:r>
      <w:proofErr w:type="spellEnd"/>
      <w:r>
        <w:rPr>
          <w:rFonts w:hint="eastAsia"/>
          <w:bCs/>
          <w:sz w:val="24"/>
          <w:lang w:eastAsia="zh-CN"/>
        </w:rPr>
        <w:t>潍坊彩艺玻璃制品有限公司年加工玻璃10000平方米</w:t>
      </w:r>
      <w:r>
        <w:rPr>
          <w:rFonts w:hint="eastAsia"/>
          <w:sz w:val="24"/>
          <w:lang w:eastAsia="zh-CN"/>
        </w:rPr>
        <w:t>项目环评影响报告表</w:t>
      </w:r>
      <w:r>
        <w:rPr>
          <w:sz w:val="24"/>
        </w:rPr>
        <w:t>的批复》</w:t>
      </w:r>
      <w:r>
        <w:rPr>
          <w:color w:val="FF0000"/>
          <w:sz w:val="24"/>
        </w:rPr>
        <w:t>（201</w:t>
      </w:r>
      <w:r>
        <w:rPr>
          <w:rFonts w:hint="eastAsia"/>
          <w:color w:val="FF0000"/>
          <w:sz w:val="24"/>
          <w:lang w:eastAsia="zh-CN"/>
        </w:rPr>
        <w:t>8.02.06</w:t>
      </w:r>
      <w:r>
        <w:rPr>
          <w:color w:val="FF0000"/>
          <w:sz w:val="24"/>
        </w:rPr>
        <w:t>）；</w:t>
      </w:r>
    </w:p>
    <w:p w:rsidR="002E54C5" w:rsidRDefault="0057003C">
      <w:pPr>
        <w:adjustRightInd w:val="0"/>
        <w:spacing w:line="520" w:lineRule="exact"/>
        <w:ind w:firstLineChars="200" w:firstLine="480"/>
        <w:rPr>
          <w:sz w:val="24"/>
        </w:rPr>
      </w:pPr>
      <w:r>
        <w:rPr>
          <w:sz w:val="24"/>
        </w:rPr>
        <w:t>（3）该项目环境保护验收监测委托书；</w:t>
      </w:r>
    </w:p>
    <w:p w:rsidR="002E54C5" w:rsidRDefault="0057003C">
      <w:pPr>
        <w:spacing w:line="520" w:lineRule="exact"/>
        <w:ind w:firstLineChars="200" w:firstLine="480"/>
        <w:rPr>
          <w:sz w:val="24"/>
        </w:rPr>
      </w:pPr>
      <w:r>
        <w:rPr>
          <w:sz w:val="24"/>
        </w:rPr>
        <w:t>（</w:t>
      </w:r>
      <w:r>
        <w:rPr>
          <w:rFonts w:hint="eastAsia"/>
          <w:sz w:val="24"/>
          <w:lang w:eastAsia="zh-CN"/>
        </w:rPr>
        <w:t>5</w:t>
      </w:r>
      <w:r>
        <w:rPr>
          <w:sz w:val="24"/>
        </w:rPr>
        <w:t>）验收监测期间生产负荷证明；</w:t>
      </w:r>
    </w:p>
    <w:p w:rsidR="002E54C5" w:rsidRDefault="0057003C">
      <w:pPr>
        <w:spacing w:line="520" w:lineRule="exact"/>
        <w:ind w:firstLineChars="200" w:firstLine="480"/>
        <w:rPr>
          <w:sz w:val="24"/>
        </w:rPr>
      </w:pPr>
      <w:r>
        <w:rPr>
          <w:sz w:val="24"/>
        </w:rPr>
        <w:t>（</w:t>
      </w:r>
      <w:r>
        <w:rPr>
          <w:rFonts w:hint="eastAsia"/>
          <w:sz w:val="24"/>
          <w:lang w:eastAsia="zh-CN"/>
        </w:rPr>
        <w:t>6</w:t>
      </w:r>
      <w:r>
        <w:rPr>
          <w:sz w:val="24"/>
        </w:rPr>
        <w:t>）</w:t>
      </w:r>
      <w:r>
        <w:rPr>
          <w:rFonts w:hint="eastAsia"/>
          <w:sz w:val="24"/>
          <w:lang w:eastAsia="zh-CN"/>
        </w:rPr>
        <w:t>山东华一检测有限公司</w:t>
      </w:r>
      <w:r>
        <w:rPr>
          <w:sz w:val="24"/>
        </w:rPr>
        <w:t>《</w:t>
      </w:r>
      <w:proofErr w:type="spellStart"/>
      <w:r>
        <w:rPr>
          <w:sz w:val="24"/>
        </w:rPr>
        <w:t>检测报告</w:t>
      </w:r>
      <w:proofErr w:type="spellEnd"/>
      <w:r>
        <w:rPr>
          <w:sz w:val="24"/>
        </w:rPr>
        <w:t>》。</w:t>
      </w:r>
    </w:p>
    <w:p w:rsidR="002E54C5" w:rsidRDefault="0057003C">
      <w:pPr>
        <w:pStyle w:val="1"/>
      </w:pPr>
      <w:bookmarkStart w:id="15" w:name="_Toc13051"/>
      <w:proofErr w:type="spellStart"/>
      <w:r>
        <w:t>工程建设情况</w:t>
      </w:r>
      <w:bookmarkEnd w:id="15"/>
      <w:proofErr w:type="spellEnd"/>
    </w:p>
    <w:p w:rsidR="002E54C5" w:rsidRDefault="0057003C">
      <w:pPr>
        <w:pStyle w:val="2"/>
      </w:pPr>
      <w:proofErr w:type="spellStart"/>
      <w:r>
        <w:t>地理位置及平面布置</w:t>
      </w:r>
      <w:proofErr w:type="spellEnd"/>
    </w:p>
    <w:p w:rsidR="002E54C5" w:rsidRDefault="0057003C">
      <w:pPr>
        <w:adjustRightInd w:val="0"/>
        <w:snapToGrid w:val="0"/>
        <w:spacing w:line="360" w:lineRule="auto"/>
        <w:ind w:firstLineChars="200" w:firstLine="480"/>
        <w:rPr>
          <w:rFonts w:eastAsiaTheme="minorEastAsia"/>
          <w:color w:val="000000" w:themeColor="text1"/>
          <w:sz w:val="24"/>
          <w:szCs w:val="20"/>
        </w:rPr>
      </w:pPr>
      <w:r>
        <w:rPr>
          <w:rFonts w:eastAsiaTheme="minorEastAsia"/>
          <w:color w:val="000000" w:themeColor="text1"/>
          <w:sz w:val="24"/>
          <w:szCs w:val="20"/>
        </w:rPr>
        <w:t>潍城区是“世界风筝都”——潍坊市的政治、经济、交通、文化中心。依托中心城区，潍城区有得天独厚的区位优势和交通优势，是山东半岛重要的交通枢纽，素有“半岛走廊”之称。境内胶济铁路、济青高速公路、潍莱高速公路横贯东西；国道、省道及</w:t>
      </w:r>
      <w:r>
        <w:rPr>
          <w:rFonts w:eastAsiaTheme="minorEastAsia"/>
          <w:color w:val="000000" w:themeColor="text1"/>
          <w:sz w:val="24"/>
          <w:szCs w:val="20"/>
        </w:rPr>
        <w:lastRenderedPageBreak/>
        <w:t>市区公路纵横交错。北距潍坊港50公里，南距潍坊飞机场5公里，东距青岛流亭机场、青岛海港100公里，西距济南遥墙国际机场12公里。</w:t>
      </w:r>
    </w:p>
    <w:p w:rsidR="002E54C5" w:rsidRDefault="0057003C">
      <w:pPr>
        <w:spacing w:line="520" w:lineRule="exact"/>
        <w:ind w:firstLineChars="200" w:firstLine="480"/>
        <w:rPr>
          <w:color w:val="000000"/>
          <w:sz w:val="24"/>
        </w:rPr>
      </w:pPr>
      <w:r>
        <w:rPr>
          <w:rFonts w:hint="eastAsia"/>
          <w:bCs/>
          <w:sz w:val="24"/>
          <w:lang w:eastAsia="zh-CN"/>
        </w:rPr>
        <w:t>潍坊彩艺玻璃制品有限公司</w:t>
      </w:r>
      <w:proofErr w:type="spellStart"/>
      <w:r>
        <w:rPr>
          <w:rFonts w:hint="eastAsia"/>
          <w:bCs/>
          <w:sz w:val="24"/>
        </w:rPr>
        <w:t>位于</w:t>
      </w:r>
      <w:proofErr w:type="spellEnd"/>
      <w:r>
        <w:rPr>
          <w:rFonts w:hint="eastAsia"/>
          <w:bCs/>
          <w:sz w:val="24"/>
          <w:lang w:eastAsia="zh-CN"/>
        </w:rPr>
        <w:t>山东省潍坊市潍城经济开发区彩虹路以西、工业一街以南1号</w:t>
      </w:r>
      <w:r>
        <w:rPr>
          <w:rFonts w:hint="eastAsia"/>
          <w:bCs/>
          <w:sz w:val="24"/>
        </w:rPr>
        <w:t>。</w:t>
      </w:r>
      <w:r>
        <w:rPr>
          <w:rFonts w:hint="eastAsia"/>
          <w:bCs/>
          <w:sz w:val="24"/>
          <w:lang w:eastAsia="zh-CN"/>
        </w:rPr>
        <w:t>租赁山东双森制衣有限公司厂区车间，该厂区</w:t>
      </w:r>
      <w:proofErr w:type="spellStart"/>
      <w:r>
        <w:rPr>
          <w:rFonts w:hint="eastAsia"/>
          <w:sz w:val="24"/>
        </w:rPr>
        <w:t>南侧为</w:t>
      </w:r>
      <w:proofErr w:type="spellEnd"/>
      <w:r>
        <w:rPr>
          <w:rFonts w:hint="eastAsia"/>
          <w:sz w:val="24"/>
          <w:lang w:eastAsia="zh-CN"/>
        </w:rPr>
        <w:t>潍坊丰泰印刷有限公司</w:t>
      </w:r>
      <w:r>
        <w:rPr>
          <w:rFonts w:hint="eastAsia"/>
          <w:sz w:val="24"/>
        </w:rPr>
        <w:t>，</w:t>
      </w:r>
      <w:proofErr w:type="spellStart"/>
      <w:r>
        <w:rPr>
          <w:rFonts w:hint="eastAsia"/>
          <w:sz w:val="24"/>
        </w:rPr>
        <w:t>东侧为</w:t>
      </w:r>
      <w:proofErr w:type="spellEnd"/>
      <w:r>
        <w:rPr>
          <w:rFonts w:hint="eastAsia"/>
          <w:sz w:val="24"/>
          <w:lang w:eastAsia="zh-CN"/>
        </w:rPr>
        <w:t>彩虹路</w:t>
      </w:r>
      <w:r>
        <w:rPr>
          <w:rFonts w:hint="eastAsia"/>
          <w:sz w:val="24"/>
        </w:rPr>
        <w:t>，</w:t>
      </w:r>
      <w:proofErr w:type="spellStart"/>
      <w:r>
        <w:rPr>
          <w:rFonts w:hint="eastAsia"/>
          <w:sz w:val="24"/>
        </w:rPr>
        <w:t>北侧为</w:t>
      </w:r>
      <w:proofErr w:type="spellEnd"/>
      <w:r>
        <w:rPr>
          <w:rFonts w:hint="eastAsia"/>
          <w:sz w:val="24"/>
          <w:lang w:eastAsia="zh-CN"/>
        </w:rPr>
        <w:t>工业一街，街对面为空地</w:t>
      </w:r>
      <w:r>
        <w:rPr>
          <w:rFonts w:hint="eastAsia"/>
          <w:sz w:val="24"/>
        </w:rPr>
        <w:t>，</w:t>
      </w:r>
      <w:proofErr w:type="spellStart"/>
      <w:r>
        <w:rPr>
          <w:rFonts w:hint="eastAsia"/>
          <w:sz w:val="24"/>
        </w:rPr>
        <w:t>西侧为</w:t>
      </w:r>
      <w:proofErr w:type="spellEnd"/>
      <w:r>
        <w:rPr>
          <w:rFonts w:hint="eastAsia"/>
          <w:sz w:val="24"/>
          <w:lang w:eastAsia="zh-CN"/>
        </w:rPr>
        <w:t>三轮车加工厂</w:t>
      </w:r>
      <w:r>
        <w:rPr>
          <w:rFonts w:hint="eastAsia"/>
          <w:bCs/>
          <w:sz w:val="24"/>
        </w:rPr>
        <w:t>，</w:t>
      </w:r>
      <w:r>
        <w:rPr>
          <w:sz w:val="24"/>
        </w:rPr>
        <w:t>该区位交通</w:t>
      </w:r>
      <w:r>
        <w:rPr>
          <w:rFonts w:hint="eastAsia"/>
          <w:sz w:val="24"/>
        </w:rPr>
        <w:t>便利</w:t>
      </w:r>
      <w:r>
        <w:rPr>
          <w:color w:val="000000"/>
          <w:sz w:val="24"/>
        </w:rPr>
        <w:t>，地理位置优越。</w:t>
      </w:r>
      <w:r>
        <w:rPr>
          <w:rFonts w:hint="eastAsia"/>
          <w:color w:val="000000"/>
          <w:sz w:val="24"/>
        </w:rPr>
        <w:t>项目生产过程中产生的污染负荷较轻，对周围环境影响较小。</w:t>
      </w:r>
      <w:r>
        <w:rPr>
          <w:color w:val="000000"/>
          <w:sz w:val="24"/>
        </w:rPr>
        <w:t>根据中华人民共和国发展和改革委员会第21号令《产业结构调整指导目录2011年本》（</w:t>
      </w:r>
      <w:r>
        <w:rPr>
          <w:rFonts w:hint="eastAsia"/>
          <w:color w:val="000000"/>
          <w:sz w:val="24"/>
        </w:rPr>
        <w:t>2013年修正</w:t>
      </w:r>
      <w:r>
        <w:rPr>
          <w:color w:val="000000"/>
          <w:sz w:val="24"/>
        </w:rPr>
        <w:t>），本项目不属于鼓励类、限制类和淘汰类，符合国家相关政策，应为允许类项目。</w:t>
      </w:r>
      <w:r>
        <w:rPr>
          <w:rFonts w:hint="eastAsia"/>
          <w:color w:val="000000"/>
          <w:sz w:val="24"/>
        </w:rPr>
        <w:t>项目地理位置见图</w:t>
      </w:r>
      <w:r>
        <w:rPr>
          <w:rFonts w:hint="eastAsia"/>
          <w:color w:val="000000"/>
          <w:sz w:val="24"/>
          <w:lang w:eastAsia="zh-CN"/>
        </w:rPr>
        <w:t>3-1</w:t>
      </w:r>
      <w:r>
        <w:rPr>
          <w:rFonts w:hint="eastAsia"/>
          <w:color w:val="000000"/>
          <w:sz w:val="24"/>
        </w:rPr>
        <w:t>，厂区平面图见图3</w:t>
      </w:r>
      <w:r>
        <w:rPr>
          <w:rFonts w:hint="eastAsia"/>
          <w:color w:val="000000"/>
          <w:sz w:val="24"/>
          <w:lang w:eastAsia="zh-CN"/>
        </w:rPr>
        <w:t>-2，</w:t>
      </w:r>
      <w:r>
        <w:rPr>
          <w:rFonts w:hint="eastAsia"/>
          <w:color w:val="000000"/>
          <w:sz w:val="24"/>
        </w:rPr>
        <w:t>项目敏感目标分布图见图</w:t>
      </w:r>
      <w:r>
        <w:rPr>
          <w:rFonts w:hint="eastAsia"/>
          <w:color w:val="000000"/>
          <w:sz w:val="24"/>
          <w:lang w:eastAsia="zh-CN"/>
        </w:rPr>
        <w:t>3-3</w:t>
      </w:r>
      <w:r>
        <w:rPr>
          <w:rFonts w:hint="eastAsia"/>
          <w:color w:val="000000"/>
          <w:sz w:val="24"/>
        </w:rPr>
        <w:t>，</w:t>
      </w:r>
      <w:r>
        <w:rPr>
          <w:rFonts w:hint="eastAsia"/>
          <w:color w:val="000000"/>
          <w:sz w:val="24"/>
          <w:lang w:eastAsia="zh-CN"/>
        </w:rPr>
        <w:t>周边关系图见图3-4</w:t>
      </w:r>
      <w:r>
        <w:rPr>
          <w:rFonts w:hint="eastAsia"/>
          <w:color w:val="000000"/>
          <w:sz w:val="24"/>
        </w:rPr>
        <w:t>。</w:t>
      </w:r>
    </w:p>
    <w:p w:rsidR="002E54C5" w:rsidRDefault="002E54C5" w:rsidP="00387267">
      <w:pPr>
        <w:pStyle w:val="20"/>
        <w:ind w:left="440" w:firstLine="480"/>
        <w:rPr>
          <w:sz w:val="24"/>
        </w:rPr>
      </w:pPr>
    </w:p>
    <w:p w:rsidR="002E54C5" w:rsidRDefault="008B0EDE">
      <w:pPr>
        <w:rPr>
          <w:lang w:eastAsia="zh-CN"/>
        </w:rPr>
        <w:sectPr w:rsidR="002E54C5">
          <w:footerReference w:type="default" r:id="rId10"/>
          <w:pgSz w:w="11906" w:h="16838"/>
          <w:pgMar w:top="1417" w:right="1247" w:bottom="1134" w:left="1417" w:header="851" w:footer="799" w:gutter="0"/>
          <w:pgNumType w:start="1"/>
          <w:cols w:space="720"/>
          <w:docGrid w:linePitch="312"/>
        </w:sectPr>
      </w:pPr>
      <w:r>
        <w:lastRenderedPageBreak/>
        <w:pict>
          <v:shapetype id="_x0000_t202" coordsize="21600,21600" o:spt="202" path="m,l,21600r21600,l21600,xe">
            <v:stroke joinstyle="miter"/>
            <v:path gradientshapeok="t" o:connecttype="rect"/>
          </v:shapetype>
          <v:shape id="_x0000_s2106" type="#_x0000_t202" style="position:absolute;margin-left:102.15pt;margin-top:563.1pt;width:231.2pt;height:73.95pt;z-index:251659264" o:gfxdata="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AR1k0twAAAANAQAADwAAAAAAAAABACAAAAAiAAAAZHJzL2Rvd25yZXYueG1sUEsB&#10;AhQAFAAAAAgAh07iQGYrJfsqAgAAJgQAAA4AAAAAAAAAAQAgAAAAKwEAAGRycy9lMm9Eb2MueG1s&#10;UEsFBgAAAAAGAAYAWQEAAMcFAAAAAA==&#10;" filled="f" stroked="f" strokeweight=".5pt">
            <v:textbox>
              <w:txbxContent>
                <w:p w:rsidR="0057003C" w:rsidRDefault="0057003C">
                  <w:pPr>
                    <w:rPr>
                      <w:lang w:eastAsia="zh-CN"/>
                    </w:rPr>
                  </w:pPr>
                  <w:r>
                    <w:rPr>
                      <w:rFonts w:hint="eastAsia"/>
                      <w:lang w:eastAsia="zh-CN"/>
                    </w:rPr>
                    <w:t>图3-1 项目地理位置图</w:t>
                  </w:r>
                </w:p>
              </w:txbxContent>
            </v:textbox>
          </v:shape>
        </w:pict>
      </w:r>
      <w:r w:rsidR="0057003C">
        <w:rPr>
          <w:rFonts w:hint="eastAsia"/>
          <w:noProof/>
          <w:lang w:eastAsia="zh-CN"/>
        </w:rPr>
        <w:drawing>
          <wp:inline distT="0" distB="0" distL="114300" distR="114300">
            <wp:extent cx="5570220" cy="5793028"/>
            <wp:effectExtent l="19050" t="0" r="0" b="0"/>
            <wp:docPr id="45" name="图片 45" descr="15281667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1528166769(1)"/>
                    <pic:cNvPicPr>
                      <a:picLocks noChangeAspect="1"/>
                    </pic:cNvPicPr>
                  </pic:nvPicPr>
                  <pic:blipFill>
                    <a:blip r:embed="rId11" cstate="print"/>
                    <a:stretch>
                      <a:fillRect/>
                    </a:stretch>
                  </pic:blipFill>
                  <pic:spPr>
                    <a:xfrm>
                      <a:off x="0" y="0"/>
                      <a:ext cx="5570220" cy="5793028"/>
                    </a:xfrm>
                    <a:prstGeom prst="rect">
                      <a:avLst/>
                    </a:prstGeom>
                  </pic:spPr>
                </pic:pic>
              </a:graphicData>
            </a:graphic>
          </wp:inline>
        </w:drawing>
      </w:r>
    </w:p>
    <w:p w:rsidR="002E54C5" w:rsidRDefault="002E54C5">
      <w:pPr>
        <w:pStyle w:val="20"/>
        <w:ind w:leftChars="0" w:left="0" w:firstLineChars="0" w:firstLine="0"/>
        <w:rPr>
          <w:lang w:eastAsia="zh-CN"/>
        </w:rPr>
      </w:pPr>
    </w:p>
    <w:p w:rsidR="002E54C5" w:rsidRDefault="0057003C">
      <w:pPr>
        <w:ind w:left="4417" w:hangingChars="2000" w:hanging="4417"/>
        <w:rPr>
          <w:lang w:eastAsia="zh-CN"/>
        </w:rPr>
      </w:pPr>
      <w:r>
        <w:rPr>
          <w:rFonts w:hint="eastAsia"/>
          <w:b/>
          <w:bCs/>
          <w:noProof/>
          <w:color w:val="000000"/>
          <w:lang w:eastAsia="zh-CN"/>
        </w:rPr>
        <w:drawing>
          <wp:inline distT="0" distB="0" distL="114300" distR="114300">
            <wp:extent cx="9026853" cy="5235575"/>
            <wp:effectExtent l="19050" t="0" r="2847" b="0"/>
            <wp:docPr id="46" name="图片 46" descr="15281668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1528166842(1)"/>
                    <pic:cNvPicPr>
                      <a:picLocks noChangeAspect="1"/>
                    </pic:cNvPicPr>
                  </pic:nvPicPr>
                  <pic:blipFill>
                    <a:blip r:embed="rId12" cstate="print"/>
                    <a:stretch>
                      <a:fillRect/>
                    </a:stretch>
                  </pic:blipFill>
                  <pic:spPr>
                    <a:xfrm>
                      <a:off x="0" y="0"/>
                      <a:ext cx="9026853" cy="5235575"/>
                    </a:xfrm>
                    <a:prstGeom prst="rect">
                      <a:avLst/>
                    </a:prstGeom>
                  </pic:spPr>
                </pic:pic>
              </a:graphicData>
            </a:graphic>
          </wp:inline>
        </w:drawing>
      </w:r>
      <w:r>
        <w:rPr>
          <w:rFonts w:hint="eastAsia"/>
          <w:lang w:eastAsia="zh-CN"/>
        </w:rPr>
        <w:t>图3-2 项目所在厂区平面布置图（2017.8.7卫片）</w:t>
      </w:r>
    </w:p>
    <w:p w:rsidR="002E54C5" w:rsidRDefault="002E54C5">
      <w:pPr>
        <w:ind w:left="5760" w:hangingChars="2400" w:hanging="5760"/>
        <w:rPr>
          <w:color w:val="000000"/>
          <w:sz w:val="24"/>
          <w:lang w:eastAsia="zh-CN"/>
        </w:rPr>
        <w:sectPr w:rsidR="002E54C5">
          <w:headerReference w:type="default" r:id="rId13"/>
          <w:footerReference w:type="default" r:id="rId14"/>
          <w:pgSz w:w="16838" w:h="11906" w:orient="landscape"/>
          <w:pgMar w:top="1417" w:right="1417" w:bottom="1247" w:left="1134" w:header="851" w:footer="799" w:gutter="0"/>
          <w:cols w:space="720"/>
          <w:docGrid w:linePitch="312"/>
        </w:sectPr>
      </w:pPr>
    </w:p>
    <w:p w:rsidR="002E54C5" w:rsidRDefault="008B0EDE">
      <w:pPr>
        <w:jc w:val="center"/>
        <w:rPr>
          <w:lang w:eastAsia="zh-CN"/>
        </w:rPr>
      </w:pPr>
      <w:r>
        <w:lastRenderedPageBreak/>
        <w:pict>
          <v:shape id="_x0000_s2105" type="#_x0000_t202" style="position:absolute;left:0;text-align:left;margin-left:218.55pt;margin-top:443.7pt;width:330pt;height:24.95pt;z-index:251658240" o:gfxdata="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Doj3zL3AAAAAwBAAAPAAAAAAAAAAEAIAAAACIAAABkcnMvZG93bnJldi54bWxQ&#10;SwECFAAUAAAACACHTuJAQr6keiwCAAAmBAAADgAAAAAAAAABACAAAAArAQAAZHJzL2Uyb0RvYy54&#10;bWxQSwUGAAAAAAYABgBZAQAAyQUAAAAA&#10;" filled="f" stroked="f" strokeweight=".5pt">
            <v:textbox>
              <w:txbxContent>
                <w:p w:rsidR="0057003C" w:rsidRDefault="0057003C">
                  <w:pPr>
                    <w:rPr>
                      <w:lang w:eastAsia="zh-CN"/>
                    </w:rPr>
                  </w:pPr>
                  <w:r>
                    <w:rPr>
                      <w:rFonts w:hint="eastAsia"/>
                      <w:lang w:eastAsia="zh-CN"/>
                    </w:rPr>
                    <w:t>图3-3 项目厂区周边关系图（2017.8.7卫片）</w:t>
                  </w:r>
                </w:p>
              </w:txbxContent>
            </v:textbox>
          </v:shape>
        </w:pict>
      </w:r>
      <w:r w:rsidR="0057003C">
        <w:rPr>
          <w:rFonts w:hint="eastAsia"/>
          <w:noProof/>
          <w:lang w:eastAsia="zh-CN"/>
        </w:rPr>
        <w:drawing>
          <wp:inline distT="0" distB="0" distL="114300" distR="114300">
            <wp:extent cx="8513247" cy="5656580"/>
            <wp:effectExtent l="19050" t="0" r="2103" b="0"/>
            <wp:docPr id="56" name="图片 56" descr="15281668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1528166887(1)"/>
                    <pic:cNvPicPr>
                      <a:picLocks noChangeAspect="1"/>
                    </pic:cNvPicPr>
                  </pic:nvPicPr>
                  <pic:blipFill>
                    <a:blip r:embed="rId15" cstate="print"/>
                    <a:stretch>
                      <a:fillRect/>
                    </a:stretch>
                  </pic:blipFill>
                  <pic:spPr>
                    <a:xfrm>
                      <a:off x="0" y="0"/>
                      <a:ext cx="8513247" cy="5656580"/>
                    </a:xfrm>
                    <a:prstGeom prst="rect">
                      <a:avLst/>
                    </a:prstGeom>
                  </pic:spPr>
                </pic:pic>
              </a:graphicData>
            </a:graphic>
          </wp:inline>
        </w:drawing>
      </w:r>
    </w:p>
    <w:p w:rsidR="002E54C5" w:rsidRDefault="008B0EDE">
      <w:pPr>
        <w:pStyle w:val="20"/>
        <w:ind w:leftChars="0" w:left="0" w:firstLineChars="0" w:firstLine="0"/>
        <w:rPr>
          <w:lang w:eastAsia="zh-CN"/>
        </w:rPr>
        <w:sectPr w:rsidR="002E54C5">
          <w:pgSz w:w="16838" w:h="11906" w:orient="landscape"/>
          <w:pgMar w:top="1417" w:right="1417" w:bottom="1247" w:left="1134" w:header="851" w:footer="799" w:gutter="0"/>
          <w:cols w:space="720"/>
          <w:docGrid w:linePitch="312"/>
        </w:sectPr>
      </w:pPr>
      <w:r w:rsidRPr="008B0EDE">
        <w:lastRenderedPageBreak/>
        <w:pict>
          <v:shape id="_x0000_s2104" type="#_x0000_t202" style="position:absolute;margin-left:262.6pt;margin-top:435.65pt;width:192.85pt;height:29.7pt;z-index:251654144" o:gfxdata="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iUdMrNwAAAALAQAADwAAAAAAAAABACAAAAAiAAAAZHJzL2Rvd25yZXYueG1s&#10;UEsBAhQAFAAAAAgAh07iQPoj4NAtAgAAJgQAAA4AAAAAAAAAAQAgAAAAKwEAAGRycy9lMm9Eb2Mu&#10;eG1sUEsFBgAAAAAGAAYAWQEAAMoFAAAAAA==&#10;" filled="f" stroked="f" strokeweight=".5pt">
            <v:textbox>
              <w:txbxContent>
                <w:p w:rsidR="0057003C" w:rsidRDefault="0057003C">
                  <w:pPr>
                    <w:rPr>
                      <w:b/>
                      <w:bCs/>
                      <w:lang w:eastAsia="zh-CN"/>
                    </w:rPr>
                  </w:pPr>
                  <w:r>
                    <w:rPr>
                      <w:rFonts w:hint="eastAsia"/>
                      <w:b/>
                      <w:bCs/>
                      <w:lang w:eastAsia="zh-CN"/>
                    </w:rPr>
                    <w:t>图3-4 项目周围敏感目标图</w:t>
                  </w:r>
                </w:p>
              </w:txbxContent>
            </v:textbox>
          </v:shape>
        </w:pict>
      </w:r>
      <w:r w:rsidR="0057003C">
        <w:rPr>
          <w:rFonts w:hint="eastAsia"/>
          <w:noProof/>
          <w:lang w:eastAsia="zh-CN"/>
        </w:rPr>
        <w:drawing>
          <wp:inline distT="0" distB="0" distL="114300" distR="114300">
            <wp:extent cx="9038678" cy="5549900"/>
            <wp:effectExtent l="19050" t="0" r="0" b="0"/>
            <wp:docPr id="57" name="图片 57" descr="15281669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1528166987(1)"/>
                    <pic:cNvPicPr>
                      <a:picLocks noChangeAspect="1"/>
                    </pic:cNvPicPr>
                  </pic:nvPicPr>
                  <pic:blipFill>
                    <a:blip r:embed="rId16" cstate="print"/>
                    <a:stretch>
                      <a:fillRect/>
                    </a:stretch>
                  </pic:blipFill>
                  <pic:spPr>
                    <a:xfrm>
                      <a:off x="0" y="0"/>
                      <a:ext cx="9038678" cy="5549900"/>
                    </a:xfrm>
                    <a:prstGeom prst="rect">
                      <a:avLst/>
                    </a:prstGeom>
                  </pic:spPr>
                </pic:pic>
              </a:graphicData>
            </a:graphic>
          </wp:inline>
        </w:drawing>
      </w:r>
      <w:r w:rsidR="0057003C">
        <w:rPr>
          <w:noProof/>
          <w:lang w:eastAsia="zh-CN"/>
        </w:rPr>
        <w:lastRenderedPageBreak/>
        <w:drawing>
          <wp:inline distT="0" distB="0" distL="114300" distR="114300">
            <wp:extent cx="9013336" cy="4686935"/>
            <wp:effectExtent l="19050" t="0" r="0" b="0"/>
            <wp:docPr id="63" name="图片 63" descr="1528167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1528167158(1)"/>
                    <pic:cNvPicPr>
                      <a:picLocks noChangeAspect="1"/>
                    </pic:cNvPicPr>
                  </pic:nvPicPr>
                  <pic:blipFill>
                    <a:blip r:embed="rId17" cstate="print"/>
                    <a:stretch>
                      <a:fillRect/>
                    </a:stretch>
                  </pic:blipFill>
                  <pic:spPr>
                    <a:xfrm>
                      <a:off x="0" y="0"/>
                      <a:ext cx="9013336" cy="4686935"/>
                    </a:xfrm>
                    <a:prstGeom prst="rect">
                      <a:avLst/>
                    </a:prstGeom>
                  </pic:spPr>
                </pic:pic>
              </a:graphicData>
            </a:graphic>
          </wp:inline>
        </w:drawing>
      </w:r>
      <w:r w:rsidRPr="008B0EDE">
        <w:pict>
          <v:shape id="_x0000_s2103" type="#_x0000_t202" style="position:absolute;margin-left:263.9pt;margin-top:416.85pt;width:217.75pt;height:24.8pt;z-index:251660288;mso-position-horizontal-relative:text;mso-position-vertical-relative:text" o:gfxdata="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0oOl9oAAAALAQAADwAAAAAAAAABACAAAAAiAAAAZHJzL2Rvd25yZXYueG1sUEsB&#10;AhQAFAAAAAgAh07iQNrDIS0sAgAAJgQAAA4AAAAAAAAAAQAgAAAAKQEAAGRycy9lMm9Eb2MueG1s&#10;UEsFBgAAAAAGAAYAWQEAAMcFAAAAAA==&#10;" filled="f" stroked="f" strokeweight=".5pt">
            <v:textbox>
              <w:txbxContent>
                <w:p w:rsidR="0057003C" w:rsidRDefault="0057003C">
                  <w:pPr>
                    <w:rPr>
                      <w:b/>
                      <w:bCs/>
                      <w:lang w:eastAsia="zh-CN"/>
                    </w:rPr>
                  </w:pPr>
                  <w:r>
                    <w:rPr>
                      <w:rFonts w:hint="eastAsia"/>
                      <w:b/>
                      <w:bCs/>
                      <w:lang w:eastAsia="zh-CN"/>
                    </w:rPr>
                    <w:t>图3-5 项目租赁车间布置图</w:t>
                  </w:r>
                </w:p>
              </w:txbxContent>
            </v:textbox>
          </v:shape>
        </w:pict>
      </w:r>
    </w:p>
    <w:p w:rsidR="002E54C5" w:rsidRDefault="0057003C">
      <w:pPr>
        <w:pStyle w:val="2"/>
      </w:pPr>
      <w:proofErr w:type="spellStart"/>
      <w:r>
        <w:lastRenderedPageBreak/>
        <w:t>建设内容</w:t>
      </w:r>
      <w:proofErr w:type="spellEnd"/>
    </w:p>
    <w:p w:rsidR="002E54C5" w:rsidRDefault="0057003C">
      <w:pPr>
        <w:spacing w:line="360" w:lineRule="auto"/>
        <w:ind w:firstLineChars="200" w:firstLine="480"/>
        <w:rPr>
          <w:sz w:val="24"/>
        </w:rPr>
      </w:pPr>
      <w:r>
        <w:rPr>
          <w:rFonts w:hint="eastAsia"/>
          <w:sz w:val="24"/>
          <w:lang w:eastAsia="zh-CN"/>
        </w:rPr>
        <w:t>潍坊彩艺玻璃制品有限公司</w:t>
      </w:r>
      <w:proofErr w:type="spellStart"/>
      <w:r>
        <w:rPr>
          <w:rFonts w:hint="eastAsia"/>
          <w:sz w:val="24"/>
        </w:rPr>
        <w:t>位于</w:t>
      </w:r>
      <w:proofErr w:type="spellEnd"/>
      <w:r>
        <w:rPr>
          <w:rFonts w:hint="eastAsia"/>
          <w:sz w:val="24"/>
          <w:lang w:eastAsia="zh-CN"/>
        </w:rPr>
        <w:t>山东省潍坊市潍城经济开发区彩虹路以西、工业一街以南1号，</w:t>
      </w:r>
      <w:proofErr w:type="spellStart"/>
      <w:r>
        <w:rPr>
          <w:rFonts w:hint="eastAsia"/>
          <w:sz w:val="24"/>
        </w:rPr>
        <w:t>项目</w:t>
      </w:r>
      <w:proofErr w:type="spellEnd"/>
      <w:r>
        <w:rPr>
          <w:rFonts w:hint="eastAsia"/>
          <w:sz w:val="24"/>
          <w:lang w:eastAsia="zh-CN"/>
        </w:rPr>
        <w:t>租赁山东双森制衣有限公司生产车间一处</w:t>
      </w:r>
      <w:r>
        <w:rPr>
          <w:rFonts w:hint="eastAsia"/>
          <w:sz w:val="24"/>
        </w:rPr>
        <w:t>，建筑面积</w:t>
      </w:r>
      <w:r>
        <w:rPr>
          <w:rFonts w:cs="Arial" w:hint="eastAsia"/>
          <w:sz w:val="24"/>
          <w:lang w:eastAsia="zh-CN"/>
        </w:rPr>
        <w:t>600</w:t>
      </w:r>
      <w:r>
        <w:rPr>
          <w:rFonts w:cs="Arial"/>
          <w:sz w:val="24"/>
        </w:rPr>
        <w:t>m</w:t>
      </w:r>
      <w:r>
        <w:rPr>
          <w:rFonts w:cs="Arial"/>
          <w:sz w:val="24"/>
          <w:vertAlign w:val="superscript"/>
        </w:rPr>
        <w:t>2</w:t>
      </w:r>
      <w:r>
        <w:rPr>
          <w:rFonts w:hint="eastAsia"/>
          <w:sz w:val="24"/>
        </w:rPr>
        <w:t>。项目原规划投资</w:t>
      </w:r>
      <w:r>
        <w:rPr>
          <w:rFonts w:cs="Arial" w:hint="eastAsia"/>
          <w:sz w:val="24"/>
          <w:lang w:eastAsia="zh-CN"/>
        </w:rPr>
        <w:t>18</w:t>
      </w:r>
      <w:r>
        <w:rPr>
          <w:rFonts w:hint="eastAsia"/>
          <w:sz w:val="24"/>
        </w:rPr>
        <w:t>万元，实际总投资</w:t>
      </w:r>
      <w:r>
        <w:rPr>
          <w:rFonts w:cs="Arial" w:hint="eastAsia"/>
          <w:sz w:val="24"/>
          <w:lang w:eastAsia="zh-CN"/>
        </w:rPr>
        <w:t>18</w:t>
      </w:r>
      <w:r>
        <w:rPr>
          <w:rFonts w:hint="eastAsia"/>
          <w:sz w:val="24"/>
        </w:rPr>
        <w:t>万元，其中实际环保投资</w:t>
      </w:r>
      <w:r>
        <w:rPr>
          <w:rFonts w:hint="eastAsia"/>
          <w:sz w:val="24"/>
          <w:lang w:eastAsia="zh-CN"/>
        </w:rPr>
        <w:t>2</w:t>
      </w:r>
      <w:r>
        <w:rPr>
          <w:rFonts w:hint="eastAsia"/>
          <w:sz w:val="24"/>
        </w:rPr>
        <w:t>万元，占总投资比例的</w:t>
      </w:r>
      <w:r>
        <w:rPr>
          <w:rFonts w:eastAsia="新宋体" w:hint="eastAsia"/>
          <w:sz w:val="24"/>
          <w:lang w:eastAsia="zh-CN"/>
        </w:rPr>
        <w:t>11.11</w:t>
      </w:r>
      <w:r>
        <w:rPr>
          <w:rFonts w:eastAsia="新宋体"/>
          <w:sz w:val="24"/>
        </w:rPr>
        <w:t>%</w:t>
      </w:r>
      <w:r>
        <w:rPr>
          <w:rFonts w:hint="eastAsia"/>
          <w:sz w:val="24"/>
        </w:rPr>
        <w:t>。</w:t>
      </w:r>
      <w:proofErr w:type="spellStart"/>
      <w:r>
        <w:rPr>
          <w:rFonts w:hint="eastAsia"/>
          <w:sz w:val="24"/>
        </w:rPr>
        <w:t>购置</w:t>
      </w:r>
      <w:proofErr w:type="spellEnd"/>
      <w:r>
        <w:rPr>
          <w:rFonts w:hint="eastAsia"/>
          <w:sz w:val="24"/>
          <w:lang w:eastAsia="zh-CN"/>
        </w:rPr>
        <w:t>拥有玻璃直边机、清洗机、玻璃切割机</w:t>
      </w:r>
      <w:r>
        <w:rPr>
          <w:rFonts w:hint="eastAsia"/>
          <w:sz w:val="24"/>
        </w:rPr>
        <w:t>等设备</w:t>
      </w:r>
      <w:r>
        <w:rPr>
          <w:rFonts w:hint="eastAsia"/>
          <w:sz w:val="24"/>
          <w:lang w:eastAsia="zh-CN"/>
        </w:rPr>
        <w:t>9</w:t>
      </w:r>
      <w:r>
        <w:rPr>
          <w:rFonts w:hint="eastAsia"/>
          <w:sz w:val="24"/>
        </w:rPr>
        <w:t>台</w:t>
      </w:r>
      <w:r>
        <w:rPr>
          <w:rFonts w:hint="eastAsia"/>
          <w:sz w:val="24"/>
          <w:lang w:eastAsia="zh-CN"/>
        </w:rPr>
        <w:t>（套）</w:t>
      </w:r>
      <w:r>
        <w:rPr>
          <w:rFonts w:hint="eastAsia"/>
          <w:sz w:val="24"/>
        </w:rPr>
        <w:t>，</w:t>
      </w:r>
      <w:proofErr w:type="spellStart"/>
      <w:r>
        <w:rPr>
          <w:rFonts w:hint="eastAsia"/>
          <w:sz w:val="24"/>
        </w:rPr>
        <w:t>项目建成后</w:t>
      </w:r>
      <w:proofErr w:type="spellEnd"/>
      <w:r>
        <w:rPr>
          <w:rFonts w:hint="eastAsia"/>
          <w:sz w:val="24"/>
          <w:lang w:eastAsia="zh-CN"/>
        </w:rPr>
        <w:t>，生产规模为</w:t>
      </w:r>
      <w:r>
        <w:rPr>
          <w:rFonts w:hint="eastAsia"/>
          <w:sz w:val="24"/>
          <w:szCs w:val="24"/>
          <w:lang w:eastAsia="zh-CN"/>
        </w:rPr>
        <w:t>年加工玻璃10000m</w:t>
      </w:r>
      <w:r>
        <w:rPr>
          <w:rFonts w:hint="eastAsia"/>
          <w:sz w:val="24"/>
          <w:szCs w:val="24"/>
          <w:vertAlign w:val="superscript"/>
          <w:lang w:eastAsia="zh-CN"/>
        </w:rPr>
        <w:t>2</w:t>
      </w:r>
      <w:r>
        <w:rPr>
          <w:rFonts w:hint="eastAsia"/>
          <w:sz w:val="24"/>
        </w:rPr>
        <w:t>。</w:t>
      </w:r>
    </w:p>
    <w:p w:rsidR="002E54C5" w:rsidRDefault="0057003C">
      <w:pPr>
        <w:pStyle w:val="20"/>
        <w:ind w:leftChars="0" w:left="0" w:firstLine="480"/>
        <w:rPr>
          <w:rFonts w:eastAsia="宋体"/>
          <w:bCs/>
          <w:snapToGrid/>
          <w:sz w:val="24"/>
          <w:szCs w:val="22"/>
          <w:lang w:eastAsia="zh-CN"/>
        </w:rPr>
      </w:pPr>
      <w:r>
        <w:rPr>
          <w:rFonts w:eastAsia="宋体" w:hint="eastAsia"/>
          <w:bCs/>
          <w:snapToGrid/>
          <w:sz w:val="24"/>
          <w:szCs w:val="22"/>
          <w:lang w:eastAsia="zh-CN"/>
        </w:rPr>
        <w:t>本项目由主体工程、辅助工程、环保工程组成，项目主要建设内容见表3.2-1</w:t>
      </w:r>
      <w:r>
        <w:rPr>
          <w:rFonts w:hint="eastAsia"/>
          <w:sz w:val="24"/>
        </w:rPr>
        <w:t>。</w:t>
      </w:r>
    </w:p>
    <w:p w:rsidR="002E54C5" w:rsidRDefault="0057003C">
      <w:pPr>
        <w:pStyle w:val="a4"/>
        <w:spacing w:line="360" w:lineRule="auto"/>
        <w:ind w:firstLineChars="0" w:firstLine="0"/>
        <w:jc w:val="center"/>
        <w:rPr>
          <w:rFonts w:eastAsia="宋体"/>
          <w:b/>
          <w:spacing w:val="0"/>
          <w:sz w:val="24"/>
          <w:szCs w:val="24"/>
        </w:rPr>
      </w:pPr>
      <w:r>
        <w:rPr>
          <w:rFonts w:eastAsia="宋体"/>
          <w:b/>
          <w:spacing w:val="0"/>
          <w:sz w:val="24"/>
          <w:szCs w:val="24"/>
        </w:rPr>
        <w:t>表</w:t>
      </w:r>
      <w:r>
        <w:rPr>
          <w:rFonts w:eastAsia="宋体" w:hint="eastAsia"/>
          <w:b/>
          <w:spacing w:val="0"/>
          <w:sz w:val="24"/>
          <w:szCs w:val="24"/>
          <w:lang w:eastAsia="zh-CN"/>
        </w:rPr>
        <w:t xml:space="preserve">3.2-1 </w:t>
      </w:r>
      <w:r>
        <w:rPr>
          <w:rFonts w:eastAsia="宋体"/>
          <w:b/>
          <w:spacing w:val="0"/>
          <w:sz w:val="24"/>
          <w:szCs w:val="24"/>
        </w:rPr>
        <w:t xml:space="preserve"> </w:t>
      </w:r>
      <w:proofErr w:type="spellStart"/>
      <w:r>
        <w:rPr>
          <w:rFonts w:eastAsia="宋体" w:hint="eastAsia"/>
          <w:b/>
          <w:spacing w:val="0"/>
          <w:sz w:val="24"/>
          <w:szCs w:val="24"/>
        </w:rPr>
        <w:t>本项目主要建设内容及规模</w:t>
      </w:r>
      <w:proofErr w:type="spellEnd"/>
    </w:p>
    <w:tbl>
      <w:tblPr>
        <w:tblW w:w="9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18"/>
        <w:gridCol w:w="1295"/>
        <w:gridCol w:w="1295"/>
        <w:gridCol w:w="3018"/>
        <w:gridCol w:w="3050"/>
      </w:tblGrid>
      <w:tr w:rsidR="002E54C5">
        <w:trPr>
          <w:cantSplit/>
          <w:trHeight w:val="406"/>
          <w:jc w:val="center"/>
        </w:trPr>
        <w:tc>
          <w:tcPr>
            <w:tcW w:w="718" w:type="dxa"/>
            <w:vMerge w:val="restart"/>
            <w:vAlign w:val="center"/>
          </w:tcPr>
          <w:p w:rsidR="002E54C5" w:rsidRDefault="0057003C">
            <w:pPr>
              <w:jc w:val="center"/>
              <w:rPr>
                <w:b/>
                <w:szCs w:val="21"/>
              </w:rPr>
            </w:pPr>
            <w:proofErr w:type="spellStart"/>
            <w:r>
              <w:rPr>
                <w:rFonts w:hint="eastAsia"/>
                <w:b/>
                <w:szCs w:val="21"/>
              </w:rPr>
              <w:t>序号</w:t>
            </w:r>
            <w:proofErr w:type="spellEnd"/>
          </w:p>
        </w:tc>
        <w:tc>
          <w:tcPr>
            <w:tcW w:w="5608" w:type="dxa"/>
            <w:gridSpan w:val="3"/>
            <w:vAlign w:val="center"/>
          </w:tcPr>
          <w:p w:rsidR="002E54C5" w:rsidRDefault="0057003C">
            <w:pPr>
              <w:jc w:val="center"/>
              <w:rPr>
                <w:b/>
                <w:szCs w:val="21"/>
              </w:rPr>
            </w:pPr>
            <w:proofErr w:type="spellStart"/>
            <w:r>
              <w:rPr>
                <w:b/>
                <w:szCs w:val="21"/>
              </w:rPr>
              <w:t>环评阶段</w:t>
            </w:r>
            <w:proofErr w:type="spellEnd"/>
          </w:p>
        </w:tc>
        <w:tc>
          <w:tcPr>
            <w:tcW w:w="3050" w:type="dxa"/>
            <w:vMerge w:val="restart"/>
            <w:vAlign w:val="center"/>
          </w:tcPr>
          <w:p w:rsidR="002E54C5" w:rsidRDefault="0057003C">
            <w:pPr>
              <w:spacing w:line="360" w:lineRule="exact"/>
              <w:jc w:val="center"/>
              <w:rPr>
                <w:b/>
                <w:szCs w:val="21"/>
              </w:rPr>
            </w:pPr>
            <w:proofErr w:type="spellStart"/>
            <w:r>
              <w:rPr>
                <w:b/>
                <w:szCs w:val="21"/>
              </w:rPr>
              <w:t>实际建设情况</w:t>
            </w:r>
            <w:proofErr w:type="spellEnd"/>
          </w:p>
        </w:tc>
      </w:tr>
      <w:tr w:rsidR="002E54C5">
        <w:trPr>
          <w:cantSplit/>
          <w:trHeight w:val="406"/>
          <w:jc w:val="center"/>
        </w:trPr>
        <w:tc>
          <w:tcPr>
            <w:tcW w:w="718" w:type="dxa"/>
            <w:vMerge/>
            <w:vAlign w:val="center"/>
          </w:tcPr>
          <w:p w:rsidR="002E54C5" w:rsidRDefault="002E54C5">
            <w:pPr>
              <w:jc w:val="center"/>
              <w:rPr>
                <w:b/>
                <w:szCs w:val="21"/>
              </w:rPr>
            </w:pPr>
          </w:p>
        </w:tc>
        <w:tc>
          <w:tcPr>
            <w:tcW w:w="1295" w:type="dxa"/>
            <w:vAlign w:val="center"/>
          </w:tcPr>
          <w:p w:rsidR="002E54C5" w:rsidRDefault="0057003C">
            <w:pPr>
              <w:jc w:val="center"/>
              <w:rPr>
                <w:b/>
                <w:szCs w:val="21"/>
              </w:rPr>
            </w:pPr>
            <w:proofErr w:type="spellStart"/>
            <w:r>
              <w:rPr>
                <w:b/>
                <w:szCs w:val="21"/>
              </w:rPr>
              <w:t>工程类别</w:t>
            </w:r>
            <w:proofErr w:type="spellEnd"/>
          </w:p>
        </w:tc>
        <w:tc>
          <w:tcPr>
            <w:tcW w:w="1295" w:type="dxa"/>
            <w:vAlign w:val="center"/>
          </w:tcPr>
          <w:p w:rsidR="002E54C5" w:rsidRDefault="0057003C">
            <w:pPr>
              <w:jc w:val="center"/>
              <w:rPr>
                <w:b/>
                <w:szCs w:val="21"/>
              </w:rPr>
            </w:pPr>
            <w:proofErr w:type="spellStart"/>
            <w:r>
              <w:rPr>
                <w:b/>
                <w:szCs w:val="21"/>
              </w:rPr>
              <w:t>工程名称</w:t>
            </w:r>
            <w:proofErr w:type="spellEnd"/>
          </w:p>
        </w:tc>
        <w:tc>
          <w:tcPr>
            <w:tcW w:w="3018" w:type="dxa"/>
            <w:vAlign w:val="center"/>
          </w:tcPr>
          <w:p w:rsidR="002E54C5" w:rsidRDefault="0057003C">
            <w:pPr>
              <w:jc w:val="center"/>
              <w:rPr>
                <w:b/>
                <w:szCs w:val="21"/>
              </w:rPr>
            </w:pPr>
            <w:proofErr w:type="spellStart"/>
            <w:r>
              <w:rPr>
                <w:b/>
                <w:szCs w:val="21"/>
              </w:rPr>
              <w:t>工程内容</w:t>
            </w:r>
            <w:proofErr w:type="spellEnd"/>
          </w:p>
        </w:tc>
        <w:tc>
          <w:tcPr>
            <w:tcW w:w="3050" w:type="dxa"/>
            <w:vMerge/>
            <w:vAlign w:val="center"/>
          </w:tcPr>
          <w:p w:rsidR="002E54C5" w:rsidRDefault="002E54C5">
            <w:pPr>
              <w:spacing w:line="360" w:lineRule="exact"/>
              <w:jc w:val="center"/>
              <w:rPr>
                <w:szCs w:val="21"/>
              </w:rPr>
            </w:pPr>
          </w:p>
        </w:tc>
      </w:tr>
      <w:tr w:rsidR="002E54C5">
        <w:trPr>
          <w:cantSplit/>
          <w:trHeight w:val="929"/>
          <w:jc w:val="center"/>
        </w:trPr>
        <w:tc>
          <w:tcPr>
            <w:tcW w:w="718" w:type="dxa"/>
            <w:vAlign w:val="center"/>
          </w:tcPr>
          <w:p w:rsidR="002E54C5" w:rsidRDefault="0057003C">
            <w:pPr>
              <w:jc w:val="center"/>
              <w:rPr>
                <w:szCs w:val="21"/>
              </w:rPr>
            </w:pPr>
            <w:r>
              <w:rPr>
                <w:rFonts w:hint="eastAsia"/>
                <w:szCs w:val="21"/>
              </w:rPr>
              <w:t>1</w:t>
            </w:r>
          </w:p>
        </w:tc>
        <w:tc>
          <w:tcPr>
            <w:tcW w:w="1295" w:type="dxa"/>
            <w:vAlign w:val="center"/>
          </w:tcPr>
          <w:p w:rsidR="002E54C5" w:rsidRDefault="0057003C">
            <w:pPr>
              <w:jc w:val="center"/>
              <w:rPr>
                <w:szCs w:val="21"/>
              </w:rPr>
            </w:pPr>
            <w:proofErr w:type="spellStart"/>
            <w:r>
              <w:rPr>
                <w:szCs w:val="21"/>
              </w:rPr>
              <w:t>主体工程</w:t>
            </w:r>
            <w:proofErr w:type="spellEnd"/>
          </w:p>
        </w:tc>
        <w:tc>
          <w:tcPr>
            <w:tcW w:w="1295" w:type="dxa"/>
            <w:vAlign w:val="center"/>
          </w:tcPr>
          <w:p w:rsidR="002E54C5" w:rsidRDefault="0057003C">
            <w:pPr>
              <w:widowControl/>
              <w:spacing w:line="400" w:lineRule="exact"/>
              <w:jc w:val="center"/>
              <w:rPr>
                <w:szCs w:val="21"/>
              </w:rPr>
            </w:pPr>
            <w:proofErr w:type="spellStart"/>
            <w:r>
              <w:rPr>
                <w:rFonts w:hint="eastAsia"/>
                <w:szCs w:val="21"/>
              </w:rPr>
              <w:t>生产车间</w:t>
            </w:r>
            <w:proofErr w:type="spellEnd"/>
          </w:p>
        </w:tc>
        <w:tc>
          <w:tcPr>
            <w:tcW w:w="3018" w:type="dxa"/>
            <w:vAlign w:val="center"/>
          </w:tcPr>
          <w:p w:rsidR="002E54C5" w:rsidRDefault="0057003C">
            <w:pPr>
              <w:widowControl/>
              <w:spacing w:line="400" w:lineRule="exact"/>
              <w:jc w:val="center"/>
              <w:rPr>
                <w:szCs w:val="21"/>
              </w:rPr>
            </w:pPr>
            <w:r>
              <w:rPr>
                <w:rFonts w:hint="eastAsia"/>
                <w:szCs w:val="21"/>
                <w:lang w:eastAsia="zh-CN"/>
              </w:rPr>
              <w:t>租赁生产车间1处，</w:t>
            </w:r>
            <w:r>
              <w:rPr>
                <w:rFonts w:hint="eastAsia"/>
                <w:szCs w:val="21"/>
              </w:rPr>
              <w:t>建筑面积为</w:t>
            </w:r>
            <w:r>
              <w:rPr>
                <w:rFonts w:hint="eastAsia"/>
                <w:szCs w:val="21"/>
                <w:lang w:eastAsia="zh-CN"/>
              </w:rPr>
              <w:t>600</w:t>
            </w:r>
            <w:r>
              <w:rPr>
                <w:rFonts w:hint="eastAsia"/>
                <w:szCs w:val="21"/>
              </w:rPr>
              <w:t>m²，</w:t>
            </w:r>
            <w:r>
              <w:rPr>
                <w:rFonts w:hint="eastAsia"/>
                <w:szCs w:val="21"/>
                <w:lang w:eastAsia="zh-CN"/>
              </w:rPr>
              <w:t>钢结构</w:t>
            </w:r>
          </w:p>
        </w:tc>
        <w:tc>
          <w:tcPr>
            <w:tcW w:w="3050" w:type="dxa"/>
            <w:vAlign w:val="center"/>
          </w:tcPr>
          <w:p w:rsidR="002E54C5" w:rsidRDefault="0057003C">
            <w:pPr>
              <w:jc w:val="center"/>
              <w:rPr>
                <w:szCs w:val="21"/>
                <w:lang w:eastAsia="zh-CN"/>
              </w:rPr>
            </w:pPr>
            <w:r>
              <w:rPr>
                <w:rFonts w:hint="eastAsia"/>
                <w:szCs w:val="21"/>
                <w:lang w:eastAsia="zh-CN"/>
              </w:rPr>
              <w:t>同环评</w:t>
            </w:r>
          </w:p>
        </w:tc>
      </w:tr>
      <w:tr w:rsidR="002E54C5">
        <w:trPr>
          <w:cantSplit/>
          <w:trHeight w:val="406"/>
          <w:jc w:val="center"/>
        </w:trPr>
        <w:tc>
          <w:tcPr>
            <w:tcW w:w="718" w:type="dxa"/>
            <w:vAlign w:val="center"/>
          </w:tcPr>
          <w:p w:rsidR="002E54C5" w:rsidRDefault="0057003C">
            <w:pPr>
              <w:jc w:val="center"/>
              <w:rPr>
                <w:szCs w:val="21"/>
              </w:rPr>
            </w:pPr>
            <w:r>
              <w:rPr>
                <w:rFonts w:hint="eastAsia"/>
                <w:szCs w:val="21"/>
              </w:rPr>
              <w:t>2</w:t>
            </w:r>
          </w:p>
        </w:tc>
        <w:tc>
          <w:tcPr>
            <w:tcW w:w="1295" w:type="dxa"/>
            <w:vAlign w:val="center"/>
          </w:tcPr>
          <w:p w:rsidR="002E54C5" w:rsidRDefault="0057003C">
            <w:pPr>
              <w:jc w:val="center"/>
              <w:rPr>
                <w:szCs w:val="21"/>
              </w:rPr>
            </w:pPr>
            <w:proofErr w:type="spellStart"/>
            <w:r>
              <w:rPr>
                <w:szCs w:val="21"/>
              </w:rPr>
              <w:t>辅助工程</w:t>
            </w:r>
            <w:proofErr w:type="spellEnd"/>
          </w:p>
        </w:tc>
        <w:tc>
          <w:tcPr>
            <w:tcW w:w="1295" w:type="dxa"/>
            <w:vAlign w:val="center"/>
          </w:tcPr>
          <w:p w:rsidR="002E54C5" w:rsidRDefault="0057003C">
            <w:pPr>
              <w:widowControl/>
              <w:overflowPunct w:val="0"/>
              <w:adjustRightInd w:val="0"/>
              <w:spacing w:line="400" w:lineRule="exact"/>
              <w:jc w:val="center"/>
              <w:textAlignment w:val="baseline"/>
              <w:rPr>
                <w:szCs w:val="21"/>
                <w:lang w:eastAsia="zh-CN"/>
              </w:rPr>
            </w:pPr>
            <w:r>
              <w:rPr>
                <w:rFonts w:hint="eastAsia"/>
                <w:szCs w:val="21"/>
                <w:lang w:eastAsia="zh-CN"/>
              </w:rPr>
              <w:t>综合楼</w:t>
            </w:r>
          </w:p>
        </w:tc>
        <w:tc>
          <w:tcPr>
            <w:tcW w:w="3018" w:type="dxa"/>
            <w:vAlign w:val="center"/>
          </w:tcPr>
          <w:p w:rsidR="002E54C5" w:rsidRDefault="0057003C">
            <w:pPr>
              <w:widowControl/>
              <w:overflowPunct w:val="0"/>
              <w:adjustRightInd w:val="0"/>
              <w:spacing w:line="400" w:lineRule="exact"/>
              <w:jc w:val="center"/>
              <w:textAlignment w:val="baseline"/>
              <w:rPr>
                <w:szCs w:val="21"/>
              </w:rPr>
            </w:pPr>
            <w:proofErr w:type="spellStart"/>
            <w:r>
              <w:rPr>
                <w:rFonts w:eastAsiaTheme="minorEastAsia"/>
                <w:color w:val="000000" w:themeColor="text1"/>
                <w:szCs w:val="21"/>
              </w:rPr>
              <w:t>日常办公使用</w:t>
            </w:r>
            <w:proofErr w:type="spellEnd"/>
            <w:r>
              <w:rPr>
                <w:rFonts w:eastAsiaTheme="minorEastAsia" w:hint="eastAsia"/>
                <w:color w:val="000000" w:themeColor="text1"/>
                <w:szCs w:val="21"/>
                <w:lang w:eastAsia="zh-CN"/>
              </w:rPr>
              <w:t>，位于生产车间内</w:t>
            </w:r>
          </w:p>
        </w:tc>
        <w:tc>
          <w:tcPr>
            <w:tcW w:w="3050" w:type="dxa"/>
            <w:vAlign w:val="center"/>
          </w:tcPr>
          <w:p w:rsidR="002E54C5" w:rsidRDefault="0057003C">
            <w:pPr>
              <w:ind w:firstLineChars="500" w:firstLine="1100"/>
              <w:jc w:val="both"/>
              <w:rPr>
                <w:szCs w:val="21"/>
                <w:lang w:eastAsia="zh-CN"/>
              </w:rPr>
            </w:pPr>
            <w:r>
              <w:rPr>
                <w:rFonts w:hint="eastAsia"/>
                <w:szCs w:val="21"/>
                <w:lang w:eastAsia="zh-CN"/>
              </w:rPr>
              <w:t>同环评</w:t>
            </w:r>
          </w:p>
        </w:tc>
      </w:tr>
      <w:tr w:rsidR="002E54C5">
        <w:trPr>
          <w:cantSplit/>
          <w:trHeight w:val="406"/>
          <w:jc w:val="center"/>
        </w:trPr>
        <w:tc>
          <w:tcPr>
            <w:tcW w:w="718" w:type="dxa"/>
            <w:vMerge w:val="restart"/>
            <w:vAlign w:val="center"/>
          </w:tcPr>
          <w:p w:rsidR="002E54C5" w:rsidRDefault="0057003C">
            <w:pPr>
              <w:jc w:val="center"/>
              <w:rPr>
                <w:szCs w:val="21"/>
              </w:rPr>
            </w:pPr>
            <w:r>
              <w:rPr>
                <w:rFonts w:hint="eastAsia"/>
                <w:szCs w:val="21"/>
              </w:rPr>
              <w:t>3</w:t>
            </w:r>
          </w:p>
        </w:tc>
        <w:tc>
          <w:tcPr>
            <w:tcW w:w="1295" w:type="dxa"/>
            <w:vMerge w:val="restart"/>
            <w:vAlign w:val="center"/>
          </w:tcPr>
          <w:p w:rsidR="002E54C5" w:rsidRDefault="0057003C">
            <w:pPr>
              <w:jc w:val="center"/>
              <w:rPr>
                <w:szCs w:val="21"/>
              </w:rPr>
            </w:pPr>
            <w:proofErr w:type="spellStart"/>
            <w:r>
              <w:rPr>
                <w:rFonts w:hint="eastAsia"/>
                <w:szCs w:val="21"/>
              </w:rPr>
              <w:t>公用工程</w:t>
            </w:r>
            <w:proofErr w:type="spellEnd"/>
          </w:p>
        </w:tc>
        <w:tc>
          <w:tcPr>
            <w:tcW w:w="1295" w:type="dxa"/>
            <w:vAlign w:val="center"/>
          </w:tcPr>
          <w:p w:rsidR="002E54C5" w:rsidRDefault="0057003C">
            <w:pPr>
              <w:jc w:val="center"/>
              <w:rPr>
                <w:szCs w:val="21"/>
              </w:rPr>
            </w:pPr>
            <w:proofErr w:type="spellStart"/>
            <w:r>
              <w:rPr>
                <w:szCs w:val="21"/>
              </w:rPr>
              <w:t>供水</w:t>
            </w:r>
            <w:proofErr w:type="spellEnd"/>
          </w:p>
        </w:tc>
        <w:tc>
          <w:tcPr>
            <w:tcW w:w="3018" w:type="dxa"/>
            <w:vAlign w:val="center"/>
          </w:tcPr>
          <w:p w:rsidR="002E54C5" w:rsidRDefault="0057003C">
            <w:pPr>
              <w:jc w:val="center"/>
              <w:rPr>
                <w:szCs w:val="21"/>
              </w:rPr>
            </w:pPr>
            <w:r>
              <w:rPr>
                <w:rFonts w:hint="eastAsia"/>
                <w:szCs w:val="21"/>
                <w:lang w:eastAsia="zh-CN"/>
              </w:rPr>
              <w:t>潍城区</w:t>
            </w:r>
            <w:proofErr w:type="spellStart"/>
            <w:r>
              <w:rPr>
                <w:rFonts w:hint="eastAsia"/>
                <w:szCs w:val="21"/>
              </w:rPr>
              <w:t>自来水公司</w:t>
            </w:r>
            <w:proofErr w:type="spellEnd"/>
          </w:p>
        </w:tc>
        <w:tc>
          <w:tcPr>
            <w:tcW w:w="3050" w:type="dxa"/>
            <w:vAlign w:val="center"/>
          </w:tcPr>
          <w:p w:rsidR="002E54C5" w:rsidRDefault="0057003C">
            <w:pPr>
              <w:jc w:val="center"/>
              <w:rPr>
                <w:szCs w:val="21"/>
              </w:rPr>
            </w:pPr>
            <w:proofErr w:type="spellStart"/>
            <w:r>
              <w:rPr>
                <w:rFonts w:hint="eastAsia"/>
                <w:szCs w:val="21"/>
              </w:rPr>
              <w:t>同环评</w:t>
            </w:r>
            <w:proofErr w:type="spellEnd"/>
          </w:p>
        </w:tc>
      </w:tr>
      <w:tr w:rsidR="002E54C5">
        <w:trPr>
          <w:cantSplit/>
          <w:trHeight w:val="406"/>
          <w:jc w:val="center"/>
        </w:trPr>
        <w:tc>
          <w:tcPr>
            <w:tcW w:w="718" w:type="dxa"/>
            <w:vMerge/>
            <w:vAlign w:val="center"/>
          </w:tcPr>
          <w:p w:rsidR="002E54C5" w:rsidRDefault="002E54C5">
            <w:pPr>
              <w:jc w:val="center"/>
              <w:rPr>
                <w:szCs w:val="21"/>
              </w:rPr>
            </w:pPr>
          </w:p>
        </w:tc>
        <w:tc>
          <w:tcPr>
            <w:tcW w:w="1295" w:type="dxa"/>
            <w:vMerge/>
            <w:vAlign w:val="center"/>
          </w:tcPr>
          <w:p w:rsidR="002E54C5" w:rsidRDefault="002E54C5">
            <w:pPr>
              <w:jc w:val="center"/>
              <w:rPr>
                <w:szCs w:val="21"/>
              </w:rPr>
            </w:pPr>
          </w:p>
        </w:tc>
        <w:tc>
          <w:tcPr>
            <w:tcW w:w="1295" w:type="dxa"/>
            <w:vAlign w:val="center"/>
          </w:tcPr>
          <w:p w:rsidR="002E54C5" w:rsidRDefault="0057003C">
            <w:pPr>
              <w:jc w:val="center"/>
              <w:rPr>
                <w:szCs w:val="21"/>
              </w:rPr>
            </w:pPr>
            <w:proofErr w:type="spellStart"/>
            <w:r>
              <w:rPr>
                <w:rFonts w:hint="eastAsia"/>
                <w:szCs w:val="21"/>
              </w:rPr>
              <w:t>排水</w:t>
            </w:r>
            <w:proofErr w:type="spellEnd"/>
          </w:p>
        </w:tc>
        <w:tc>
          <w:tcPr>
            <w:tcW w:w="3018" w:type="dxa"/>
            <w:vAlign w:val="center"/>
          </w:tcPr>
          <w:p w:rsidR="002E54C5" w:rsidRDefault="0057003C">
            <w:pPr>
              <w:jc w:val="center"/>
              <w:rPr>
                <w:szCs w:val="21"/>
              </w:rPr>
            </w:pPr>
            <w:r>
              <w:rPr>
                <w:rFonts w:hint="eastAsia"/>
                <w:szCs w:val="21"/>
                <w:lang w:eastAsia="zh-CN"/>
              </w:rPr>
              <w:t>厂区雨污分流，雨水经雨水管网收集后，由雨水管网排出，生活污水经化粪池处理后，排入潍城区市政污水管网</w:t>
            </w:r>
          </w:p>
        </w:tc>
        <w:tc>
          <w:tcPr>
            <w:tcW w:w="3050" w:type="dxa"/>
            <w:vAlign w:val="center"/>
          </w:tcPr>
          <w:p w:rsidR="002E54C5" w:rsidRDefault="0057003C">
            <w:pPr>
              <w:jc w:val="center"/>
              <w:rPr>
                <w:szCs w:val="21"/>
              </w:rPr>
            </w:pPr>
            <w:proofErr w:type="spellStart"/>
            <w:r>
              <w:rPr>
                <w:rFonts w:hint="eastAsia"/>
                <w:szCs w:val="21"/>
              </w:rPr>
              <w:t>同环评</w:t>
            </w:r>
            <w:proofErr w:type="spellEnd"/>
          </w:p>
        </w:tc>
      </w:tr>
      <w:tr w:rsidR="002E54C5">
        <w:trPr>
          <w:cantSplit/>
          <w:trHeight w:val="406"/>
          <w:jc w:val="center"/>
        </w:trPr>
        <w:tc>
          <w:tcPr>
            <w:tcW w:w="718" w:type="dxa"/>
            <w:vMerge/>
            <w:vAlign w:val="center"/>
          </w:tcPr>
          <w:p w:rsidR="002E54C5" w:rsidRDefault="002E54C5">
            <w:pPr>
              <w:jc w:val="center"/>
              <w:rPr>
                <w:szCs w:val="21"/>
              </w:rPr>
            </w:pPr>
          </w:p>
        </w:tc>
        <w:tc>
          <w:tcPr>
            <w:tcW w:w="1295" w:type="dxa"/>
            <w:vMerge/>
            <w:vAlign w:val="center"/>
          </w:tcPr>
          <w:p w:rsidR="002E54C5" w:rsidRDefault="002E54C5">
            <w:pPr>
              <w:jc w:val="center"/>
              <w:rPr>
                <w:szCs w:val="21"/>
              </w:rPr>
            </w:pPr>
          </w:p>
        </w:tc>
        <w:tc>
          <w:tcPr>
            <w:tcW w:w="1295" w:type="dxa"/>
            <w:vAlign w:val="center"/>
          </w:tcPr>
          <w:p w:rsidR="002E54C5" w:rsidRDefault="0057003C">
            <w:pPr>
              <w:jc w:val="center"/>
              <w:rPr>
                <w:szCs w:val="21"/>
              </w:rPr>
            </w:pPr>
            <w:proofErr w:type="spellStart"/>
            <w:r>
              <w:rPr>
                <w:szCs w:val="21"/>
              </w:rPr>
              <w:t>供电</w:t>
            </w:r>
            <w:proofErr w:type="spellEnd"/>
          </w:p>
        </w:tc>
        <w:tc>
          <w:tcPr>
            <w:tcW w:w="3018" w:type="dxa"/>
            <w:vAlign w:val="center"/>
          </w:tcPr>
          <w:p w:rsidR="002E54C5" w:rsidRDefault="0057003C">
            <w:pPr>
              <w:jc w:val="center"/>
              <w:rPr>
                <w:szCs w:val="21"/>
              </w:rPr>
            </w:pPr>
            <w:r>
              <w:rPr>
                <w:rFonts w:hint="eastAsia"/>
                <w:szCs w:val="21"/>
                <w:lang w:eastAsia="zh-CN"/>
              </w:rPr>
              <w:t>潍城区</w:t>
            </w:r>
            <w:proofErr w:type="spellStart"/>
            <w:r>
              <w:rPr>
                <w:rFonts w:hint="eastAsia"/>
                <w:szCs w:val="21"/>
              </w:rPr>
              <w:t>供电所供电</w:t>
            </w:r>
            <w:proofErr w:type="spellEnd"/>
          </w:p>
        </w:tc>
        <w:tc>
          <w:tcPr>
            <w:tcW w:w="3050" w:type="dxa"/>
            <w:vAlign w:val="center"/>
          </w:tcPr>
          <w:p w:rsidR="002E54C5" w:rsidRDefault="0057003C">
            <w:pPr>
              <w:jc w:val="center"/>
              <w:rPr>
                <w:szCs w:val="21"/>
              </w:rPr>
            </w:pPr>
            <w:proofErr w:type="spellStart"/>
            <w:r>
              <w:rPr>
                <w:rFonts w:hint="eastAsia"/>
                <w:szCs w:val="21"/>
              </w:rPr>
              <w:t>同环评</w:t>
            </w:r>
            <w:proofErr w:type="spellEnd"/>
          </w:p>
        </w:tc>
      </w:tr>
      <w:tr w:rsidR="002E54C5">
        <w:trPr>
          <w:cantSplit/>
          <w:trHeight w:val="406"/>
          <w:jc w:val="center"/>
        </w:trPr>
        <w:tc>
          <w:tcPr>
            <w:tcW w:w="718" w:type="dxa"/>
            <w:vMerge w:val="restart"/>
            <w:vAlign w:val="center"/>
          </w:tcPr>
          <w:p w:rsidR="002E54C5" w:rsidRDefault="0057003C">
            <w:pPr>
              <w:jc w:val="center"/>
              <w:rPr>
                <w:szCs w:val="21"/>
              </w:rPr>
            </w:pPr>
            <w:r>
              <w:rPr>
                <w:rFonts w:hint="eastAsia"/>
                <w:szCs w:val="21"/>
              </w:rPr>
              <w:t>4</w:t>
            </w:r>
          </w:p>
        </w:tc>
        <w:tc>
          <w:tcPr>
            <w:tcW w:w="1295" w:type="dxa"/>
            <w:vMerge w:val="restart"/>
            <w:vAlign w:val="center"/>
          </w:tcPr>
          <w:p w:rsidR="002E54C5" w:rsidRDefault="0057003C">
            <w:pPr>
              <w:jc w:val="center"/>
              <w:rPr>
                <w:szCs w:val="21"/>
              </w:rPr>
            </w:pPr>
            <w:proofErr w:type="spellStart"/>
            <w:r>
              <w:rPr>
                <w:szCs w:val="21"/>
              </w:rPr>
              <w:t>环保工程</w:t>
            </w:r>
            <w:proofErr w:type="spellEnd"/>
          </w:p>
        </w:tc>
        <w:tc>
          <w:tcPr>
            <w:tcW w:w="1295" w:type="dxa"/>
            <w:vAlign w:val="center"/>
          </w:tcPr>
          <w:p w:rsidR="002E54C5" w:rsidRDefault="0057003C">
            <w:pPr>
              <w:jc w:val="center"/>
              <w:rPr>
                <w:szCs w:val="21"/>
              </w:rPr>
            </w:pPr>
            <w:proofErr w:type="spellStart"/>
            <w:r>
              <w:rPr>
                <w:rFonts w:hint="eastAsia"/>
                <w:szCs w:val="21"/>
              </w:rPr>
              <w:t>废水</w:t>
            </w:r>
            <w:proofErr w:type="spellEnd"/>
          </w:p>
        </w:tc>
        <w:tc>
          <w:tcPr>
            <w:tcW w:w="3018" w:type="dxa"/>
            <w:vAlign w:val="center"/>
          </w:tcPr>
          <w:p w:rsidR="002E54C5" w:rsidRDefault="0057003C">
            <w:pPr>
              <w:jc w:val="center"/>
              <w:rPr>
                <w:szCs w:val="21"/>
              </w:rPr>
            </w:pPr>
            <w:proofErr w:type="spellStart"/>
            <w:r>
              <w:rPr>
                <w:rFonts w:eastAsiaTheme="minorEastAsia"/>
                <w:color w:val="000000" w:themeColor="text1"/>
                <w:szCs w:val="21"/>
              </w:rPr>
              <w:t>项目生活污水经化粪池</w:t>
            </w:r>
            <w:r>
              <w:rPr>
                <w:rFonts w:eastAsiaTheme="minorEastAsia"/>
                <w:bCs/>
                <w:color w:val="000000" w:themeColor="text1"/>
                <w:szCs w:val="21"/>
              </w:rPr>
              <w:t>暂存后，</w:t>
            </w:r>
            <w:r>
              <w:rPr>
                <w:rFonts w:eastAsiaTheme="minorEastAsia"/>
                <w:color w:val="000000" w:themeColor="text1"/>
                <w:szCs w:val="21"/>
              </w:rPr>
              <w:t>排入潍坊市城西污水处理厂处理</w:t>
            </w:r>
            <w:proofErr w:type="spellEnd"/>
            <w:r>
              <w:rPr>
                <w:rFonts w:eastAsiaTheme="minorEastAsia" w:hint="eastAsia"/>
                <w:color w:val="000000" w:themeColor="text1"/>
                <w:szCs w:val="21"/>
                <w:lang w:eastAsia="zh-CN"/>
              </w:rPr>
              <w:t>达标</w:t>
            </w:r>
            <w:proofErr w:type="spellStart"/>
            <w:r>
              <w:rPr>
                <w:rFonts w:eastAsiaTheme="minorEastAsia"/>
                <w:color w:val="000000" w:themeColor="text1"/>
                <w:szCs w:val="21"/>
              </w:rPr>
              <w:t>排放</w:t>
            </w:r>
            <w:proofErr w:type="spellEnd"/>
            <w:r>
              <w:rPr>
                <w:rFonts w:eastAsiaTheme="minorEastAsia"/>
                <w:color w:val="000000" w:themeColor="text1"/>
                <w:szCs w:val="21"/>
              </w:rPr>
              <w:t>。</w:t>
            </w:r>
          </w:p>
        </w:tc>
        <w:tc>
          <w:tcPr>
            <w:tcW w:w="3050" w:type="dxa"/>
            <w:vAlign w:val="center"/>
          </w:tcPr>
          <w:p w:rsidR="002E54C5" w:rsidRDefault="0057003C">
            <w:pPr>
              <w:jc w:val="center"/>
              <w:rPr>
                <w:szCs w:val="21"/>
              </w:rPr>
            </w:pPr>
            <w:proofErr w:type="spellStart"/>
            <w:r>
              <w:rPr>
                <w:rFonts w:hint="eastAsia"/>
                <w:szCs w:val="21"/>
              </w:rPr>
              <w:t>同环评</w:t>
            </w:r>
            <w:proofErr w:type="spellEnd"/>
          </w:p>
        </w:tc>
      </w:tr>
      <w:tr w:rsidR="002E54C5">
        <w:trPr>
          <w:cantSplit/>
          <w:trHeight w:val="406"/>
          <w:jc w:val="center"/>
        </w:trPr>
        <w:tc>
          <w:tcPr>
            <w:tcW w:w="718" w:type="dxa"/>
            <w:vMerge/>
            <w:vAlign w:val="center"/>
          </w:tcPr>
          <w:p w:rsidR="002E54C5" w:rsidRDefault="002E54C5">
            <w:pPr>
              <w:jc w:val="center"/>
              <w:rPr>
                <w:szCs w:val="21"/>
              </w:rPr>
            </w:pPr>
          </w:p>
        </w:tc>
        <w:tc>
          <w:tcPr>
            <w:tcW w:w="1295" w:type="dxa"/>
            <w:vMerge/>
            <w:vAlign w:val="center"/>
          </w:tcPr>
          <w:p w:rsidR="002E54C5" w:rsidRDefault="002E54C5">
            <w:pPr>
              <w:jc w:val="center"/>
              <w:rPr>
                <w:szCs w:val="21"/>
              </w:rPr>
            </w:pPr>
          </w:p>
        </w:tc>
        <w:tc>
          <w:tcPr>
            <w:tcW w:w="1295" w:type="dxa"/>
            <w:vAlign w:val="center"/>
          </w:tcPr>
          <w:p w:rsidR="002E54C5" w:rsidRDefault="0057003C">
            <w:pPr>
              <w:widowControl/>
              <w:overflowPunct w:val="0"/>
              <w:adjustRightInd w:val="0"/>
              <w:jc w:val="center"/>
              <w:textAlignment w:val="baseline"/>
            </w:pPr>
            <w:proofErr w:type="spellStart"/>
            <w:r>
              <w:rPr>
                <w:rFonts w:hint="eastAsia"/>
              </w:rPr>
              <w:t>废气</w:t>
            </w:r>
            <w:proofErr w:type="spellEnd"/>
          </w:p>
        </w:tc>
        <w:tc>
          <w:tcPr>
            <w:tcW w:w="3018" w:type="dxa"/>
            <w:vAlign w:val="center"/>
          </w:tcPr>
          <w:p w:rsidR="002E54C5" w:rsidRDefault="0057003C">
            <w:pPr>
              <w:widowControl/>
              <w:overflowPunct w:val="0"/>
              <w:adjustRightInd w:val="0"/>
              <w:jc w:val="center"/>
              <w:textAlignment w:val="baseline"/>
              <w:rPr>
                <w:lang w:eastAsia="zh-CN"/>
              </w:rPr>
            </w:pPr>
            <w:r>
              <w:rPr>
                <w:rFonts w:eastAsiaTheme="minorEastAsia" w:hint="eastAsia"/>
                <w:color w:val="000000" w:themeColor="text1"/>
                <w:szCs w:val="21"/>
                <w:lang w:eastAsia="zh-CN"/>
              </w:rPr>
              <w:t>切割磨边粉尘使用水清洗玻璃粉尘，清洗效率达98%以上</w:t>
            </w:r>
          </w:p>
        </w:tc>
        <w:tc>
          <w:tcPr>
            <w:tcW w:w="3050" w:type="dxa"/>
            <w:vAlign w:val="center"/>
          </w:tcPr>
          <w:p w:rsidR="002E54C5" w:rsidRDefault="0057003C">
            <w:pPr>
              <w:jc w:val="center"/>
              <w:rPr>
                <w:szCs w:val="21"/>
              </w:rPr>
            </w:pPr>
            <w:proofErr w:type="spellStart"/>
            <w:r>
              <w:rPr>
                <w:rFonts w:hint="eastAsia"/>
                <w:szCs w:val="21"/>
              </w:rPr>
              <w:t>同环评</w:t>
            </w:r>
            <w:proofErr w:type="spellEnd"/>
          </w:p>
        </w:tc>
      </w:tr>
      <w:tr w:rsidR="002E54C5">
        <w:trPr>
          <w:cantSplit/>
          <w:trHeight w:val="406"/>
          <w:jc w:val="center"/>
        </w:trPr>
        <w:tc>
          <w:tcPr>
            <w:tcW w:w="718" w:type="dxa"/>
            <w:vMerge/>
            <w:vAlign w:val="center"/>
          </w:tcPr>
          <w:p w:rsidR="002E54C5" w:rsidRDefault="002E54C5">
            <w:pPr>
              <w:jc w:val="center"/>
              <w:rPr>
                <w:szCs w:val="21"/>
              </w:rPr>
            </w:pPr>
          </w:p>
        </w:tc>
        <w:tc>
          <w:tcPr>
            <w:tcW w:w="1295" w:type="dxa"/>
            <w:vMerge/>
            <w:vAlign w:val="center"/>
          </w:tcPr>
          <w:p w:rsidR="002E54C5" w:rsidRDefault="002E54C5">
            <w:pPr>
              <w:jc w:val="center"/>
              <w:rPr>
                <w:szCs w:val="21"/>
              </w:rPr>
            </w:pPr>
          </w:p>
        </w:tc>
        <w:tc>
          <w:tcPr>
            <w:tcW w:w="1295" w:type="dxa"/>
            <w:vAlign w:val="center"/>
          </w:tcPr>
          <w:p w:rsidR="002E54C5" w:rsidRDefault="0057003C">
            <w:pPr>
              <w:jc w:val="center"/>
              <w:rPr>
                <w:szCs w:val="21"/>
              </w:rPr>
            </w:pPr>
            <w:proofErr w:type="spellStart"/>
            <w:r>
              <w:rPr>
                <w:rFonts w:hint="eastAsia"/>
                <w:szCs w:val="21"/>
              </w:rPr>
              <w:t>噪声</w:t>
            </w:r>
            <w:proofErr w:type="spellEnd"/>
          </w:p>
        </w:tc>
        <w:tc>
          <w:tcPr>
            <w:tcW w:w="3018" w:type="dxa"/>
            <w:vAlign w:val="center"/>
          </w:tcPr>
          <w:p w:rsidR="002E54C5" w:rsidRDefault="0057003C">
            <w:pPr>
              <w:jc w:val="center"/>
              <w:rPr>
                <w:szCs w:val="21"/>
              </w:rPr>
            </w:pPr>
            <w:proofErr w:type="spellStart"/>
            <w:r>
              <w:rPr>
                <w:rFonts w:hint="eastAsia"/>
                <w:szCs w:val="21"/>
              </w:rPr>
              <w:t>减振、隔声、消声措施</w:t>
            </w:r>
            <w:proofErr w:type="spellEnd"/>
          </w:p>
        </w:tc>
        <w:tc>
          <w:tcPr>
            <w:tcW w:w="3050" w:type="dxa"/>
            <w:vAlign w:val="center"/>
          </w:tcPr>
          <w:p w:rsidR="002E54C5" w:rsidRDefault="0057003C">
            <w:pPr>
              <w:jc w:val="center"/>
              <w:rPr>
                <w:szCs w:val="21"/>
              </w:rPr>
            </w:pPr>
            <w:proofErr w:type="spellStart"/>
            <w:r>
              <w:rPr>
                <w:rFonts w:hint="eastAsia"/>
                <w:szCs w:val="21"/>
              </w:rPr>
              <w:t>同环评</w:t>
            </w:r>
            <w:proofErr w:type="spellEnd"/>
          </w:p>
        </w:tc>
      </w:tr>
      <w:tr w:rsidR="002E54C5">
        <w:trPr>
          <w:cantSplit/>
          <w:trHeight w:val="1060"/>
          <w:jc w:val="center"/>
        </w:trPr>
        <w:tc>
          <w:tcPr>
            <w:tcW w:w="718" w:type="dxa"/>
            <w:vMerge/>
            <w:vAlign w:val="center"/>
          </w:tcPr>
          <w:p w:rsidR="002E54C5" w:rsidRDefault="002E54C5">
            <w:pPr>
              <w:spacing w:line="360" w:lineRule="exact"/>
              <w:jc w:val="center"/>
              <w:rPr>
                <w:szCs w:val="21"/>
              </w:rPr>
            </w:pPr>
          </w:p>
        </w:tc>
        <w:tc>
          <w:tcPr>
            <w:tcW w:w="1295" w:type="dxa"/>
            <w:vMerge/>
            <w:vAlign w:val="center"/>
          </w:tcPr>
          <w:p w:rsidR="002E54C5" w:rsidRDefault="002E54C5">
            <w:pPr>
              <w:jc w:val="center"/>
              <w:rPr>
                <w:sz w:val="24"/>
              </w:rPr>
            </w:pPr>
          </w:p>
        </w:tc>
        <w:tc>
          <w:tcPr>
            <w:tcW w:w="1295" w:type="dxa"/>
            <w:vAlign w:val="center"/>
          </w:tcPr>
          <w:p w:rsidR="002E54C5" w:rsidRDefault="0057003C">
            <w:pPr>
              <w:widowControl/>
              <w:overflowPunct w:val="0"/>
              <w:adjustRightInd w:val="0"/>
              <w:jc w:val="center"/>
              <w:textAlignment w:val="baseline"/>
              <w:rPr>
                <w:szCs w:val="21"/>
              </w:rPr>
            </w:pPr>
            <w:proofErr w:type="spellStart"/>
            <w:r>
              <w:rPr>
                <w:rFonts w:hint="eastAsia"/>
                <w:szCs w:val="21"/>
              </w:rPr>
              <w:t>固废</w:t>
            </w:r>
            <w:proofErr w:type="spellEnd"/>
          </w:p>
        </w:tc>
        <w:tc>
          <w:tcPr>
            <w:tcW w:w="3018" w:type="dxa"/>
            <w:vAlign w:val="center"/>
          </w:tcPr>
          <w:p w:rsidR="002E54C5" w:rsidRDefault="0057003C">
            <w:pPr>
              <w:rPr>
                <w:szCs w:val="21"/>
              </w:rPr>
            </w:pPr>
            <w:proofErr w:type="spellStart"/>
            <w:r>
              <w:rPr>
                <w:rFonts w:ascii="Times New Roman" w:eastAsiaTheme="minorEastAsia" w:cs="Times New Roman"/>
                <w:color w:val="000000" w:themeColor="text1"/>
                <w:sz w:val="21"/>
                <w:szCs w:val="21"/>
              </w:rPr>
              <w:t>生活垃圾由环卫部门定期清运处理；下脚料统一收集后外售</w:t>
            </w:r>
            <w:proofErr w:type="spellEnd"/>
            <w:r>
              <w:rPr>
                <w:rFonts w:ascii="Times New Roman" w:eastAsiaTheme="minorEastAsia" w:cs="Times New Roman"/>
                <w:color w:val="000000" w:themeColor="text1"/>
                <w:sz w:val="21"/>
                <w:szCs w:val="21"/>
              </w:rPr>
              <w:t>；</w:t>
            </w:r>
            <w:r>
              <w:rPr>
                <w:rFonts w:ascii="Times New Roman" w:eastAsiaTheme="minorEastAsia" w:cs="Times New Roman" w:hint="eastAsia"/>
                <w:color w:val="000000" w:themeColor="text1"/>
                <w:sz w:val="21"/>
                <w:szCs w:val="21"/>
                <w:lang w:eastAsia="zh-CN"/>
              </w:rPr>
              <w:t>沉淀池收集的玻璃泥、切割产生的下脚料均收集后外卖</w:t>
            </w:r>
            <w:r>
              <w:rPr>
                <w:rFonts w:ascii="Times New Roman" w:eastAsiaTheme="minorEastAsia" w:cs="Times New Roman"/>
                <w:color w:val="000000" w:themeColor="text1"/>
                <w:sz w:val="21"/>
                <w:szCs w:val="21"/>
              </w:rPr>
              <w:t>。</w:t>
            </w:r>
          </w:p>
        </w:tc>
        <w:tc>
          <w:tcPr>
            <w:tcW w:w="3050" w:type="dxa"/>
            <w:vAlign w:val="center"/>
          </w:tcPr>
          <w:p w:rsidR="002E54C5" w:rsidRDefault="0057003C">
            <w:pPr>
              <w:widowControl/>
              <w:overflowPunct w:val="0"/>
              <w:adjustRightInd w:val="0"/>
              <w:jc w:val="center"/>
              <w:textAlignment w:val="baseline"/>
              <w:rPr>
                <w:szCs w:val="21"/>
              </w:rPr>
            </w:pPr>
            <w:proofErr w:type="spellStart"/>
            <w:r>
              <w:rPr>
                <w:rFonts w:hint="eastAsia"/>
                <w:szCs w:val="21"/>
              </w:rPr>
              <w:t>同环评</w:t>
            </w:r>
            <w:proofErr w:type="spellEnd"/>
          </w:p>
        </w:tc>
      </w:tr>
    </w:tbl>
    <w:p w:rsidR="002E54C5" w:rsidRDefault="0057003C" w:rsidP="00D90BD6">
      <w:pPr>
        <w:pStyle w:val="2"/>
        <w:spacing w:beforeLines="100"/>
        <w:ind w:left="573" w:hanging="573"/>
      </w:pPr>
      <w:proofErr w:type="spellStart"/>
      <w:r>
        <w:t>主要原辅材料及燃料</w:t>
      </w:r>
      <w:proofErr w:type="spellEnd"/>
    </w:p>
    <w:p w:rsidR="002E54C5" w:rsidRDefault="0057003C" w:rsidP="00D90BD6">
      <w:pPr>
        <w:pStyle w:val="a4"/>
        <w:spacing w:beforeLines="50" w:afterLines="50" w:line="400" w:lineRule="exact"/>
        <w:ind w:firstLineChars="0" w:firstLine="0"/>
        <w:jc w:val="center"/>
        <w:rPr>
          <w:rFonts w:eastAsia="宋体"/>
          <w:b/>
          <w:spacing w:val="0"/>
          <w:sz w:val="24"/>
          <w:szCs w:val="24"/>
        </w:rPr>
      </w:pPr>
      <w:r>
        <w:rPr>
          <w:rFonts w:eastAsia="宋体"/>
          <w:b/>
          <w:spacing w:val="0"/>
          <w:sz w:val="24"/>
          <w:szCs w:val="24"/>
        </w:rPr>
        <w:t>表</w:t>
      </w:r>
      <w:r>
        <w:rPr>
          <w:rFonts w:eastAsia="宋体" w:hint="eastAsia"/>
          <w:b/>
          <w:spacing w:val="0"/>
          <w:sz w:val="24"/>
          <w:szCs w:val="24"/>
          <w:lang w:eastAsia="zh-CN"/>
        </w:rPr>
        <w:t>3.3-1</w:t>
      </w:r>
      <w:r>
        <w:rPr>
          <w:rFonts w:eastAsia="宋体"/>
          <w:b/>
          <w:spacing w:val="0"/>
          <w:sz w:val="24"/>
          <w:szCs w:val="24"/>
        </w:rPr>
        <w:t xml:space="preserve">  </w:t>
      </w:r>
      <w:proofErr w:type="spellStart"/>
      <w:r>
        <w:rPr>
          <w:rFonts w:eastAsia="宋体"/>
          <w:b/>
          <w:spacing w:val="0"/>
          <w:sz w:val="24"/>
          <w:szCs w:val="24"/>
        </w:rPr>
        <w:t>项目</w:t>
      </w:r>
      <w:r>
        <w:rPr>
          <w:rFonts w:eastAsia="宋体" w:hint="eastAsia"/>
          <w:b/>
          <w:spacing w:val="0"/>
          <w:sz w:val="24"/>
          <w:szCs w:val="24"/>
        </w:rPr>
        <w:t>原材料消耗</w:t>
      </w:r>
      <w:r>
        <w:rPr>
          <w:rFonts w:eastAsia="宋体"/>
          <w:b/>
          <w:spacing w:val="0"/>
          <w:sz w:val="24"/>
          <w:szCs w:val="24"/>
        </w:rPr>
        <w:t>一览表</w:t>
      </w:r>
      <w:proofErr w:type="spellEnd"/>
    </w:p>
    <w:tbl>
      <w:tblPr>
        <w:tblW w:w="9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40"/>
        <w:gridCol w:w="1843"/>
        <w:gridCol w:w="1559"/>
        <w:gridCol w:w="2551"/>
        <w:gridCol w:w="2327"/>
      </w:tblGrid>
      <w:tr w:rsidR="002E54C5">
        <w:trPr>
          <w:trHeight w:val="363"/>
          <w:jc w:val="center"/>
        </w:trPr>
        <w:tc>
          <w:tcPr>
            <w:tcW w:w="6693" w:type="dxa"/>
            <w:gridSpan w:val="4"/>
            <w:vAlign w:val="center"/>
          </w:tcPr>
          <w:p w:rsidR="002E54C5" w:rsidRDefault="0057003C">
            <w:pPr>
              <w:jc w:val="center"/>
              <w:rPr>
                <w:b/>
                <w:sz w:val="24"/>
              </w:rPr>
            </w:pPr>
            <w:proofErr w:type="spellStart"/>
            <w:r>
              <w:rPr>
                <w:rFonts w:hint="eastAsia"/>
                <w:b/>
                <w:sz w:val="24"/>
              </w:rPr>
              <w:t>环评阶段</w:t>
            </w:r>
            <w:proofErr w:type="spellEnd"/>
          </w:p>
        </w:tc>
        <w:tc>
          <w:tcPr>
            <w:tcW w:w="2327" w:type="dxa"/>
            <w:vMerge w:val="restart"/>
            <w:vAlign w:val="center"/>
          </w:tcPr>
          <w:p w:rsidR="002E54C5" w:rsidRDefault="0057003C">
            <w:pPr>
              <w:jc w:val="center"/>
              <w:rPr>
                <w:b/>
                <w:color w:val="FF0000"/>
                <w:sz w:val="24"/>
              </w:rPr>
            </w:pPr>
            <w:proofErr w:type="spellStart"/>
            <w:r>
              <w:rPr>
                <w:rFonts w:hint="eastAsia"/>
                <w:b/>
                <w:sz w:val="24"/>
              </w:rPr>
              <w:t>实际建设情况</w:t>
            </w:r>
            <w:proofErr w:type="spellEnd"/>
          </w:p>
        </w:tc>
      </w:tr>
      <w:tr w:rsidR="002E54C5">
        <w:trPr>
          <w:trHeight w:val="363"/>
          <w:jc w:val="center"/>
        </w:trPr>
        <w:tc>
          <w:tcPr>
            <w:tcW w:w="740" w:type="dxa"/>
            <w:vAlign w:val="center"/>
          </w:tcPr>
          <w:p w:rsidR="002E54C5" w:rsidRDefault="0057003C">
            <w:pPr>
              <w:jc w:val="center"/>
              <w:rPr>
                <w:b/>
                <w:sz w:val="24"/>
              </w:rPr>
            </w:pPr>
            <w:proofErr w:type="spellStart"/>
            <w:r>
              <w:rPr>
                <w:rFonts w:hint="eastAsia"/>
                <w:b/>
                <w:sz w:val="24"/>
              </w:rPr>
              <w:t>序号</w:t>
            </w:r>
            <w:proofErr w:type="spellEnd"/>
          </w:p>
        </w:tc>
        <w:tc>
          <w:tcPr>
            <w:tcW w:w="1843" w:type="dxa"/>
            <w:vAlign w:val="center"/>
          </w:tcPr>
          <w:p w:rsidR="002E54C5" w:rsidRDefault="0057003C">
            <w:pPr>
              <w:jc w:val="center"/>
              <w:rPr>
                <w:b/>
                <w:sz w:val="24"/>
              </w:rPr>
            </w:pPr>
            <w:proofErr w:type="spellStart"/>
            <w:r>
              <w:rPr>
                <w:rFonts w:hint="eastAsia"/>
                <w:b/>
                <w:sz w:val="24"/>
              </w:rPr>
              <w:t>名称</w:t>
            </w:r>
            <w:proofErr w:type="spellEnd"/>
          </w:p>
        </w:tc>
        <w:tc>
          <w:tcPr>
            <w:tcW w:w="1559" w:type="dxa"/>
            <w:vAlign w:val="center"/>
          </w:tcPr>
          <w:p w:rsidR="002E54C5" w:rsidRDefault="0057003C">
            <w:pPr>
              <w:jc w:val="center"/>
              <w:rPr>
                <w:b/>
                <w:sz w:val="24"/>
              </w:rPr>
            </w:pPr>
            <w:r>
              <w:rPr>
                <w:rFonts w:hint="eastAsia"/>
                <w:b/>
                <w:sz w:val="24"/>
              </w:rPr>
              <w:t>年耗量</w:t>
            </w:r>
            <w:r>
              <w:rPr>
                <w:b/>
              </w:rPr>
              <w:t>（</w:t>
            </w:r>
            <w:r>
              <w:rPr>
                <w:rFonts w:hint="eastAsia"/>
                <w:b/>
                <w:lang w:eastAsia="zh-CN"/>
              </w:rPr>
              <w:t>m</w:t>
            </w:r>
            <w:r>
              <w:rPr>
                <w:rFonts w:hint="eastAsia"/>
                <w:b/>
                <w:vertAlign w:val="superscript"/>
                <w:lang w:eastAsia="zh-CN"/>
              </w:rPr>
              <w:t>2</w:t>
            </w:r>
            <w:r>
              <w:rPr>
                <w:b/>
              </w:rPr>
              <w:t>/a）</w:t>
            </w:r>
          </w:p>
        </w:tc>
        <w:tc>
          <w:tcPr>
            <w:tcW w:w="2551" w:type="dxa"/>
            <w:vAlign w:val="center"/>
          </w:tcPr>
          <w:p w:rsidR="002E54C5" w:rsidRDefault="0057003C">
            <w:pPr>
              <w:jc w:val="center"/>
              <w:rPr>
                <w:b/>
                <w:sz w:val="24"/>
              </w:rPr>
            </w:pPr>
            <w:proofErr w:type="spellStart"/>
            <w:r>
              <w:rPr>
                <w:rFonts w:hint="eastAsia"/>
                <w:b/>
                <w:sz w:val="24"/>
              </w:rPr>
              <w:t>来源</w:t>
            </w:r>
            <w:proofErr w:type="spellEnd"/>
          </w:p>
        </w:tc>
        <w:tc>
          <w:tcPr>
            <w:tcW w:w="2327" w:type="dxa"/>
            <w:vMerge/>
            <w:vAlign w:val="center"/>
          </w:tcPr>
          <w:p w:rsidR="002E54C5" w:rsidRDefault="002E54C5">
            <w:pPr>
              <w:jc w:val="center"/>
              <w:rPr>
                <w:b/>
                <w:color w:val="FF0000"/>
                <w:sz w:val="24"/>
              </w:rPr>
            </w:pPr>
          </w:p>
        </w:tc>
      </w:tr>
      <w:tr w:rsidR="002E54C5">
        <w:trPr>
          <w:trHeight w:val="363"/>
          <w:jc w:val="center"/>
        </w:trPr>
        <w:tc>
          <w:tcPr>
            <w:tcW w:w="740" w:type="dxa"/>
            <w:vAlign w:val="center"/>
          </w:tcPr>
          <w:p w:rsidR="002E54C5" w:rsidRDefault="0057003C">
            <w:pPr>
              <w:jc w:val="center"/>
              <w:rPr>
                <w:sz w:val="24"/>
              </w:rPr>
            </w:pPr>
            <w:r>
              <w:rPr>
                <w:rFonts w:hint="eastAsia"/>
                <w:sz w:val="24"/>
              </w:rPr>
              <w:t>1</w:t>
            </w:r>
          </w:p>
        </w:tc>
        <w:tc>
          <w:tcPr>
            <w:tcW w:w="1843" w:type="dxa"/>
            <w:vAlign w:val="center"/>
          </w:tcPr>
          <w:p w:rsidR="002E54C5" w:rsidRDefault="0057003C">
            <w:pPr>
              <w:jc w:val="center"/>
              <w:rPr>
                <w:szCs w:val="21"/>
              </w:rPr>
            </w:pPr>
            <w:r>
              <w:rPr>
                <w:rFonts w:hint="eastAsia"/>
                <w:szCs w:val="21"/>
                <w:lang w:eastAsia="zh-CN"/>
              </w:rPr>
              <w:t>原片玻璃</w:t>
            </w:r>
          </w:p>
        </w:tc>
        <w:tc>
          <w:tcPr>
            <w:tcW w:w="1559" w:type="dxa"/>
            <w:vAlign w:val="center"/>
          </w:tcPr>
          <w:p w:rsidR="002E54C5" w:rsidRDefault="0057003C">
            <w:pPr>
              <w:jc w:val="center"/>
              <w:rPr>
                <w:szCs w:val="21"/>
              </w:rPr>
            </w:pPr>
            <w:r>
              <w:rPr>
                <w:rFonts w:hint="eastAsia"/>
                <w:szCs w:val="21"/>
                <w:lang w:eastAsia="zh-CN"/>
              </w:rPr>
              <w:t>720</w:t>
            </w:r>
          </w:p>
        </w:tc>
        <w:tc>
          <w:tcPr>
            <w:tcW w:w="2551" w:type="dxa"/>
            <w:vAlign w:val="center"/>
          </w:tcPr>
          <w:p w:rsidR="002E54C5" w:rsidRDefault="0057003C">
            <w:pPr>
              <w:snapToGrid w:val="0"/>
              <w:jc w:val="center"/>
              <w:rPr>
                <w:sz w:val="24"/>
              </w:rPr>
            </w:pPr>
            <w:proofErr w:type="spellStart"/>
            <w:r>
              <w:rPr>
                <w:rFonts w:cs="Arial"/>
                <w:szCs w:val="21"/>
              </w:rPr>
              <w:t>外购</w:t>
            </w:r>
            <w:proofErr w:type="spellEnd"/>
          </w:p>
        </w:tc>
        <w:tc>
          <w:tcPr>
            <w:tcW w:w="2327" w:type="dxa"/>
            <w:vAlign w:val="center"/>
          </w:tcPr>
          <w:p w:rsidR="002E54C5" w:rsidRDefault="0057003C">
            <w:pPr>
              <w:jc w:val="center"/>
              <w:rPr>
                <w:sz w:val="24"/>
              </w:rPr>
            </w:pPr>
            <w:proofErr w:type="spellStart"/>
            <w:r>
              <w:rPr>
                <w:rFonts w:hint="eastAsia"/>
                <w:sz w:val="24"/>
              </w:rPr>
              <w:t>同环评</w:t>
            </w:r>
            <w:proofErr w:type="spellEnd"/>
          </w:p>
        </w:tc>
      </w:tr>
      <w:tr w:rsidR="002E54C5">
        <w:trPr>
          <w:trHeight w:val="363"/>
          <w:jc w:val="center"/>
        </w:trPr>
        <w:tc>
          <w:tcPr>
            <w:tcW w:w="740" w:type="dxa"/>
            <w:vAlign w:val="center"/>
          </w:tcPr>
          <w:p w:rsidR="002E54C5" w:rsidRDefault="0057003C">
            <w:pPr>
              <w:jc w:val="center"/>
              <w:rPr>
                <w:sz w:val="24"/>
              </w:rPr>
            </w:pPr>
            <w:r>
              <w:rPr>
                <w:rFonts w:hint="eastAsia"/>
                <w:sz w:val="24"/>
              </w:rPr>
              <w:lastRenderedPageBreak/>
              <w:t>2</w:t>
            </w:r>
          </w:p>
        </w:tc>
        <w:tc>
          <w:tcPr>
            <w:tcW w:w="1843" w:type="dxa"/>
            <w:vAlign w:val="center"/>
          </w:tcPr>
          <w:p w:rsidR="002E54C5" w:rsidRDefault="0057003C">
            <w:pPr>
              <w:jc w:val="center"/>
              <w:rPr>
                <w:szCs w:val="21"/>
              </w:rPr>
            </w:pPr>
            <w:r>
              <w:rPr>
                <w:rFonts w:hint="eastAsia"/>
                <w:szCs w:val="21"/>
                <w:lang w:eastAsia="zh-CN"/>
              </w:rPr>
              <w:t>EVA胶片</w:t>
            </w:r>
          </w:p>
        </w:tc>
        <w:tc>
          <w:tcPr>
            <w:tcW w:w="1559" w:type="dxa"/>
            <w:vAlign w:val="center"/>
          </w:tcPr>
          <w:p w:rsidR="002E54C5" w:rsidRDefault="0057003C">
            <w:pPr>
              <w:jc w:val="center"/>
              <w:rPr>
                <w:szCs w:val="21"/>
              </w:rPr>
            </w:pPr>
            <w:r>
              <w:rPr>
                <w:rFonts w:hint="eastAsia"/>
                <w:szCs w:val="21"/>
                <w:lang w:eastAsia="zh-CN"/>
              </w:rPr>
              <w:t>200</w:t>
            </w:r>
          </w:p>
        </w:tc>
        <w:tc>
          <w:tcPr>
            <w:tcW w:w="2551" w:type="dxa"/>
            <w:vAlign w:val="center"/>
          </w:tcPr>
          <w:p w:rsidR="002E54C5" w:rsidRDefault="0057003C">
            <w:pPr>
              <w:snapToGrid w:val="0"/>
              <w:jc w:val="center"/>
              <w:rPr>
                <w:sz w:val="24"/>
              </w:rPr>
            </w:pPr>
            <w:proofErr w:type="spellStart"/>
            <w:r>
              <w:rPr>
                <w:rFonts w:cs="Arial"/>
                <w:szCs w:val="21"/>
              </w:rPr>
              <w:t>外购</w:t>
            </w:r>
            <w:proofErr w:type="spellEnd"/>
          </w:p>
        </w:tc>
        <w:tc>
          <w:tcPr>
            <w:tcW w:w="2327" w:type="dxa"/>
            <w:vAlign w:val="center"/>
          </w:tcPr>
          <w:p w:rsidR="002E54C5" w:rsidRDefault="0057003C">
            <w:pPr>
              <w:jc w:val="center"/>
              <w:rPr>
                <w:sz w:val="24"/>
              </w:rPr>
            </w:pPr>
            <w:proofErr w:type="spellStart"/>
            <w:r>
              <w:rPr>
                <w:rFonts w:hint="eastAsia"/>
                <w:sz w:val="24"/>
              </w:rPr>
              <w:t>同环评</w:t>
            </w:r>
            <w:proofErr w:type="spellEnd"/>
          </w:p>
        </w:tc>
      </w:tr>
      <w:tr w:rsidR="002E54C5">
        <w:trPr>
          <w:trHeight w:val="363"/>
          <w:jc w:val="center"/>
        </w:trPr>
        <w:tc>
          <w:tcPr>
            <w:tcW w:w="740" w:type="dxa"/>
            <w:vAlign w:val="center"/>
          </w:tcPr>
          <w:p w:rsidR="002E54C5" w:rsidRDefault="0057003C">
            <w:pPr>
              <w:jc w:val="center"/>
              <w:rPr>
                <w:sz w:val="24"/>
              </w:rPr>
            </w:pPr>
            <w:r>
              <w:rPr>
                <w:rFonts w:hint="eastAsia"/>
                <w:sz w:val="24"/>
              </w:rPr>
              <w:t>3</w:t>
            </w:r>
          </w:p>
        </w:tc>
        <w:tc>
          <w:tcPr>
            <w:tcW w:w="1843" w:type="dxa"/>
            <w:vAlign w:val="center"/>
          </w:tcPr>
          <w:p w:rsidR="002E54C5" w:rsidRDefault="0057003C">
            <w:pPr>
              <w:jc w:val="center"/>
              <w:rPr>
                <w:szCs w:val="21"/>
              </w:rPr>
            </w:pPr>
            <w:r>
              <w:rPr>
                <w:rFonts w:hint="eastAsia"/>
                <w:szCs w:val="21"/>
                <w:lang w:eastAsia="zh-CN"/>
              </w:rPr>
              <w:t>仿石纹玻璃</w:t>
            </w:r>
          </w:p>
        </w:tc>
        <w:tc>
          <w:tcPr>
            <w:tcW w:w="1559" w:type="dxa"/>
            <w:vAlign w:val="center"/>
          </w:tcPr>
          <w:p w:rsidR="002E54C5" w:rsidRDefault="0057003C">
            <w:pPr>
              <w:jc w:val="center"/>
              <w:rPr>
                <w:szCs w:val="21"/>
              </w:rPr>
            </w:pPr>
            <w:r>
              <w:rPr>
                <w:rFonts w:hint="eastAsia"/>
                <w:szCs w:val="21"/>
                <w:lang w:eastAsia="zh-CN"/>
              </w:rPr>
              <w:t>240</w:t>
            </w:r>
          </w:p>
        </w:tc>
        <w:tc>
          <w:tcPr>
            <w:tcW w:w="2551" w:type="dxa"/>
            <w:vAlign w:val="center"/>
          </w:tcPr>
          <w:p w:rsidR="002E54C5" w:rsidRDefault="0057003C">
            <w:pPr>
              <w:snapToGrid w:val="0"/>
              <w:jc w:val="center"/>
              <w:rPr>
                <w:sz w:val="24"/>
              </w:rPr>
            </w:pPr>
            <w:proofErr w:type="spellStart"/>
            <w:r>
              <w:rPr>
                <w:rFonts w:cs="Arial"/>
                <w:szCs w:val="21"/>
              </w:rPr>
              <w:t>外购</w:t>
            </w:r>
            <w:proofErr w:type="spellEnd"/>
          </w:p>
        </w:tc>
        <w:tc>
          <w:tcPr>
            <w:tcW w:w="2327" w:type="dxa"/>
            <w:vAlign w:val="center"/>
          </w:tcPr>
          <w:p w:rsidR="002E54C5" w:rsidRDefault="0057003C">
            <w:pPr>
              <w:jc w:val="center"/>
              <w:rPr>
                <w:sz w:val="24"/>
              </w:rPr>
            </w:pPr>
            <w:proofErr w:type="spellStart"/>
            <w:r>
              <w:rPr>
                <w:rFonts w:hint="eastAsia"/>
                <w:sz w:val="24"/>
              </w:rPr>
              <w:t>同环评</w:t>
            </w:r>
            <w:proofErr w:type="spellEnd"/>
          </w:p>
        </w:tc>
      </w:tr>
      <w:tr w:rsidR="002E54C5">
        <w:trPr>
          <w:trHeight w:val="363"/>
          <w:jc w:val="center"/>
        </w:trPr>
        <w:tc>
          <w:tcPr>
            <w:tcW w:w="740" w:type="dxa"/>
            <w:vAlign w:val="center"/>
          </w:tcPr>
          <w:p w:rsidR="002E54C5" w:rsidRDefault="0057003C">
            <w:pPr>
              <w:jc w:val="center"/>
              <w:rPr>
                <w:sz w:val="24"/>
              </w:rPr>
            </w:pPr>
            <w:r>
              <w:rPr>
                <w:rFonts w:hint="eastAsia"/>
                <w:sz w:val="24"/>
              </w:rPr>
              <w:t>4</w:t>
            </w:r>
          </w:p>
        </w:tc>
        <w:tc>
          <w:tcPr>
            <w:tcW w:w="1843" w:type="dxa"/>
            <w:vAlign w:val="center"/>
          </w:tcPr>
          <w:p w:rsidR="002E54C5" w:rsidRDefault="0057003C">
            <w:pPr>
              <w:jc w:val="center"/>
              <w:rPr>
                <w:szCs w:val="21"/>
              </w:rPr>
            </w:pPr>
            <w:r>
              <w:rPr>
                <w:rFonts w:hint="eastAsia"/>
                <w:szCs w:val="21"/>
                <w:lang w:eastAsia="zh-CN"/>
              </w:rPr>
              <w:t>镜片玻璃</w:t>
            </w:r>
          </w:p>
        </w:tc>
        <w:tc>
          <w:tcPr>
            <w:tcW w:w="1559" w:type="dxa"/>
            <w:vAlign w:val="center"/>
          </w:tcPr>
          <w:p w:rsidR="002E54C5" w:rsidRDefault="0057003C">
            <w:pPr>
              <w:jc w:val="center"/>
              <w:rPr>
                <w:szCs w:val="21"/>
              </w:rPr>
            </w:pPr>
            <w:r>
              <w:rPr>
                <w:rFonts w:hint="eastAsia"/>
                <w:szCs w:val="21"/>
                <w:lang w:eastAsia="zh-CN"/>
              </w:rPr>
              <w:t>240</w:t>
            </w:r>
          </w:p>
        </w:tc>
        <w:tc>
          <w:tcPr>
            <w:tcW w:w="2551" w:type="dxa"/>
            <w:vAlign w:val="center"/>
          </w:tcPr>
          <w:p w:rsidR="002E54C5" w:rsidRDefault="0057003C">
            <w:pPr>
              <w:snapToGrid w:val="0"/>
              <w:jc w:val="center"/>
              <w:rPr>
                <w:sz w:val="24"/>
              </w:rPr>
            </w:pPr>
            <w:proofErr w:type="spellStart"/>
            <w:r>
              <w:rPr>
                <w:rFonts w:cs="Arial"/>
                <w:szCs w:val="21"/>
              </w:rPr>
              <w:t>外购</w:t>
            </w:r>
            <w:proofErr w:type="spellEnd"/>
          </w:p>
        </w:tc>
        <w:tc>
          <w:tcPr>
            <w:tcW w:w="2327" w:type="dxa"/>
            <w:vAlign w:val="center"/>
          </w:tcPr>
          <w:p w:rsidR="002E54C5" w:rsidRDefault="0057003C">
            <w:pPr>
              <w:jc w:val="center"/>
              <w:rPr>
                <w:sz w:val="24"/>
              </w:rPr>
            </w:pPr>
            <w:proofErr w:type="spellStart"/>
            <w:r>
              <w:rPr>
                <w:rFonts w:hint="eastAsia"/>
                <w:sz w:val="24"/>
              </w:rPr>
              <w:t>同环评</w:t>
            </w:r>
            <w:proofErr w:type="spellEnd"/>
          </w:p>
        </w:tc>
      </w:tr>
    </w:tbl>
    <w:p w:rsidR="002E54C5" w:rsidRDefault="0057003C" w:rsidP="00D90BD6">
      <w:pPr>
        <w:pStyle w:val="2"/>
        <w:spacing w:beforeLines="100"/>
        <w:ind w:left="573" w:hanging="573"/>
      </w:pPr>
      <w:proofErr w:type="spellStart"/>
      <w:r>
        <w:t>水源及水平衡</w:t>
      </w:r>
      <w:proofErr w:type="spellEnd"/>
    </w:p>
    <w:p w:rsidR="002E54C5" w:rsidRDefault="0057003C">
      <w:pPr>
        <w:spacing w:line="360" w:lineRule="auto"/>
        <w:ind w:firstLineChars="200" w:firstLine="480"/>
        <w:rPr>
          <w:color w:val="000000" w:themeColor="text1"/>
          <w:sz w:val="24"/>
        </w:rPr>
      </w:pPr>
      <w:r>
        <w:rPr>
          <w:color w:val="000000" w:themeColor="text1"/>
          <w:sz w:val="24"/>
        </w:rPr>
        <w:t>（1）给水</w:t>
      </w:r>
    </w:p>
    <w:p w:rsidR="002E54C5" w:rsidRDefault="0057003C">
      <w:pPr>
        <w:spacing w:line="440" w:lineRule="exact"/>
        <w:ind w:firstLine="482"/>
        <w:rPr>
          <w:sz w:val="24"/>
          <w:szCs w:val="24"/>
        </w:rPr>
      </w:pPr>
      <w:r>
        <w:rPr>
          <w:rFonts w:hint="eastAsia"/>
          <w:sz w:val="24"/>
          <w:szCs w:val="24"/>
          <w:lang w:eastAsia="zh-CN"/>
        </w:rPr>
        <w:t>生产</w:t>
      </w:r>
      <w:proofErr w:type="spellStart"/>
      <w:r>
        <w:rPr>
          <w:sz w:val="24"/>
          <w:szCs w:val="24"/>
        </w:rPr>
        <w:t>用水</w:t>
      </w:r>
      <w:proofErr w:type="spellEnd"/>
      <w:r>
        <w:rPr>
          <w:sz w:val="24"/>
          <w:szCs w:val="24"/>
        </w:rPr>
        <w:t>：</w:t>
      </w:r>
      <w:r>
        <w:rPr>
          <w:rFonts w:hint="eastAsia"/>
          <w:sz w:val="24"/>
          <w:lang w:eastAsia="zh-CN"/>
        </w:rPr>
        <w:t>项目工艺流程中有</w:t>
      </w:r>
      <w:proofErr w:type="spellStart"/>
      <w:r>
        <w:rPr>
          <w:rFonts w:hint="eastAsia"/>
          <w:sz w:val="24"/>
        </w:rPr>
        <w:t>清洗</w:t>
      </w:r>
      <w:proofErr w:type="spellEnd"/>
      <w:r>
        <w:rPr>
          <w:rFonts w:hint="eastAsia"/>
          <w:sz w:val="24"/>
          <w:lang w:eastAsia="zh-CN"/>
        </w:rPr>
        <w:t>、磨边、切割过程均需要用水，磨边、切割过程主要是用水清洗玻璃粉尘，冷却高温对机器产品带来损害，清洗主要清洗</w:t>
      </w:r>
      <w:proofErr w:type="spellStart"/>
      <w:r>
        <w:rPr>
          <w:rFonts w:hint="eastAsia"/>
          <w:sz w:val="24"/>
        </w:rPr>
        <w:t>掉玻璃表面灰尘等杂质</w:t>
      </w:r>
      <w:proofErr w:type="spellEnd"/>
      <w:r>
        <w:rPr>
          <w:rFonts w:hint="eastAsia"/>
          <w:sz w:val="24"/>
        </w:rPr>
        <w:t>，</w:t>
      </w:r>
      <w:r>
        <w:rPr>
          <w:rFonts w:hint="eastAsia"/>
          <w:sz w:val="24"/>
          <w:lang w:eastAsia="zh-CN"/>
        </w:rPr>
        <w:t>该部分水均</w:t>
      </w:r>
      <w:proofErr w:type="spellStart"/>
      <w:r>
        <w:rPr>
          <w:rFonts w:hint="eastAsia"/>
          <w:sz w:val="24"/>
        </w:rPr>
        <w:t>进入沉淀池沉淀后循环使用</w:t>
      </w:r>
      <w:proofErr w:type="spellEnd"/>
      <w:r>
        <w:rPr>
          <w:rFonts w:hint="eastAsia"/>
          <w:sz w:val="24"/>
        </w:rPr>
        <w:t>，</w:t>
      </w:r>
      <w:r>
        <w:rPr>
          <w:rFonts w:hint="eastAsia"/>
          <w:sz w:val="24"/>
          <w:lang w:eastAsia="zh-CN"/>
        </w:rPr>
        <w:t>项目需定期补充循环用水，</w:t>
      </w:r>
      <w:r>
        <w:rPr>
          <w:rFonts w:hint="eastAsia"/>
          <w:sz w:val="24"/>
        </w:rPr>
        <w:t>每6天</w:t>
      </w:r>
      <w:r>
        <w:rPr>
          <w:rFonts w:hint="eastAsia"/>
          <w:sz w:val="24"/>
          <w:lang w:eastAsia="zh-CN"/>
        </w:rPr>
        <w:t>补充</w:t>
      </w:r>
      <w:proofErr w:type="spellStart"/>
      <w:r>
        <w:rPr>
          <w:rFonts w:hint="eastAsia"/>
          <w:sz w:val="24"/>
        </w:rPr>
        <w:t>一次，每</w:t>
      </w:r>
      <w:proofErr w:type="spellEnd"/>
      <w:r>
        <w:rPr>
          <w:rFonts w:hint="eastAsia"/>
          <w:sz w:val="24"/>
          <w:lang w:eastAsia="zh-CN"/>
        </w:rPr>
        <w:t>次补充量</w:t>
      </w:r>
      <w:r>
        <w:rPr>
          <w:rFonts w:hint="eastAsia"/>
          <w:sz w:val="24"/>
        </w:rPr>
        <w:t>为</w:t>
      </w:r>
      <w:r>
        <w:rPr>
          <w:rFonts w:hint="eastAsia"/>
          <w:sz w:val="24"/>
          <w:lang w:eastAsia="zh-CN"/>
        </w:rPr>
        <w:t>0.15</w:t>
      </w:r>
      <w:r>
        <w:rPr>
          <w:rFonts w:hint="eastAsia"/>
          <w:sz w:val="24"/>
        </w:rPr>
        <w:t>t/</w:t>
      </w:r>
      <w:r>
        <w:rPr>
          <w:rFonts w:hint="eastAsia"/>
          <w:sz w:val="24"/>
          <w:lang w:eastAsia="zh-CN"/>
        </w:rPr>
        <w:t>次</w:t>
      </w:r>
      <w:r>
        <w:rPr>
          <w:rFonts w:hint="eastAsia"/>
          <w:sz w:val="24"/>
        </w:rPr>
        <w:t>，则每年补充清洗用水量为</w:t>
      </w:r>
      <w:r>
        <w:rPr>
          <w:rFonts w:hint="eastAsia"/>
          <w:sz w:val="24"/>
          <w:lang w:eastAsia="zh-CN"/>
        </w:rPr>
        <w:t>7.5</w:t>
      </w:r>
      <w:r>
        <w:rPr>
          <w:sz w:val="24"/>
        </w:rPr>
        <w:t xml:space="preserve"> m</w:t>
      </w:r>
      <w:r>
        <w:rPr>
          <w:sz w:val="24"/>
          <w:vertAlign w:val="superscript"/>
        </w:rPr>
        <w:t>3</w:t>
      </w:r>
      <w:r>
        <w:rPr>
          <w:rFonts w:hint="eastAsia"/>
          <w:sz w:val="24"/>
        </w:rPr>
        <w:t>。</w:t>
      </w:r>
    </w:p>
    <w:p w:rsidR="002E54C5" w:rsidRDefault="0057003C">
      <w:pPr>
        <w:spacing w:line="360" w:lineRule="auto"/>
        <w:ind w:firstLineChars="200" w:firstLine="480"/>
        <w:rPr>
          <w:sz w:val="24"/>
          <w:szCs w:val="24"/>
        </w:rPr>
      </w:pPr>
      <w:r>
        <w:rPr>
          <w:sz w:val="24"/>
          <w:szCs w:val="24"/>
        </w:rPr>
        <w:t>生活用水：根据规范要求，该项目生活用水定额按50L/人·天，全厂劳动定员</w:t>
      </w:r>
      <w:r>
        <w:rPr>
          <w:rFonts w:hint="eastAsia"/>
          <w:sz w:val="24"/>
          <w:szCs w:val="24"/>
          <w:lang w:eastAsia="zh-CN"/>
        </w:rPr>
        <w:t>4</w:t>
      </w:r>
      <w:r>
        <w:rPr>
          <w:sz w:val="24"/>
          <w:szCs w:val="24"/>
        </w:rPr>
        <w:t>人，年生产300天，则生活用水量为</w:t>
      </w:r>
      <w:r>
        <w:rPr>
          <w:rFonts w:hint="eastAsia"/>
          <w:sz w:val="24"/>
          <w:szCs w:val="24"/>
          <w:lang w:eastAsia="zh-CN"/>
        </w:rPr>
        <w:t>60</w:t>
      </w:r>
      <w:r>
        <w:rPr>
          <w:sz w:val="24"/>
          <w:szCs w:val="24"/>
        </w:rPr>
        <w:t xml:space="preserve"> m</w:t>
      </w:r>
      <w:r>
        <w:rPr>
          <w:sz w:val="24"/>
          <w:szCs w:val="24"/>
          <w:vertAlign w:val="superscript"/>
        </w:rPr>
        <w:t>3</w:t>
      </w:r>
      <w:r>
        <w:rPr>
          <w:sz w:val="24"/>
          <w:szCs w:val="24"/>
        </w:rPr>
        <w:t>/a。</w:t>
      </w:r>
    </w:p>
    <w:p w:rsidR="002E54C5" w:rsidRDefault="0057003C">
      <w:pPr>
        <w:spacing w:line="360" w:lineRule="auto"/>
        <w:ind w:firstLineChars="200" w:firstLine="480"/>
        <w:rPr>
          <w:bCs/>
          <w:sz w:val="24"/>
          <w:szCs w:val="24"/>
        </w:rPr>
      </w:pPr>
      <w:r>
        <w:rPr>
          <w:rFonts w:hint="eastAsia"/>
          <w:sz w:val="24"/>
          <w:szCs w:val="24"/>
        </w:rPr>
        <w:t>其他用水：</w:t>
      </w:r>
      <w:r>
        <w:rPr>
          <w:bCs/>
          <w:sz w:val="24"/>
          <w:szCs w:val="24"/>
        </w:rPr>
        <w:t>项目其他用水主要为未预见用水及管网遗漏等，按生活用水量的</w:t>
      </w:r>
      <w:r>
        <w:rPr>
          <w:rFonts w:hint="eastAsia"/>
          <w:bCs/>
          <w:sz w:val="24"/>
          <w:szCs w:val="24"/>
        </w:rPr>
        <w:t>10</w:t>
      </w:r>
      <w:r>
        <w:rPr>
          <w:bCs/>
          <w:sz w:val="24"/>
          <w:szCs w:val="24"/>
        </w:rPr>
        <w:t>%估算，</w:t>
      </w:r>
      <w:r>
        <w:rPr>
          <w:rFonts w:hint="eastAsia"/>
          <w:bCs/>
          <w:sz w:val="24"/>
          <w:szCs w:val="24"/>
        </w:rPr>
        <w:t>年用水量</w:t>
      </w:r>
      <w:r>
        <w:rPr>
          <w:bCs/>
          <w:sz w:val="24"/>
          <w:szCs w:val="24"/>
        </w:rPr>
        <w:t>为</w:t>
      </w:r>
      <w:r>
        <w:rPr>
          <w:rFonts w:hint="eastAsia"/>
          <w:bCs/>
          <w:sz w:val="24"/>
          <w:szCs w:val="24"/>
          <w:lang w:eastAsia="zh-CN"/>
        </w:rPr>
        <w:t>6</w:t>
      </w:r>
      <w:r>
        <w:rPr>
          <w:bCs/>
          <w:sz w:val="24"/>
          <w:szCs w:val="24"/>
        </w:rPr>
        <w:t>m³。</w:t>
      </w:r>
    </w:p>
    <w:p w:rsidR="002E54C5" w:rsidRDefault="0057003C">
      <w:pPr>
        <w:spacing w:line="360" w:lineRule="auto"/>
        <w:ind w:firstLineChars="200" w:firstLine="480"/>
        <w:rPr>
          <w:sz w:val="24"/>
          <w:szCs w:val="24"/>
        </w:rPr>
      </w:pPr>
      <w:r>
        <w:rPr>
          <w:rFonts w:hint="eastAsia"/>
          <w:bCs/>
          <w:sz w:val="24"/>
          <w:szCs w:val="24"/>
        </w:rPr>
        <w:t>综上，本项目年用水量为</w:t>
      </w:r>
      <w:r>
        <w:rPr>
          <w:rFonts w:hint="eastAsia"/>
          <w:bCs/>
          <w:sz w:val="24"/>
          <w:szCs w:val="24"/>
          <w:lang w:eastAsia="zh-CN"/>
        </w:rPr>
        <w:t>73.5</w:t>
      </w:r>
      <w:r>
        <w:rPr>
          <w:bCs/>
          <w:sz w:val="24"/>
          <w:szCs w:val="24"/>
        </w:rPr>
        <w:t>m³</w:t>
      </w:r>
      <w:r>
        <w:rPr>
          <w:rFonts w:hint="eastAsia"/>
          <w:bCs/>
          <w:sz w:val="24"/>
          <w:szCs w:val="24"/>
        </w:rPr>
        <w:t>。</w:t>
      </w:r>
    </w:p>
    <w:p w:rsidR="002E54C5" w:rsidRDefault="0057003C">
      <w:pPr>
        <w:tabs>
          <w:tab w:val="left" w:pos="1584"/>
        </w:tabs>
        <w:spacing w:line="360" w:lineRule="auto"/>
        <w:ind w:firstLineChars="200" w:firstLine="480"/>
        <w:rPr>
          <w:color w:val="000000" w:themeColor="text1"/>
          <w:sz w:val="24"/>
        </w:rPr>
      </w:pPr>
      <w:r>
        <w:rPr>
          <w:color w:val="000000" w:themeColor="text1"/>
          <w:sz w:val="24"/>
        </w:rPr>
        <w:t>（2）排水</w:t>
      </w:r>
      <w:r>
        <w:rPr>
          <w:color w:val="000000" w:themeColor="text1"/>
          <w:sz w:val="24"/>
        </w:rPr>
        <w:tab/>
      </w:r>
    </w:p>
    <w:p w:rsidR="002E54C5" w:rsidRDefault="0057003C">
      <w:pPr>
        <w:snapToGrid w:val="0"/>
        <w:spacing w:line="360" w:lineRule="auto"/>
        <w:ind w:firstLineChars="200" w:firstLine="480"/>
        <w:rPr>
          <w:color w:val="000000" w:themeColor="text1"/>
          <w:sz w:val="24"/>
        </w:rPr>
      </w:pPr>
      <w:r>
        <w:rPr>
          <w:color w:val="000000" w:themeColor="text1"/>
          <w:sz w:val="24"/>
        </w:rPr>
        <w:t>排水采用雨、污分流制，雨水汇入当地雨水管网。本项目废水主要是生活污水，生活污水按用水量80%计算，则生活污水产生量为</w:t>
      </w:r>
      <w:r>
        <w:rPr>
          <w:rFonts w:hint="eastAsia"/>
          <w:color w:val="000000" w:themeColor="text1"/>
          <w:sz w:val="24"/>
          <w:lang w:eastAsia="zh-CN"/>
        </w:rPr>
        <w:t>56</w:t>
      </w:r>
      <w:r>
        <w:rPr>
          <w:color w:val="000000" w:themeColor="text1"/>
          <w:sz w:val="24"/>
        </w:rPr>
        <w:t>m</w:t>
      </w:r>
      <w:r>
        <w:rPr>
          <w:color w:val="000000" w:themeColor="text1"/>
          <w:sz w:val="24"/>
          <w:vertAlign w:val="superscript"/>
        </w:rPr>
        <w:t>3</w:t>
      </w:r>
      <w:r>
        <w:rPr>
          <w:color w:val="000000" w:themeColor="text1"/>
          <w:sz w:val="24"/>
        </w:rPr>
        <w:t>/a。项目生活污水经化粪池</w:t>
      </w:r>
      <w:r>
        <w:rPr>
          <w:bCs/>
          <w:color w:val="000000" w:themeColor="text1"/>
          <w:sz w:val="24"/>
        </w:rPr>
        <w:t>暂存后，</w:t>
      </w:r>
      <w:r>
        <w:rPr>
          <w:color w:val="000000" w:themeColor="text1"/>
          <w:sz w:val="24"/>
        </w:rPr>
        <w:t>排入潍坊市城西污水处理厂处理，最终达到《城镇污水处理厂污染物排放标准》（GB18918-2002）一级</w:t>
      </w:r>
      <w:r>
        <w:rPr>
          <w:rFonts w:hint="eastAsia"/>
          <w:color w:val="000000" w:themeColor="text1"/>
          <w:sz w:val="24"/>
          <w:lang w:eastAsia="zh-CN"/>
        </w:rPr>
        <w:t>B</w:t>
      </w:r>
      <w:r>
        <w:rPr>
          <w:color w:val="000000" w:themeColor="text1"/>
          <w:sz w:val="24"/>
        </w:rPr>
        <w:t>标准排放。</w:t>
      </w:r>
    </w:p>
    <w:p w:rsidR="002E54C5" w:rsidRDefault="008B0EDE">
      <w:pPr>
        <w:pStyle w:val="20"/>
        <w:ind w:leftChars="0" w:left="0" w:firstLineChars="0" w:firstLine="0"/>
        <w:rPr>
          <w:rFonts w:eastAsia="宋体"/>
          <w:lang w:eastAsia="zh-CN"/>
        </w:rPr>
      </w:pPr>
      <w:r w:rsidRPr="008B0EDE">
        <w:rPr>
          <w:bCs/>
          <w:sz w:val="24"/>
        </w:rPr>
      </w:r>
      <w:r w:rsidRPr="008B0EDE">
        <w:rPr>
          <w:bCs/>
          <w:sz w:val="24"/>
        </w:rPr>
        <w:pict>
          <v:group id="画布 102" o:spid="_x0000_s2053" editas="canvas" style="width:378.9pt;height:240.35pt;mso-position-horizontal-relative:char;mso-position-vertical-relative:line" coordsize="4812030,-1242522093" o:gfxdata="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">
            <v:shape id="_x0000_s2102" style="position:absolute;width:4812030;height:3052445" coordsize="21600,21600" o:spt="100" o:gfxdata="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" adj="0,,0" path="" filled="f" strokecolor="white">
              <v:stroke dashstyle="1 1" joinstyle="miter" endcap="round"/>
              <v:formulas/>
              <v:path o:connecttype="segments"/>
              <o:lock v:ext="edit" aspectratio="t"/>
            </v:shape>
            <v:shape id="文本框 104" o:spid="_x0000_s2101" type="#_x0000_t202" style="position:absolute;left:78740;top:1122045;width:609600;height:339090" o:gfxdata="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1MwZP1QAAAAUBAAAPAAAAAAAAAAEAIAAAACIAAABkcnMvZG93bnJldi54&#10;bWxQSwECFAAUAAAACACHTuJARdECIv0BAAD1AwAADgAAAAAAAAABACAAAAAkAQAAZHJzL2Uyb0Rv&#10;Yy54bWxQSwUGAAAAAAYABgBZAQAAkwUAAAAA&#10;">
              <v:textbox>
                <w:txbxContent>
                  <w:p w:rsidR="0057003C" w:rsidRDefault="0057003C">
                    <w:pPr>
                      <w:jc w:val="center"/>
                    </w:pPr>
                    <w:proofErr w:type="spellStart"/>
                    <w:r>
                      <w:rPr>
                        <w:rFonts w:hint="eastAsia"/>
                      </w:rPr>
                      <w:t>新鲜水</w:t>
                    </w:r>
                    <w:proofErr w:type="spellEnd"/>
                  </w:p>
                </w:txbxContent>
              </v:textbox>
            </v:shape>
            <v:line id="直线 105" o:spid="_x0000_s2100" style="position:absolute" from="689610,1089025" to="803910,1089660" o:gfxdata="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" stroked="f"/>
            <v:line id="直线 106" o:spid="_x0000_s2099" style="position:absolute;flip:y" from="1146810,0" to="1261110,635" o:gfxdata="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" stroked="f"/>
            <v:line id="直线 107" o:spid="_x0000_s2098" style="position:absolute;flip:y" from="1032510,99060" to="1261110,99695" o:gfxdata="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" stroked="f"/>
            <v:line id="直线 108" o:spid="_x0000_s2097" style="position:absolute" from="918210,99060" to="1261110,99695" o:gfxdata="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" stroked="f"/>
            <v:line id="直线 109" o:spid="_x0000_s2096" style="position:absolute" from="689610,1089025" to="1032510,1089660" o:gfxdata="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" stroked="f"/>
            <v:line id="直线 110" o:spid="_x0000_s2095" style="position:absolute" from="918210,99060" to="1261110,99695" o:gfxdata="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" stroked="f"/>
            <v:line id="直线 111" o:spid="_x0000_s2094" style="position:absolute;flip:x" from="1039495,99060" to="1154430,99695" o:gfxdata="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" stroked="f"/>
            <v:shapetype id="_x0000_t32" coordsize="21600,21600" o:spt="32" o:oned="t" path="m,l21600,21600e" filled="f">
              <v:path arrowok="t" fillok="f" o:connecttype="none"/>
              <o:lock v:ext="edit" shapetype="t"/>
            </v:shapetype>
            <v:shape id="自选图形 112" o:spid="_x0000_s2093" type="#_x0000_t32" style="position:absolute;left:1040130;top:99695;width:220980;height:635" o:gfxdata="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" stroked="f"/>
            <v:line id="直线 113" o:spid="_x0000_s2092" style="position:absolute;flip:x" from="1039495,99060" to="1154430,99695" o:gfxdata="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" stroked="f"/>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自选图形 114" o:spid="_x0000_s2091" type="#_x0000_t34" style="position:absolute;left:2312670;top:340995;width:1849755;height:247015" o:gfxdata="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" adj="10796" stroked="f"/>
            <v:shape id="自选图形 115" o:spid="_x0000_s2090" type="#_x0000_t34" style="position:absolute;left:2312670;top:340995;width:1849755;height:247015" o:gfxdata="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" adj="10796" stroked="f"/>
            <v:line id="直线 116" o:spid="_x0000_s2089" style="position:absolute" from="2171065,396240" to="2171700,791845" o:gfxdata="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" stroked="f"/>
            <v:line id="直线 117" o:spid="_x0000_s2088" style="position:absolute" from="2171065,396240" to="2171700,791845" o:gfxdata="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" stroked="f"/>
            <v:line id="直线 118" o:spid="_x0000_s2087" style="position:absolute" from="2171065,297180" to="2171700,791845" o:gfxdata="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" stroked="f"/>
            <v:line id="直线 119" o:spid="_x0000_s2086" style="position:absolute" from="677545,594360" to="906780,594995" o:gfxdata="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" stroked="f"/>
            <v:line id="直线 120" o:spid="_x0000_s2085" style="position:absolute" from="1941830,594360" to="2171065,594995" o:gfxdata="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" stroked="f"/>
            <v:line id="直线 121" o:spid="_x0000_s2084" style="position:absolute" from="1941830,594360" to="2171065,594995" o:gfxdata="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" stroked="f"/>
            <v:line id="直线 122" o:spid="_x0000_s2083" style="position:absolute" from="1941830,594360" to="2171065,594995" o:gfxdata="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" stroked="f"/>
            <v:shape id="文本框 123" o:spid="_x0000_s2082" type="#_x0000_t202" style="position:absolute;left:342900;top:770890;width:576580;height:247650" o:gfxdata="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" stroked="f">
              <v:textbox>
                <w:txbxContent>
                  <w:p w:rsidR="0057003C" w:rsidRDefault="0057003C">
                    <w:pPr>
                      <w:rPr>
                        <w:lang w:eastAsia="zh-CN"/>
                      </w:rPr>
                    </w:pPr>
                    <w:r>
                      <w:rPr>
                        <w:rFonts w:hint="eastAsia"/>
                        <w:lang w:eastAsia="zh-CN"/>
                      </w:rPr>
                      <w:t>73.5</w:t>
                    </w:r>
                  </w:p>
                </w:txbxContent>
              </v:textbox>
            </v:shape>
            <v:shape id="文本框 124" o:spid="_x0000_s2081" type="#_x0000_t202" style="position:absolute;left:848360;top:198120;width:505460;height:241300" o:gfxdata="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" stroked="f">
              <v:textbox>
                <w:txbxContent>
                  <w:p w:rsidR="0057003C" w:rsidRDefault="0057003C">
                    <w:pPr>
                      <w:jc w:val="center"/>
                      <w:rPr>
                        <w:lang w:eastAsia="zh-CN"/>
                      </w:rPr>
                    </w:pPr>
                    <w:r>
                      <w:rPr>
                        <w:rFonts w:hint="eastAsia"/>
                        <w:lang w:eastAsia="zh-CN"/>
                      </w:rPr>
                      <w:t>60</w:t>
                    </w:r>
                  </w:p>
                </w:txbxContent>
              </v:textbox>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自选图形 125" o:spid="_x0000_s2080" type="#_x0000_t35" style="position:absolute;left:2736215;top:351790;width:148590;height:400050;rotation:-90;flip:y" o:gfxdata="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FfQI5DUAAAABQEAAA8AAAAAAAAAAQAgAAAA&#10;IgAAAGRycy9kb3ducmV2LnhtbFBLAQIUABQAAAAIAIdO4kCl/YfT1gEAAGQDAAAOAAAAAAAAAAEA&#10;IAAAACMBAABkcnMvZTJvRG9jLnhtbFBLBQYAAAAABgAGAFkBAABrBQAAAAA=&#10;" adj="-33231,33909" stroked="f"/>
            <v:line id="直线 126" o:spid="_x0000_s2079" style="position:absolute" from="1937385,1089660" to="2281555,1090295" o:gfxdata="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" stroked="f"/>
            <v:line id="直线 127" o:spid="_x0000_s2078" style="position:absolute" from="1963420,594995" to="2200275,597535" o:gfxdata="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Z6++L9cA&#10;AAAFAQAADwAAAAAAAAABACAAAAAiAAAAZHJzL2Rvd25yZXYueG1sUEsBAhQAFAAAAAgAh07iQLMM&#10;l2vnAQAAogMAAA4AAAAAAAAAAQAgAAAAJgEAAGRycy9lMm9Eb2MueG1sUEsFBgAAAAAGAAYAWQEA&#10;AH8FAAAAAA==&#10;">
              <v:stroke endarrow="block"/>
            </v:line>
            <v:line id="直线 128" o:spid="_x0000_s2077" style="position:absolute" from="904875,594360" to="915035,2599055" o:gfxdata="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VNsdT9UAAAAFAQAADwAAAAAA&#10;AAABACAAAAAiAAAAZHJzL2Rvd25yZXYueG1sUEsBAhQAFAAAAAgAh07iQIhWxnfdAQAAnwMAAA4A&#10;AAAAAAAAAQAgAAAAJAEAAGRycy9lMm9Eb2MueG1sUEsFBgAAAAAGAAYAWQEAAHMFAAAAAA==&#10;"/>
            <v:line id="直线 129" o:spid="_x0000_s2076" style="position:absolute" from="714375,1290320" to="895350,1291590" o:gfxdata="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VNsdT9UAAAAFAQAADwAAAAAA&#10;AAABACAAAAAiAAAAZHJzL2Rvd25yZXYueG1sUEsBAhQAFAAAAAgAh07iQHmaD/vdAQAAngMAAA4A&#10;AAAAAAAAAQAgAAAAJAEAAGRycy9lMm9Eb2MueG1sUEsFBgAAAAAGAAYAWQEAAHMFAAAAAA==&#10;"/>
            <v:line id="直线 130" o:spid="_x0000_s2075" style="position:absolute" from="904875,594360" to="1171575,595630" o:gfxdata="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Z6++L9cAAAAF&#10;AQAADwAAAAAAAAABACAAAAAiAAAAZHJzL2Rvd25yZXYueG1sUEsBAhQAFAAAAAgAh07iQIocxyXk&#10;AQAAoQMAAA4AAAAAAAAAAQAgAAAAJgEAAGRycy9lMm9Eb2MueG1sUEsFBgAAAAAGAAYAWQEAAHwF&#10;AAAAAA==&#10;">
              <v:stroke endarrow="block"/>
            </v:line>
            <v:shape id="文本框 131" o:spid="_x0000_s2074" type="#_x0000_t202" style="position:absolute;left:2189480;top:445135;width:638810;height:303530" o:gfxdata="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tTMGT9UAAAAFAQAADwAAAAAAAAABACAAAAAiAAAAZHJzL2Rvd25yZXYu&#10;eG1sUEsBAhQAFAAAAAgAh07iQIygJ8j+AQAA9gMAAA4AAAAAAAAAAQAgAAAAJAEAAGRycy9lMm9E&#10;b2MueG1sUEsFBgAAAAAGAAYAWQEAAJQFAAAAAA==&#10;">
              <v:textbox>
                <w:txbxContent>
                  <w:p w:rsidR="0057003C" w:rsidRDefault="0057003C">
                    <w:pPr>
                      <w:jc w:val="center"/>
                      <w:rPr>
                        <w:szCs w:val="21"/>
                      </w:rPr>
                    </w:pPr>
                    <w:proofErr w:type="spellStart"/>
                    <w:r>
                      <w:rPr>
                        <w:rFonts w:hint="eastAsia"/>
                        <w:szCs w:val="21"/>
                      </w:rPr>
                      <w:t>化粪池</w:t>
                    </w:r>
                    <w:proofErr w:type="spellEnd"/>
                  </w:p>
                </w:txbxContent>
              </v:textbox>
            </v:shape>
            <v:shape id="文本框 132" o:spid="_x0000_s2073" type="#_x0000_t202" style="position:absolute;left:1141730;top:450850;width:810260;height:297180" o:gfxdata="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tTMGT9UAAAAFAQAADwAAAAAAAAABACAAAAAiAAAAZHJzL2Rvd25yZXYu&#10;eG1sUEsBAhQAFAAAAAgAh07iQMCE5XP+AQAA9gMAAA4AAAAAAAAAAQAgAAAAJAEAAGRycy9lMm9E&#10;b2MueG1sUEsFBgAAAAAGAAYAWQEAAJQFAAAAAA==&#10;">
              <v:textbox>
                <w:txbxContent>
                  <w:p w:rsidR="0057003C" w:rsidRDefault="0057003C">
                    <w:proofErr w:type="spellStart"/>
                    <w:r>
                      <w:rPr>
                        <w:rFonts w:hint="eastAsia"/>
                      </w:rPr>
                      <w:t>办公、生活</w:t>
                    </w:r>
                    <w:proofErr w:type="spellEnd"/>
                  </w:p>
                </w:txbxContent>
              </v:textbox>
            </v:shape>
            <v:shape id="文本框 133" o:spid="_x0000_s2072" type="#_x0000_t202" style="position:absolute;left:1452245;top:41910;width:754380;height:259715" o:gfxdata="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C3HV7V1QAAAAUBAAAPAAAAAAAAAAEAIAAAACIAAABkcnMvZG93bnJldi54&#10;bWxQSwECFAAUAAAACACHTuJAW9P5WMQBAABcAwAADgAAAAAAAAABACAAAAAkAQAAZHJzL2Uyb0Rv&#10;Yy54bWxQSwUGAAAAAAYABgBZAQAAWgUAAAAA&#10;" stroked="f">
              <v:fill opacity="0"/>
              <v:textbox>
                <w:txbxContent>
                  <w:p w:rsidR="0057003C" w:rsidRDefault="0057003C">
                    <w:pPr>
                      <w:jc w:val="center"/>
                    </w:pPr>
                    <w:r>
                      <w:rPr>
                        <w:rFonts w:hint="eastAsia"/>
                        <w:szCs w:val="21"/>
                      </w:rPr>
                      <w:t>损耗</w:t>
                    </w:r>
                    <w:r>
                      <w:rPr>
                        <w:rFonts w:hint="eastAsia"/>
                        <w:lang w:eastAsia="zh-CN"/>
                      </w:rPr>
                      <w:t>12</w:t>
                    </w:r>
                  </w:p>
                </w:txbxContent>
              </v:textbox>
            </v:shape>
            <v:line id="直线 134" o:spid="_x0000_s2071" style="position:absolute" from="915035,2593975" to="1181735,2595245" o:gfxdata="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Z6++L9cA&#10;AAAFAQAADwAAAAAAAAABACAAAAAiAAAAZHJzL2Rvd25yZXYueG1sUEsBAhQAFAAAAAgAh07iQBr0&#10;eovnAQAAogMAAA4AAAAAAAAAAQAgAAAAJgEAAGRycy9lMm9Eb2MueG1sUEsFBgAAAAAGAAYAWQEA&#10;AH8FAAAAAA==&#10;">
              <v:stroke endarrow="block"/>
            </v:line>
            <v:shape id="文本框 135" o:spid="_x0000_s2070" type="#_x0000_t202" style="position:absolute;left:3029585;top:400050;width:1563370;height:465455" o:gfxdata="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3HV7V1QAAAAUBAAAPAAAAAAAAAAEAIAAAACIAAABkcnMvZG93bnJl&#10;di54bWxQSwECFAAUAAAACACHTuJAKqzm9McBAABeAwAADgAAAAAAAAABACAAAAAkAQAAZHJzL2Uy&#10;b0RvYy54bWxQSwUGAAAAAAYABgBZAQAAXQUAAAAA&#10;" stroked="f">
              <v:fill opacity="0"/>
              <v:textbox>
                <w:txbxContent>
                  <w:p w:rsidR="0057003C" w:rsidRDefault="0057003C">
                    <w:pPr>
                      <w:jc w:val="center"/>
                      <w:rPr>
                        <w:szCs w:val="21"/>
                      </w:rPr>
                    </w:pPr>
                    <w:proofErr w:type="spellStart"/>
                    <w:r>
                      <w:rPr>
                        <w:rFonts w:hint="eastAsia"/>
                        <w:szCs w:val="21"/>
                      </w:rPr>
                      <w:t>化粪池处理后</w:t>
                    </w:r>
                    <w:proofErr w:type="spellEnd"/>
                    <w:r>
                      <w:rPr>
                        <w:rFonts w:hint="eastAsia"/>
                        <w:szCs w:val="21"/>
                        <w:lang w:eastAsia="zh-CN"/>
                      </w:rPr>
                      <w:t>排入污水处理厂</w:t>
                    </w:r>
                  </w:p>
                </w:txbxContent>
              </v:textbox>
            </v:shape>
            <v:shape id="任意多边形 136" o:spid="_x0000_s2069" style="position:absolute;left:1435735;top:198755;width:147320;height:247650" coordsize="233,674" o:spt="100" o:gfxdata="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" adj="0,,0" path="m136,674v48,-92,97,-183,74,-240c187,377,,402,,330,,258,105,129,210,e" filled="f">
              <v:stroke endarrow="block" joinstyle="round"/>
              <v:formulas/>
              <v:path o:connecttype="segments"/>
            </v:shape>
            <v:shape id="文本框 137" o:spid="_x0000_s2068" type="#_x0000_t202" style="position:absolute;left:2740025;top:307340;width:430530;height:294005" o:gfxdata="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cdXtXVAAAABQEAAA8AAAAAAAAAAQAgAAAAIgAAAGRycy9kb3ducmV2&#10;LnhtbFBLAQIUABQAAAAIAIdO4kBCRJE2xgEAAF0DAAAOAAAAAAAAAAEAIAAAACQBAABkcnMvZTJv&#10;RG9jLnhtbFBLBQYAAAAABgAGAFkBAABcBQAAAAA=&#10;" stroked="f">
              <v:fill opacity="0"/>
              <v:textbox>
                <w:txbxContent>
                  <w:p w:rsidR="0057003C" w:rsidRDefault="0057003C">
                    <w:pPr>
                      <w:jc w:val="center"/>
                      <w:rPr>
                        <w:lang w:eastAsia="zh-CN"/>
                      </w:rPr>
                    </w:pPr>
                    <w:r>
                      <w:rPr>
                        <w:rFonts w:hint="eastAsia"/>
                        <w:szCs w:val="21"/>
                        <w:lang w:eastAsia="zh-CN"/>
                      </w:rPr>
                      <w:t>48</w:t>
                    </w:r>
                  </w:p>
                </w:txbxContent>
              </v:textbox>
            </v:shape>
            <v:shape id="文本框 138" o:spid="_x0000_s2067" type="#_x0000_t202" style="position:absolute;left:1209675;top:2413000;width:1028700;height:297180" o:gfxdata="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tTMGT9UAAAAFAQAADwAAAAAAAAABACAAAAAiAAAAZHJzL2Rvd25yZXYu&#10;eG1sUEsBAhQAFAAAAAgAh07iQNPeFxj+AQAA+AMAAA4AAAAAAAAAAQAgAAAAJAEAAGRycy9lMm9E&#10;b2MueG1sUEsFBgAAAAAGAAYAWQEAAJQFAAAAAA==&#10;">
              <v:textbox>
                <w:txbxContent>
                  <w:p w:rsidR="0057003C" w:rsidRDefault="0057003C">
                    <w:pPr>
                      <w:jc w:val="center"/>
                    </w:pPr>
                    <w:proofErr w:type="spellStart"/>
                    <w:r>
                      <w:rPr>
                        <w:rFonts w:hint="eastAsia"/>
                      </w:rPr>
                      <w:t>未预见用水等</w:t>
                    </w:r>
                    <w:proofErr w:type="spellEnd"/>
                  </w:p>
                </w:txbxContent>
              </v:textbox>
            </v:shape>
            <v:shape id="任意多边形 139" o:spid="_x0000_s2066" style="position:absolute;left:1811655;top:2131695;width:147320;height:247650" coordsize="233,674" o:spt="100" o:gfxdata="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" adj="0,,0" path="m136,674v48,-92,97,-183,74,-240c187,377,,402,,330,,258,105,129,210,e" filled="f">
              <v:stroke endarrow="block" joinstyle="round"/>
              <v:formulas/>
              <v:path o:connecttype="segments"/>
            </v:shape>
            <v:shape id="文本框 140" o:spid="_x0000_s2065" type="#_x0000_t202" style="position:absolute;left:933450;top:2308860;width:505460;height:241300" o:gfxdata="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" filled="f" stroked="f">
              <v:textbox>
                <w:txbxContent>
                  <w:p w:rsidR="0057003C" w:rsidRDefault="0057003C">
                    <w:pPr>
                      <w:rPr>
                        <w:lang w:eastAsia="zh-CN"/>
                      </w:rPr>
                    </w:pPr>
                    <w:r>
                      <w:rPr>
                        <w:rFonts w:hint="eastAsia"/>
                        <w:lang w:eastAsia="zh-CN"/>
                      </w:rPr>
                      <w:t>6</w:t>
                    </w:r>
                  </w:p>
                </w:txbxContent>
              </v:textbox>
            </v:shape>
            <v:shape id="文本框 141" o:spid="_x0000_s2064" type="#_x0000_t202" style="position:absolute;left:1647825;top:1866900;width:1143000;height:278130" o:gfxdata="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C3HV7V1QAAAAUBAAAPAAAAAAAAAAEAIAAAACIAAABkcnMvZG93bnJldi54&#10;bWxQSwECFAAUAAAACACHTuJADa37icQBAABfAwAADgAAAAAAAAABACAAAAAkAQAAZHJzL2Uyb0Rv&#10;Yy54bWxQSwUGAAAAAAYABgBZAQAAWgUAAAAA&#10;" stroked="f">
              <v:fill opacity="0"/>
              <v:textbox>
                <w:txbxContent>
                  <w:p w:rsidR="0057003C" w:rsidRDefault="0057003C">
                    <w:pPr>
                      <w:jc w:val="center"/>
                      <w:rPr>
                        <w:szCs w:val="21"/>
                      </w:rPr>
                    </w:pPr>
                    <w:proofErr w:type="spellStart"/>
                    <w:r>
                      <w:rPr>
                        <w:rFonts w:hint="eastAsia"/>
                        <w:szCs w:val="21"/>
                      </w:rPr>
                      <w:t>下渗、蒸发</w:t>
                    </w:r>
                    <w:proofErr w:type="spellEnd"/>
                    <w:r>
                      <w:rPr>
                        <w:rFonts w:hint="eastAsia"/>
                        <w:szCs w:val="21"/>
                      </w:rPr>
                      <w:t xml:space="preserve"> </w:t>
                    </w:r>
                    <w:r>
                      <w:rPr>
                        <w:rFonts w:hint="eastAsia"/>
                        <w:szCs w:val="21"/>
                        <w:lang w:eastAsia="zh-CN"/>
                      </w:rPr>
                      <w:t>6</w:t>
                    </w:r>
                  </w:p>
                  <w:p w:rsidR="0057003C" w:rsidRDefault="0057003C">
                    <w:pPr>
                      <w:jc w:val="center"/>
                    </w:pPr>
                  </w:p>
                </w:txbxContent>
              </v:textbox>
            </v:shape>
            <v:line id="直线 142" o:spid="_x0000_s2063" style="position:absolute;flip:y" from="2837180,617855" to="3132455,618490" o:gfxdata="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K/H&#10;K3zXAAAABQEAAA8AAAAAAAAAAQAgAAAAIgAAAGRycy9kb3ducmV2LnhtbFBLAQIUABQAAAAIAIdO&#10;4kA3JaZC6wEAAKsDAAAOAAAAAAAAAAEAIAAAACYBAABkcnMvZTJvRG9jLnhtbFBLBQYAAAAABgAG&#10;AFkBAACDBQAAAAA=&#10;">
              <v:stroke endarrow="block"/>
            </v:line>
            <v:line id="直线 143" o:spid="_x0000_s2062" style="position:absolute" from="934085,1297940" to="1153160,1298575" o:gfxdata="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Gevvi/XAAAABQEA&#10;AA8AAAAAAAAAAQAgAAAAIgAAAGRycy9kb3ducmV2LnhtbFBLAQIUABQAAAAIAIdO4kCnbsGz4gEA&#10;AKEDAAAOAAAAAAAAAAEAIAAAACYBAABkcnMvZTJvRG9jLnhtbFBLBQYAAAAABgAGAFkBAAB6BQAA&#10;AAA=&#10;">
              <v:stroke endarrow="block"/>
            </v:line>
            <v:shape id="文本框 144" o:spid="_x0000_s2061" type="#_x0000_t202" style="position:absolute;left:1189355;top:1130935;width:777240;height:292100" o:gfxdata="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1MwZP1QAAAAUBAAAPAAAAAAAAAAEAIAAAACIAAABkcnMvZG93bnJldi54&#10;bWxQSwECFAAUAAAACACHTuJAhtjlV/0BAAD3AwAADgAAAAAAAAABACAAAAAkAQAAZHJzL2Uyb0Rv&#10;Yy54bWxQSwUGAAAAAAYABgBZAQAAkwUAAAAA&#10;">
              <v:textbox>
                <w:txbxContent>
                  <w:p w:rsidR="0057003C" w:rsidRDefault="0057003C">
                    <w:pPr>
                      <w:jc w:val="center"/>
                      <w:rPr>
                        <w:szCs w:val="21"/>
                        <w:lang w:eastAsia="zh-CN"/>
                      </w:rPr>
                    </w:pPr>
                    <w:r>
                      <w:rPr>
                        <w:rFonts w:hint="eastAsia"/>
                        <w:szCs w:val="21"/>
                        <w:lang w:eastAsia="zh-CN"/>
                      </w:rPr>
                      <w:t>清洗用水</w:t>
                    </w:r>
                  </w:p>
                </w:txbxContent>
              </v:textbox>
            </v:shape>
            <v:shape id="文本框 145" o:spid="_x0000_s2060" type="#_x0000_t202" style="position:absolute;left:923925;top:1355725;width:476250;height:250190" o:gfxdata="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" filled="f" stroked="f">
              <v:textbox>
                <w:txbxContent>
                  <w:p w:rsidR="0057003C" w:rsidRDefault="0057003C">
                    <w:pPr>
                      <w:rPr>
                        <w:lang w:eastAsia="zh-CN"/>
                      </w:rPr>
                    </w:pPr>
                    <w:r>
                      <w:rPr>
                        <w:rFonts w:hint="eastAsia"/>
                        <w:lang w:eastAsia="zh-CN"/>
                      </w:rPr>
                      <w:t>7.5</w:t>
                    </w:r>
                  </w:p>
                </w:txbxContent>
              </v:textbox>
            </v:shape>
            <v:line id="直线 146" o:spid="_x0000_s2059" style="position:absolute" from="2001520,1290320" to="2230120,1290320" o:gfxdata="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Z6++L9cAAAAFAQAA&#10;DwAAAAAAAAABACAAAAAiAAAAZHJzL2Rvd25yZXYueG1sUEsBAhQAFAAAAAgAh07iQPSlVAjhAQAA&#10;oAMAAA4AAAAAAAAAAQAgAAAAJgEAAGRycy9lMm9Eb2MueG1sUEsFBgAAAAAGAAYAWQEAAHkFAAAA&#10;AA==&#10;">
              <v:stroke endarrow="block"/>
            </v:line>
            <v:shape id="文本框 147" o:spid="_x0000_s2058" type="#_x0000_t202" style="position:absolute;left:2227580;top:1130935;width:774700;height:292100" o:gfxdata="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1MwZP1QAAAAUBAAAPAAAAAAAAAAEAIAAAACIAAABkcnMvZG93bnJldi54&#10;bWxQSwECFAAUAAAACACHTuJAvzxGt/0BAAD3AwAADgAAAAAAAAABACAAAAAkAQAAZHJzL2Uyb0Rv&#10;Yy54bWxQSwUGAAAAAAYABgBZAQAAkwUAAAAA&#10;">
              <v:textbox>
                <w:txbxContent>
                  <w:p w:rsidR="0057003C" w:rsidRDefault="0057003C">
                    <w:pPr>
                      <w:jc w:val="center"/>
                      <w:rPr>
                        <w:szCs w:val="21"/>
                        <w:lang w:eastAsia="zh-CN"/>
                      </w:rPr>
                    </w:pPr>
                    <w:r>
                      <w:rPr>
                        <w:rFonts w:hint="eastAsia"/>
                        <w:szCs w:val="21"/>
                        <w:lang w:eastAsia="zh-CN"/>
                      </w:rPr>
                      <w:t>沉淀池</w:t>
                    </w:r>
                  </w:p>
                </w:txbxContent>
              </v:textbox>
            </v:shape>
            <v:shape id="文本框 148" o:spid="_x0000_s2057" type="#_x0000_t202" style="position:absolute;left:1962150;top:1345565;width:495300;height:241300" o:gfxdata="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" filled="f" stroked="f">
              <v:textbox>
                <w:txbxContent>
                  <w:p w:rsidR="0057003C" w:rsidRDefault="0057003C">
                    <w:pPr>
                      <w:rPr>
                        <w:lang w:eastAsia="zh-CN"/>
                      </w:rPr>
                    </w:pPr>
                    <w:r>
                      <w:rPr>
                        <w:rFonts w:hint="eastAsia"/>
                        <w:lang w:eastAsia="zh-CN"/>
                      </w:rPr>
                      <w:t>7.5</w:t>
                    </w:r>
                  </w:p>
                </w:txbxContent>
              </v:textbox>
            </v:shape>
            <v:shape id="任意多边形 149" o:spid="_x0000_s2056" style="position:absolute;left:2951480;top:922655;width:139700;height:241300" coordsize="233,674" o:spt="100" o:gfxdata="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glKtqdQAAAAFAQAADwAAAAAAAAABACAA&#10;AAAiAAAAZHJzL2Rvd25yZXYueG1sUEsBAhQAFAAAAAgAh07iQHBWdaCDAgAATQUAAA4AAAAAAAAA&#10;AQAgAAAAIwEAAGRycy9lMm9Eb2MueG1sUEsFBgAAAAAGAAYAWQEAABgGAAAAAA==&#10;" adj="0,,0" path="m136,674v48,-92,97,-183,74,-240c187,377,,402,,330,,258,105,129,210,e" filled="f">
              <v:stroke endarrow="block" joinstyle="round"/>
              <v:formulas/>
              <v:path o:connecttype="segments"/>
            </v:shape>
            <v:shape id="_x0000_s2055" type="#_x0000_t202" style="position:absolute;left:2840355;top:702310;width:961390;height:381000" o:gfxdata="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Ncea+1wAAAAUBAAAPAAAAAAAAAAEAIAAAACIAAABkcnMvZG93bnJldi54bWxQSwECFAAU&#10;AAAACACHTuJAHH7NDysCAAAmBAAADgAAAAAAAAABACAAAAAmAQAAZHJzL2Uyb0RvYy54bWxQSwUG&#10;AAAAAAYABgBZAQAAwwUAAAAA&#10;" filled="f" stroked="f" strokeweight=".5pt">
              <v:textbox>
                <w:txbxContent>
                  <w:p w:rsidR="0057003C" w:rsidRDefault="0057003C">
                    <w:proofErr w:type="spellStart"/>
                    <w:r>
                      <w:rPr>
                        <w:rFonts w:hint="eastAsia"/>
                        <w:szCs w:val="21"/>
                      </w:rPr>
                      <w:t>蒸发</w:t>
                    </w:r>
                    <w:proofErr w:type="spellEnd"/>
                    <w:r>
                      <w:rPr>
                        <w:rFonts w:hint="eastAsia"/>
                        <w:szCs w:val="21"/>
                      </w:rPr>
                      <w:t xml:space="preserve"> </w:t>
                    </w:r>
                    <w:r>
                      <w:rPr>
                        <w:rFonts w:hint="eastAsia"/>
                        <w:szCs w:val="21"/>
                        <w:lang w:eastAsia="zh-CN"/>
                      </w:rPr>
                      <w:t>7.5</w:t>
                    </w:r>
                  </w:p>
                </w:txbxContent>
              </v:textbox>
            </v:shape>
            <v:shape id="_x0000_s2054" type="#_x0000_t202" style="position:absolute;left:1739265;top:2667000;width:2686685;height:375920" o:gfxdata="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jXHmvtcAAAAFAQAADwAAAAAAAAABACAAAAAiAAAAZHJzL2Rvd25yZXYueG1sUEsBAhQA&#10;FAAAAAgAh07iQK6RxzQsAgAAJgQAAA4AAAAAAAAAAQAgAAAAJgEAAGRycy9lMm9Eb2MueG1sUEsF&#10;BgAAAAAGAAYAWQEAAMQFAAAAAA==&#10;" filled="f" stroked="f" strokeweight=".5pt">
              <v:textbox>
                <w:txbxContent>
                  <w:p w:rsidR="0057003C" w:rsidRDefault="0057003C" w:rsidP="00387267">
                    <w:pPr>
                      <w:pStyle w:val="a4"/>
                      <w:tabs>
                        <w:tab w:val="left" w:pos="7282"/>
                      </w:tabs>
                      <w:spacing w:line="500" w:lineRule="exact"/>
                      <w:ind w:firstLine="542"/>
                      <w:jc w:val="center"/>
                    </w:pPr>
                    <w:r>
                      <w:rPr>
                        <w:b/>
                        <w:sz w:val="24"/>
                      </w:rPr>
                      <w:t>图</w:t>
                    </w:r>
                    <w:r>
                      <w:rPr>
                        <w:rFonts w:hint="eastAsia"/>
                        <w:b/>
                        <w:sz w:val="24"/>
                        <w:lang w:eastAsia="zh-CN"/>
                      </w:rPr>
                      <w:t>3-5</w:t>
                    </w:r>
                    <w:r>
                      <w:rPr>
                        <w:rFonts w:hint="eastAsia"/>
                        <w:b/>
                        <w:sz w:val="24"/>
                      </w:rPr>
                      <w:t xml:space="preserve"> </w:t>
                    </w:r>
                    <w:r>
                      <w:rPr>
                        <w:rFonts w:hint="eastAsia"/>
                        <w:b/>
                        <w:sz w:val="24"/>
                      </w:rPr>
                      <w:t>项目</w:t>
                    </w:r>
                    <w:r>
                      <w:rPr>
                        <w:b/>
                        <w:sz w:val="24"/>
                      </w:rPr>
                      <w:t>水平衡图（</w:t>
                    </w:r>
                    <w:r>
                      <w:rPr>
                        <w:b/>
                        <w:sz w:val="24"/>
                      </w:rPr>
                      <w:t>m</w:t>
                    </w:r>
                    <w:r>
                      <w:rPr>
                        <w:b/>
                        <w:sz w:val="24"/>
                        <w:vertAlign w:val="superscript"/>
                      </w:rPr>
                      <w:t>3</w:t>
                    </w:r>
                    <w:r>
                      <w:rPr>
                        <w:b/>
                        <w:sz w:val="24"/>
                      </w:rPr>
                      <w:t>/</w:t>
                    </w:r>
                    <w:r>
                      <w:rPr>
                        <w:rFonts w:hint="eastAsia"/>
                        <w:b/>
                        <w:sz w:val="24"/>
                      </w:rPr>
                      <w:t>a</w:t>
                    </w:r>
                    <w:r>
                      <w:rPr>
                        <w:b/>
                        <w:sz w:val="24"/>
                      </w:rPr>
                      <w:t>）</w:t>
                    </w:r>
                  </w:p>
                  <w:p w:rsidR="0057003C" w:rsidRDefault="0057003C"/>
                </w:txbxContent>
              </v:textbox>
            </v:shape>
            <w10:wrap type="none"/>
            <w10:anchorlock/>
          </v:group>
        </w:pict>
      </w:r>
    </w:p>
    <w:p w:rsidR="002E54C5" w:rsidRDefault="0057003C">
      <w:pPr>
        <w:pStyle w:val="2"/>
      </w:pPr>
      <w:r>
        <w:rPr>
          <w:rFonts w:hint="eastAsia"/>
          <w:lang w:eastAsia="zh-CN"/>
        </w:rPr>
        <w:t>主要</w:t>
      </w:r>
      <w:proofErr w:type="spellStart"/>
      <w:r>
        <w:rPr>
          <w:rFonts w:hint="eastAsia"/>
        </w:rPr>
        <w:t>生产设备</w:t>
      </w:r>
      <w:proofErr w:type="spellEnd"/>
    </w:p>
    <w:p w:rsidR="002E54C5" w:rsidRDefault="0057003C">
      <w:pPr>
        <w:spacing w:line="520" w:lineRule="exact"/>
        <w:ind w:firstLineChars="200" w:firstLine="480"/>
        <w:rPr>
          <w:sz w:val="24"/>
        </w:rPr>
      </w:pPr>
      <w:r>
        <w:rPr>
          <w:rFonts w:hint="eastAsia"/>
          <w:sz w:val="24"/>
          <w:lang w:eastAsia="zh-CN"/>
        </w:rPr>
        <w:lastRenderedPageBreak/>
        <w:t>潍坊彩艺玻璃制品有限公司</w:t>
      </w:r>
      <w:proofErr w:type="spellStart"/>
      <w:r>
        <w:rPr>
          <w:rFonts w:hint="eastAsia"/>
          <w:sz w:val="24"/>
        </w:rPr>
        <w:t>位于</w:t>
      </w:r>
      <w:proofErr w:type="spellEnd"/>
      <w:r>
        <w:rPr>
          <w:rFonts w:hint="eastAsia"/>
          <w:sz w:val="24"/>
          <w:lang w:eastAsia="zh-CN"/>
        </w:rPr>
        <w:t>山东省潍坊市潍城经济开发区彩虹路以西、工业一街以南1号</w:t>
      </w:r>
      <w:r>
        <w:rPr>
          <w:rFonts w:hint="eastAsia"/>
          <w:sz w:val="24"/>
        </w:rPr>
        <w:t>，项目生产设备除具</w:t>
      </w:r>
      <w:r>
        <w:rPr>
          <w:sz w:val="24"/>
        </w:rPr>
        <w:t>体见表3</w:t>
      </w:r>
      <w:r>
        <w:rPr>
          <w:rFonts w:hint="eastAsia"/>
          <w:sz w:val="24"/>
          <w:lang w:eastAsia="zh-CN"/>
        </w:rPr>
        <w:t>.5-1</w:t>
      </w:r>
      <w:r>
        <w:rPr>
          <w:sz w:val="24"/>
        </w:rPr>
        <w:t>。</w:t>
      </w:r>
    </w:p>
    <w:p w:rsidR="002E54C5" w:rsidRDefault="0057003C" w:rsidP="00D90BD6">
      <w:pPr>
        <w:pStyle w:val="a4"/>
        <w:spacing w:beforeLines="50" w:afterLines="50" w:line="400" w:lineRule="exact"/>
        <w:ind w:firstLineChars="0" w:firstLine="0"/>
        <w:jc w:val="center"/>
        <w:rPr>
          <w:rFonts w:eastAsia="宋体"/>
          <w:b/>
          <w:spacing w:val="0"/>
          <w:sz w:val="24"/>
          <w:szCs w:val="24"/>
        </w:rPr>
      </w:pPr>
      <w:r>
        <w:rPr>
          <w:rFonts w:eastAsia="宋体"/>
          <w:b/>
          <w:spacing w:val="0"/>
          <w:sz w:val="24"/>
          <w:szCs w:val="24"/>
        </w:rPr>
        <w:t>表</w:t>
      </w:r>
      <w:r>
        <w:rPr>
          <w:rFonts w:eastAsia="宋体" w:hint="eastAsia"/>
          <w:b/>
          <w:spacing w:val="0"/>
          <w:sz w:val="24"/>
          <w:szCs w:val="24"/>
        </w:rPr>
        <w:t>3</w:t>
      </w:r>
      <w:r>
        <w:rPr>
          <w:rFonts w:eastAsia="宋体" w:hint="eastAsia"/>
          <w:b/>
          <w:spacing w:val="0"/>
          <w:sz w:val="24"/>
          <w:szCs w:val="24"/>
          <w:lang w:eastAsia="zh-CN"/>
        </w:rPr>
        <w:t>.5-1</w:t>
      </w:r>
      <w:r>
        <w:rPr>
          <w:rFonts w:eastAsia="宋体"/>
          <w:b/>
          <w:spacing w:val="0"/>
          <w:sz w:val="24"/>
          <w:szCs w:val="24"/>
        </w:rPr>
        <w:t xml:space="preserve"> </w:t>
      </w:r>
      <w:proofErr w:type="spellStart"/>
      <w:r>
        <w:rPr>
          <w:rFonts w:eastAsia="宋体"/>
          <w:b/>
          <w:spacing w:val="0"/>
          <w:sz w:val="24"/>
          <w:szCs w:val="24"/>
        </w:rPr>
        <w:t>项目</w:t>
      </w:r>
      <w:r>
        <w:rPr>
          <w:rFonts w:eastAsia="宋体" w:hint="eastAsia"/>
          <w:b/>
          <w:spacing w:val="0"/>
          <w:sz w:val="24"/>
          <w:szCs w:val="24"/>
        </w:rPr>
        <w:t>生产设备</w:t>
      </w:r>
      <w:r>
        <w:rPr>
          <w:rFonts w:eastAsia="宋体"/>
          <w:b/>
          <w:spacing w:val="0"/>
          <w:sz w:val="24"/>
          <w:szCs w:val="24"/>
        </w:rPr>
        <w:t>一览表</w:t>
      </w:r>
      <w:proofErr w:type="spellEnd"/>
    </w:p>
    <w:tbl>
      <w:tblPr>
        <w:tblW w:w="9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40"/>
        <w:gridCol w:w="2744"/>
        <w:gridCol w:w="2642"/>
        <w:gridCol w:w="2894"/>
      </w:tblGrid>
      <w:tr w:rsidR="002E54C5">
        <w:trPr>
          <w:trHeight w:val="363"/>
          <w:jc w:val="center"/>
        </w:trPr>
        <w:tc>
          <w:tcPr>
            <w:tcW w:w="6126" w:type="dxa"/>
            <w:gridSpan w:val="3"/>
            <w:vAlign w:val="center"/>
          </w:tcPr>
          <w:p w:rsidR="002E54C5" w:rsidRDefault="0057003C">
            <w:pPr>
              <w:jc w:val="center"/>
              <w:rPr>
                <w:b/>
                <w:szCs w:val="21"/>
              </w:rPr>
            </w:pPr>
            <w:proofErr w:type="spellStart"/>
            <w:r>
              <w:rPr>
                <w:rFonts w:hint="eastAsia"/>
                <w:b/>
                <w:szCs w:val="21"/>
              </w:rPr>
              <w:t>环评阶段</w:t>
            </w:r>
            <w:proofErr w:type="spellEnd"/>
          </w:p>
        </w:tc>
        <w:tc>
          <w:tcPr>
            <w:tcW w:w="2894" w:type="dxa"/>
            <w:vMerge w:val="restart"/>
            <w:vAlign w:val="center"/>
          </w:tcPr>
          <w:p w:rsidR="002E54C5" w:rsidRDefault="0057003C">
            <w:pPr>
              <w:jc w:val="center"/>
              <w:rPr>
                <w:b/>
                <w:color w:val="FF0000"/>
                <w:szCs w:val="21"/>
              </w:rPr>
            </w:pPr>
            <w:proofErr w:type="spellStart"/>
            <w:r>
              <w:rPr>
                <w:rFonts w:hint="eastAsia"/>
                <w:b/>
                <w:szCs w:val="21"/>
              </w:rPr>
              <w:t>实际建设情况</w:t>
            </w:r>
            <w:proofErr w:type="spellEnd"/>
          </w:p>
        </w:tc>
      </w:tr>
      <w:tr w:rsidR="002E54C5">
        <w:trPr>
          <w:trHeight w:val="363"/>
          <w:jc w:val="center"/>
        </w:trPr>
        <w:tc>
          <w:tcPr>
            <w:tcW w:w="740" w:type="dxa"/>
            <w:vAlign w:val="center"/>
          </w:tcPr>
          <w:p w:rsidR="002E54C5" w:rsidRDefault="0057003C">
            <w:pPr>
              <w:jc w:val="center"/>
              <w:rPr>
                <w:b/>
                <w:szCs w:val="21"/>
              </w:rPr>
            </w:pPr>
            <w:proofErr w:type="spellStart"/>
            <w:r>
              <w:rPr>
                <w:rFonts w:hint="eastAsia"/>
                <w:b/>
                <w:szCs w:val="21"/>
              </w:rPr>
              <w:t>序号</w:t>
            </w:r>
            <w:proofErr w:type="spellEnd"/>
          </w:p>
        </w:tc>
        <w:tc>
          <w:tcPr>
            <w:tcW w:w="2744" w:type="dxa"/>
            <w:vAlign w:val="center"/>
          </w:tcPr>
          <w:p w:rsidR="002E54C5" w:rsidRDefault="0057003C">
            <w:pPr>
              <w:jc w:val="center"/>
              <w:rPr>
                <w:b/>
                <w:szCs w:val="21"/>
              </w:rPr>
            </w:pPr>
            <w:proofErr w:type="spellStart"/>
            <w:r>
              <w:rPr>
                <w:rFonts w:hint="eastAsia"/>
                <w:b/>
                <w:szCs w:val="21"/>
              </w:rPr>
              <w:t>名称</w:t>
            </w:r>
            <w:proofErr w:type="spellEnd"/>
          </w:p>
        </w:tc>
        <w:tc>
          <w:tcPr>
            <w:tcW w:w="2642" w:type="dxa"/>
            <w:vAlign w:val="center"/>
          </w:tcPr>
          <w:p w:rsidR="002E54C5" w:rsidRDefault="0057003C">
            <w:pPr>
              <w:jc w:val="center"/>
              <w:rPr>
                <w:b/>
                <w:szCs w:val="21"/>
                <w:lang w:eastAsia="zh-CN"/>
              </w:rPr>
            </w:pPr>
            <w:proofErr w:type="spellStart"/>
            <w:r>
              <w:rPr>
                <w:rFonts w:hint="eastAsia"/>
                <w:b/>
                <w:szCs w:val="21"/>
              </w:rPr>
              <w:t>数量（台</w:t>
            </w:r>
            <w:proofErr w:type="spellEnd"/>
            <w:r>
              <w:rPr>
                <w:rFonts w:hint="eastAsia"/>
                <w:b/>
                <w:szCs w:val="21"/>
              </w:rPr>
              <w:t>）</w:t>
            </w:r>
          </w:p>
        </w:tc>
        <w:tc>
          <w:tcPr>
            <w:tcW w:w="2894" w:type="dxa"/>
            <w:vMerge/>
            <w:vAlign w:val="center"/>
          </w:tcPr>
          <w:p w:rsidR="002E54C5" w:rsidRDefault="002E54C5">
            <w:pPr>
              <w:jc w:val="center"/>
              <w:rPr>
                <w:b/>
                <w:color w:val="FF0000"/>
                <w:szCs w:val="21"/>
              </w:rPr>
            </w:pPr>
          </w:p>
        </w:tc>
      </w:tr>
      <w:tr w:rsidR="002E54C5">
        <w:trPr>
          <w:trHeight w:val="363"/>
          <w:jc w:val="center"/>
        </w:trPr>
        <w:tc>
          <w:tcPr>
            <w:tcW w:w="740" w:type="dxa"/>
            <w:vAlign w:val="center"/>
          </w:tcPr>
          <w:p w:rsidR="002E54C5" w:rsidRDefault="0057003C">
            <w:pPr>
              <w:jc w:val="center"/>
              <w:rPr>
                <w:sz w:val="24"/>
              </w:rPr>
            </w:pPr>
            <w:r>
              <w:rPr>
                <w:rFonts w:hint="eastAsia"/>
                <w:sz w:val="24"/>
              </w:rPr>
              <w:t>1</w:t>
            </w:r>
          </w:p>
        </w:tc>
        <w:tc>
          <w:tcPr>
            <w:tcW w:w="2744" w:type="dxa"/>
            <w:vAlign w:val="center"/>
          </w:tcPr>
          <w:p w:rsidR="002E54C5" w:rsidRDefault="0057003C">
            <w:pPr>
              <w:jc w:val="center"/>
              <w:rPr>
                <w:szCs w:val="21"/>
              </w:rPr>
            </w:pPr>
            <w:r>
              <w:rPr>
                <w:rFonts w:hint="eastAsia"/>
                <w:color w:val="000000" w:themeColor="text1"/>
                <w:szCs w:val="21"/>
                <w:lang w:eastAsia="zh-CN"/>
              </w:rPr>
              <w:t>玻璃直边机</w:t>
            </w:r>
          </w:p>
        </w:tc>
        <w:tc>
          <w:tcPr>
            <w:tcW w:w="2642" w:type="dxa"/>
            <w:vAlign w:val="center"/>
          </w:tcPr>
          <w:p w:rsidR="002E54C5" w:rsidRDefault="0057003C">
            <w:pPr>
              <w:snapToGrid w:val="0"/>
              <w:spacing w:line="360" w:lineRule="auto"/>
              <w:jc w:val="center"/>
              <w:rPr>
                <w:szCs w:val="21"/>
              </w:rPr>
            </w:pPr>
            <w:r>
              <w:rPr>
                <w:rFonts w:hint="eastAsia"/>
                <w:color w:val="000000" w:themeColor="text1"/>
                <w:szCs w:val="21"/>
                <w:lang w:eastAsia="zh-CN"/>
              </w:rPr>
              <w:t>1</w:t>
            </w:r>
          </w:p>
        </w:tc>
        <w:tc>
          <w:tcPr>
            <w:tcW w:w="2894" w:type="dxa"/>
            <w:vAlign w:val="center"/>
          </w:tcPr>
          <w:p w:rsidR="002E54C5" w:rsidRDefault="0057003C">
            <w:pPr>
              <w:jc w:val="center"/>
              <w:rPr>
                <w:szCs w:val="21"/>
              </w:rPr>
            </w:pPr>
            <w:proofErr w:type="spellStart"/>
            <w:r>
              <w:rPr>
                <w:rFonts w:hint="eastAsia"/>
                <w:szCs w:val="21"/>
              </w:rPr>
              <w:t>同环评</w:t>
            </w:r>
            <w:proofErr w:type="spellEnd"/>
          </w:p>
        </w:tc>
      </w:tr>
      <w:tr w:rsidR="002E54C5">
        <w:trPr>
          <w:trHeight w:val="363"/>
          <w:jc w:val="center"/>
        </w:trPr>
        <w:tc>
          <w:tcPr>
            <w:tcW w:w="740" w:type="dxa"/>
            <w:vAlign w:val="center"/>
          </w:tcPr>
          <w:p w:rsidR="002E54C5" w:rsidRDefault="0057003C">
            <w:pPr>
              <w:jc w:val="center"/>
              <w:rPr>
                <w:sz w:val="24"/>
              </w:rPr>
            </w:pPr>
            <w:r>
              <w:rPr>
                <w:rFonts w:hint="eastAsia"/>
                <w:sz w:val="24"/>
              </w:rPr>
              <w:t>2</w:t>
            </w:r>
          </w:p>
        </w:tc>
        <w:tc>
          <w:tcPr>
            <w:tcW w:w="2744" w:type="dxa"/>
            <w:vAlign w:val="center"/>
          </w:tcPr>
          <w:p w:rsidR="002E54C5" w:rsidRDefault="0057003C">
            <w:pPr>
              <w:jc w:val="center"/>
              <w:rPr>
                <w:szCs w:val="21"/>
              </w:rPr>
            </w:pPr>
            <w:r>
              <w:rPr>
                <w:rFonts w:hint="eastAsia"/>
                <w:color w:val="000000" w:themeColor="text1"/>
                <w:szCs w:val="21"/>
                <w:lang w:eastAsia="zh-CN"/>
              </w:rPr>
              <w:t>玻璃斜边机</w:t>
            </w:r>
          </w:p>
        </w:tc>
        <w:tc>
          <w:tcPr>
            <w:tcW w:w="2642" w:type="dxa"/>
            <w:vAlign w:val="center"/>
          </w:tcPr>
          <w:p w:rsidR="002E54C5" w:rsidRDefault="0057003C">
            <w:pPr>
              <w:snapToGrid w:val="0"/>
              <w:spacing w:line="360" w:lineRule="auto"/>
              <w:jc w:val="center"/>
              <w:rPr>
                <w:szCs w:val="21"/>
              </w:rPr>
            </w:pPr>
            <w:r>
              <w:rPr>
                <w:color w:val="000000" w:themeColor="text1"/>
                <w:szCs w:val="21"/>
              </w:rPr>
              <w:t>2</w:t>
            </w:r>
          </w:p>
        </w:tc>
        <w:tc>
          <w:tcPr>
            <w:tcW w:w="2894" w:type="dxa"/>
            <w:vAlign w:val="center"/>
          </w:tcPr>
          <w:p w:rsidR="002E54C5" w:rsidRDefault="0057003C">
            <w:pPr>
              <w:jc w:val="center"/>
              <w:rPr>
                <w:szCs w:val="21"/>
              </w:rPr>
            </w:pPr>
            <w:proofErr w:type="spellStart"/>
            <w:r>
              <w:rPr>
                <w:rFonts w:hint="eastAsia"/>
                <w:szCs w:val="21"/>
              </w:rPr>
              <w:t>同环评</w:t>
            </w:r>
            <w:proofErr w:type="spellEnd"/>
          </w:p>
        </w:tc>
      </w:tr>
      <w:tr w:rsidR="002E54C5">
        <w:trPr>
          <w:trHeight w:val="363"/>
          <w:jc w:val="center"/>
        </w:trPr>
        <w:tc>
          <w:tcPr>
            <w:tcW w:w="740" w:type="dxa"/>
            <w:vAlign w:val="center"/>
          </w:tcPr>
          <w:p w:rsidR="002E54C5" w:rsidRDefault="0057003C">
            <w:pPr>
              <w:jc w:val="center"/>
              <w:rPr>
                <w:sz w:val="24"/>
              </w:rPr>
            </w:pPr>
            <w:r>
              <w:rPr>
                <w:rFonts w:hint="eastAsia"/>
                <w:sz w:val="24"/>
              </w:rPr>
              <w:t>3</w:t>
            </w:r>
          </w:p>
        </w:tc>
        <w:tc>
          <w:tcPr>
            <w:tcW w:w="2744" w:type="dxa"/>
            <w:vAlign w:val="center"/>
          </w:tcPr>
          <w:p w:rsidR="002E54C5" w:rsidRDefault="0057003C">
            <w:pPr>
              <w:jc w:val="center"/>
              <w:rPr>
                <w:szCs w:val="21"/>
              </w:rPr>
            </w:pPr>
            <w:r>
              <w:rPr>
                <w:rFonts w:hint="eastAsia"/>
                <w:color w:val="000000" w:themeColor="text1"/>
                <w:szCs w:val="21"/>
                <w:lang w:eastAsia="zh-CN"/>
              </w:rPr>
              <w:t>玻璃45℃斜边机</w:t>
            </w:r>
          </w:p>
        </w:tc>
        <w:tc>
          <w:tcPr>
            <w:tcW w:w="2642" w:type="dxa"/>
            <w:vAlign w:val="center"/>
          </w:tcPr>
          <w:p w:rsidR="002E54C5" w:rsidRDefault="0057003C">
            <w:pPr>
              <w:snapToGrid w:val="0"/>
              <w:spacing w:line="360" w:lineRule="auto"/>
              <w:jc w:val="center"/>
              <w:rPr>
                <w:szCs w:val="21"/>
              </w:rPr>
            </w:pPr>
            <w:r>
              <w:rPr>
                <w:color w:val="000000" w:themeColor="text1"/>
                <w:szCs w:val="21"/>
              </w:rPr>
              <w:t>1</w:t>
            </w:r>
          </w:p>
        </w:tc>
        <w:tc>
          <w:tcPr>
            <w:tcW w:w="2894" w:type="dxa"/>
          </w:tcPr>
          <w:p w:rsidR="002E54C5" w:rsidRDefault="0057003C">
            <w:pPr>
              <w:jc w:val="center"/>
              <w:rPr>
                <w:szCs w:val="21"/>
              </w:rPr>
            </w:pPr>
            <w:proofErr w:type="spellStart"/>
            <w:r>
              <w:rPr>
                <w:rFonts w:hint="eastAsia"/>
                <w:szCs w:val="21"/>
              </w:rPr>
              <w:t>同环评</w:t>
            </w:r>
            <w:proofErr w:type="spellEnd"/>
          </w:p>
        </w:tc>
      </w:tr>
      <w:tr w:rsidR="002E54C5">
        <w:trPr>
          <w:trHeight w:val="363"/>
          <w:jc w:val="center"/>
        </w:trPr>
        <w:tc>
          <w:tcPr>
            <w:tcW w:w="740" w:type="dxa"/>
            <w:vAlign w:val="center"/>
          </w:tcPr>
          <w:p w:rsidR="002E54C5" w:rsidRDefault="0057003C">
            <w:pPr>
              <w:jc w:val="center"/>
              <w:rPr>
                <w:sz w:val="24"/>
              </w:rPr>
            </w:pPr>
            <w:r>
              <w:rPr>
                <w:rFonts w:hint="eastAsia"/>
                <w:sz w:val="24"/>
              </w:rPr>
              <w:t>4</w:t>
            </w:r>
          </w:p>
        </w:tc>
        <w:tc>
          <w:tcPr>
            <w:tcW w:w="2744" w:type="dxa"/>
            <w:vAlign w:val="center"/>
          </w:tcPr>
          <w:p w:rsidR="002E54C5" w:rsidRDefault="0057003C">
            <w:pPr>
              <w:jc w:val="center"/>
              <w:rPr>
                <w:szCs w:val="21"/>
              </w:rPr>
            </w:pPr>
            <w:r>
              <w:rPr>
                <w:rFonts w:hint="eastAsia"/>
                <w:color w:val="000000" w:themeColor="text1"/>
                <w:szCs w:val="21"/>
                <w:lang w:eastAsia="zh-CN"/>
              </w:rPr>
              <w:t>玻璃切割机</w:t>
            </w:r>
          </w:p>
        </w:tc>
        <w:tc>
          <w:tcPr>
            <w:tcW w:w="2642" w:type="dxa"/>
            <w:vAlign w:val="center"/>
          </w:tcPr>
          <w:p w:rsidR="002E54C5" w:rsidRDefault="0057003C">
            <w:pPr>
              <w:snapToGrid w:val="0"/>
              <w:spacing w:line="360" w:lineRule="auto"/>
              <w:jc w:val="center"/>
              <w:rPr>
                <w:szCs w:val="21"/>
              </w:rPr>
            </w:pPr>
            <w:r>
              <w:rPr>
                <w:rFonts w:hint="eastAsia"/>
                <w:color w:val="000000" w:themeColor="text1"/>
                <w:szCs w:val="21"/>
                <w:lang w:eastAsia="zh-CN"/>
              </w:rPr>
              <w:t>2</w:t>
            </w:r>
          </w:p>
        </w:tc>
        <w:tc>
          <w:tcPr>
            <w:tcW w:w="2894" w:type="dxa"/>
          </w:tcPr>
          <w:p w:rsidR="002E54C5" w:rsidRDefault="0057003C">
            <w:pPr>
              <w:jc w:val="center"/>
              <w:rPr>
                <w:szCs w:val="21"/>
              </w:rPr>
            </w:pPr>
            <w:proofErr w:type="spellStart"/>
            <w:r>
              <w:rPr>
                <w:rFonts w:hint="eastAsia"/>
                <w:szCs w:val="21"/>
              </w:rPr>
              <w:t>同环评</w:t>
            </w:r>
            <w:proofErr w:type="spellEnd"/>
          </w:p>
        </w:tc>
      </w:tr>
      <w:tr w:rsidR="002E54C5">
        <w:trPr>
          <w:trHeight w:val="363"/>
          <w:jc w:val="center"/>
        </w:trPr>
        <w:tc>
          <w:tcPr>
            <w:tcW w:w="740" w:type="dxa"/>
            <w:vAlign w:val="center"/>
          </w:tcPr>
          <w:p w:rsidR="002E54C5" w:rsidRDefault="0057003C">
            <w:pPr>
              <w:jc w:val="center"/>
              <w:rPr>
                <w:sz w:val="24"/>
              </w:rPr>
            </w:pPr>
            <w:r>
              <w:rPr>
                <w:rFonts w:hint="eastAsia"/>
                <w:sz w:val="24"/>
              </w:rPr>
              <w:t>5</w:t>
            </w:r>
          </w:p>
        </w:tc>
        <w:tc>
          <w:tcPr>
            <w:tcW w:w="2744" w:type="dxa"/>
            <w:vAlign w:val="center"/>
          </w:tcPr>
          <w:p w:rsidR="002E54C5" w:rsidRDefault="0057003C">
            <w:pPr>
              <w:jc w:val="center"/>
              <w:rPr>
                <w:szCs w:val="21"/>
              </w:rPr>
            </w:pPr>
            <w:r>
              <w:rPr>
                <w:rFonts w:hint="eastAsia"/>
                <w:color w:val="000000" w:themeColor="text1"/>
                <w:szCs w:val="21"/>
                <w:lang w:eastAsia="zh-CN"/>
              </w:rPr>
              <w:t>玻璃清洗机</w:t>
            </w:r>
          </w:p>
        </w:tc>
        <w:tc>
          <w:tcPr>
            <w:tcW w:w="2642" w:type="dxa"/>
            <w:vAlign w:val="center"/>
          </w:tcPr>
          <w:p w:rsidR="002E54C5" w:rsidRDefault="0057003C">
            <w:pPr>
              <w:snapToGrid w:val="0"/>
              <w:spacing w:line="360" w:lineRule="auto"/>
              <w:jc w:val="center"/>
              <w:rPr>
                <w:szCs w:val="21"/>
              </w:rPr>
            </w:pPr>
            <w:r>
              <w:rPr>
                <w:color w:val="000000" w:themeColor="text1"/>
                <w:szCs w:val="21"/>
              </w:rPr>
              <w:t>1</w:t>
            </w:r>
          </w:p>
        </w:tc>
        <w:tc>
          <w:tcPr>
            <w:tcW w:w="2894" w:type="dxa"/>
          </w:tcPr>
          <w:p w:rsidR="002E54C5" w:rsidRDefault="0057003C">
            <w:pPr>
              <w:widowControl/>
              <w:jc w:val="center"/>
              <w:rPr>
                <w:szCs w:val="21"/>
              </w:rPr>
            </w:pPr>
            <w:proofErr w:type="spellStart"/>
            <w:r>
              <w:rPr>
                <w:rFonts w:hint="eastAsia"/>
                <w:szCs w:val="21"/>
              </w:rPr>
              <w:t>同环评</w:t>
            </w:r>
            <w:proofErr w:type="spellEnd"/>
          </w:p>
        </w:tc>
      </w:tr>
      <w:tr w:rsidR="002E54C5">
        <w:trPr>
          <w:trHeight w:val="363"/>
          <w:jc w:val="center"/>
        </w:trPr>
        <w:tc>
          <w:tcPr>
            <w:tcW w:w="740" w:type="dxa"/>
            <w:vAlign w:val="center"/>
          </w:tcPr>
          <w:p w:rsidR="002E54C5" w:rsidRDefault="0057003C">
            <w:pPr>
              <w:jc w:val="center"/>
              <w:rPr>
                <w:sz w:val="24"/>
                <w:lang w:eastAsia="zh-CN"/>
              </w:rPr>
            </w:pPr>
            <w:r>
              <w:rPr>
                <w:rFonts w:hint="eastAsia"/>
                <w:sz w:val="24"/>
                <w:lang w:eastAsia="zh-CN"/>
              </w:rPr>
              <w:t>6</w:t>
            </w:r>
          </w:p>
        </w:tc>
        <w:tc>
          <w:tcPr>
            <w:tcW w:w="2744" w:type="dxa"/>
            <w:vAlign w:val="center"/>
          </w:tcPr>
          <w:p w:rsidR="002E54C5" w:rsidRDefault="0057003C">
            <w:pPr>
              <w:jc w:val="center"/>
              <w:rPr>
                <w:szCs w:val="21"/>
              </w:rPr>
            </w:pPr>
            <w:r>
              <w:rPr>
                <w:rFonts w:hint="eastAsia"/>
                <w:color w:val="000000" w:themeColor="text1"/>
                <w:szCs w:val="21"/>
                <w:lang w:eastAsia="zh-CN"/>
              </w:rPr>
              <w:t>玻璃夹胶炉</w:t>
            </w:r>
          </w:p>
        </w:tc>
        <w:tc>
          <w:tcPr>
            <w:tcW w:w="2642" w:type="dxa"/>
            <w:vAlign w:val="center"/>
          </w:tcPr>
          <w:p w:rsidR="002E54C5" w:rsidRDefault="0057003C">
            <w:pPr>
              <w:snapToGrid w:val="0"/>
              <w:spacing w:line="360" w:lineRule="auto"/>
              <w:jc w:val="center"/>
              <w:rPr>
                <w:szCs w:val="21"/>
              </w:rPr>
            </w:pPr>
            <w:r>
              <w:rPr>
                <w:color w:val="000000" w:themeColor="text1"/>
                <w:szCs w:val="21"/>
              </w:rPr>
              <w:t>1</w:t>
            </w:r>
          </w:p>
        </w:tc>
        <w:tc>
          <w:tcPr>
            <w:tcW w:w="2894" w:type="dxa"/>
          </w:tcPr>
          <w:p w:rsidR="002E54C5" w:rsidRDefault="0057003C">
            <w:pPr>
              <w:widowControl/>
              <w:jc w:val="center"/>
              <w:rPr>
                <w:szCs w:val="21"/>
              </w:rPr>
            </w:pPr>
            <w:proofErr w:type="spellStart"/>
            <w:r>
              <w:rPr>
                <w:rFonts w:hint="eastAsia"/>
                <w:szCs w:val="21"/>
              </w:rPr>
              <w:t>同环评</w:t>
            </w:r>
            <w:proofErr w:type="spellEnd"/>
          </w:p>
        </w:tc>
      </w:tr>
      <w:tr w:rsidR="002E54C5">
        <w:trPr>
          <w:trHeight w:val="363"/>
          <w:jc w:val="center"/>
        </w:trPr>
        <w:tc>
          <w:tcPr>
            <w:tcW w:w="740" w:type="dxa"/>
            <w:vAlign w:val="center"/>
          </w:tcPr>
          <w:p w:rsidR="002E54C5" w:rsidRDefault="0057003C">
            <w:pPr>
              <w:jc w:val="center"/>
              <w:rPr>
                <w:sz w:val="24"/>
                <w:lang w:eastAsia="zh-CN"/>
              </w:rPr>
            </w:pPr>
            <w:r>
              <w:rPr>
                <w:rFonts w:hint="eastAsia"/>
                <w:sz w:val="24"/>
                <w:lang w:eastAsia="zh-CN"/>
              </w:rPr>
              <w:t>7</w:t>
            </w:r>
          </w:p>
        </w:tc>
        <w:tc>
          <w:tcPr>
            <w:tcW w:w="2744" w:type="dxa"/>
            <w:vAlign w:val="center"/>
          </w:tcPr>
          <w:p w:rsidR="002E54C5" w:rsidRDefault="0057003C">
            <w:pPr>
              <w:jc w:val="center"/>
              <w:rPr>
                <w:szCs w:val="21"/>
              </w:rPr>
            </w:pPr>
            <w:r>
              <w:rPr>
                <w:rFonts w:hint="eastAsia"/>
                <w:color w:val="000000" w:themeColor="text1"/>
                <w:szCs w:val="21"/>
                <w:lang w:eastAsia="zh-CN"/>
              </w:rPr>
              <w:t>空压机</w:t>
            </w:r>
          </w:p>
        </w:tc>
        <w:tc>
          <w:tcPr>
            <w:tcW w:w="2642" w:type="dxa"/>
            <w:vAlign w:val="center"/>
          </w:tcPr>
          <w:p w:rsidR="002E54C5" w:rsidRDefault="0057003C">
            <w:pPr>
              <w:snapToGrid w:val="0"/>
              <w:spacing w:line="360" w:lineRule="auto"/>
              <w:jc w:val="center"/>
              <w:rPr>
                <w:szCs w:val="21"/>
              </w:rPr>
            </w:pPr>
            <w:r>
              <w:rPr>
                <w:color w:val="000000" w:themeColor="text1"/>
                <w:szCs w:val="21"/>
              </w:rPr>
              <w:t>1</w:t>
            </w:r>
          </w:p>
        </w:tc>
        <w:tc>
          <w:tcPr>
            <w:tcW w:w="2894" w:type="dxa"/>
          </w:tcPr>
          <w:p w:rsidR="002E54C5" w:rsidRDefault="0057003C">
            <w:pPr>
              <w:widowControl/>
              <w:jc w:val="center"/>
              <w:rPr>
                <w:szCs w:val="21"/>
              </w:rPr>
            </w:pPr>
            <w:proofErr w:type="spellStart"/>
            <w:r>
              <w:rPr>
                <w:rFonts w:hint="eastAsia"/>
                <w:szCs w:val="21"/>
              </w:rPr>
              <w:t>同环评</w:t>
            </w:r>
            <w:proofErr w:type="spellEnd"/>
          </w:p>
        </w:tc>
      </w:tr>
    </w:tbl>
    <w:p w:rsidR="002E54C5" w:rsidRDefault="0057003C" w:rsidP="00D90BD6">
      <w:pPr>
        <w:pStyle w:val="2"/>
        <w:spacing w:beforeLines="100"/>
        <w:ind w:left="573" w:hanging="573"/>
      </w:pPr>
      <w:proofErr w:type="spellStart"/>
      <w:r>
        <w:rPr>
          <w:rFonts w:hint="eastAsia"/>
        </w:rPr>
        <w:t>本项目产品方案</w:t>
      </w:r>
      <w:proofErr w:type="spellEnd"/>
    </w:p>
    <w:p w:rsidR="002E54C5" w:rsidRDefault="0057003C" w:rsidP="00D90BD6">
      <w:pPr>
        <w:pStyle w:val="a4"/>
        <w:spacing w:afterLines="50" w:line="400" w:lineRule="exact"/>
        <w:ind w:firstLineChars="0" w:firstLine="0"/>
        <w:jc w:val="center"/>
        <w:rPr>
          <w:rFonts w:eastAsia="宋体"/>
          <w:b/>
          <w:spacing w:val="0"/>
          <w:sz w:val="24"/>
          <w:szCs w:val="24"/>
        </w:rPr>
      </w:pPr>
      <w:r>
        <w:rPr>
          <w:rFonts w:eastAsia="宋体" w:hint="eastAsia"/>
          <w:b/>
          <w:spacing w:val="0"/>
          <w:sz w:val="24"/>
          <w:szCs w:val="24"/>
        </w:rPr>
        <w:t>表</w:t>
      </w:r>
      <w:r>
        <w:rPr>
          <w:rFonts w:eastAsia="宋体" w:hint="eastAsia"/>
          <w:b/>
          <w:spacing w:val="0"/>
          <w:sz w:val="24"/>
          <w:szCs w:val="24"/>
          <w:lang w:eastAsia="zh-CN"/>
        </w:rPr>
        <w:t>3.6-1</w:t>
      </w:r>
      <w:r>
        <w:rPr>
          <w:rFonts w:eastAsia="宋体" w:hint="eastAsia"/>
          <w:b/>
          <w:spacing w:val="0"/>
          <w:sz w:val="24"/>
          <w:szCs w:val="24"/>
        </w:rPr>
        <w:t xml:space="preserve"> </w:t>
      </w:r>
      <w:proofErr w:type="spellStart"/>
      <w:r>
        <w:rPr>
          <w:rFonts w:eastAsia="宋体" w:hint="eastAsia"/>
          <w:b/>
          <w:spacing w:val="0"/>
          <w:sz w:val="24"/>
          <w:szCs w:val="24"/>
        </w:rPr>
        <w:t>项目产品方案一览表</w:t>
      </w:r>
      <w:proofErr w:type="spellEnd"/>
    </w:p>
    <w:tbl>
      <w:tblPr>
        <w:tblW w:w="9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98"/>
        <w:gridCol w:w="2988"/>
        <w:gridCol w:w="2568"/>
        <w:gridCol w:w="2226"/>
      </w:tblGrid>
      <w:tr w:rsidR="002E54C5">
        <w:trPr>
          <w:trHeight w:val="341"/>
          <w:jc w:val="center"/>
        </w:trPr>
        <w:tc>
          <w:tcPr>
            <w:tcW w:w="1298" w:type="dxa"/>
            <w:vMerge w:val="restart"/>
            <w:vAlign w:val="center"/>
          </w:tcPr>
          <w:p w:rsidR="002E54C5" w:rsidRDefault="0057003C">
            <w:pPr>
              <w:jc w:val="center"/>
              <w:rPr>
                <w:szCs w:val="21"/>
              </w:rPr>
            </w:pPr>
            <w:proofErr w:type="spellStart"/>
            <w:r>
              <w:rPr>
                <w:rFonts w:hint="eastAsia"/>
                <w:b/>
                <w:szCs w:val="21"/>
              </w:rPr>
              <w:t>序号</w:t>
            </w:r>
            <w:proofErr w:type="spellEnd"/>
          </w:p>
        </w:tc>
        <w:tc>
          <w:tcPr>
            <w:tcW w:w="5556" w:type="dxa"/>
            <w:gridSpan w:val="2"/>
            <w:vAlign w:val="center"/>
          </w:tcPr>
          <w:p w:rsidR="002E54C5" w:rsidRDefault="0057003C">
            <w:pPr>
              <w:jc w:val="center"/>
              <w:rPr>
                <w:b/>
                <w:szCs w:val="21"/>
              </w:rPr>
            </w:pPr>
            <w:proofErr w:type="spellStart"/>
            <w:r>
              <w:rPr>
                <w:rFonts w:hint="eastAsia"/>
                <w:b/>
                <w:szCs w:val="21"/>
              </w:rPr>
              <w:t>环评阶段</w:t>
            </w:r>
            <w:proofErr w:type="spellEnd"/>
          </w:p>
        </w:tc>
        <w:tc>
          <w:tcPr>
            <w:tcW w:w="2226" w:type="dxa"/>
            <w:vMerge w:val="restart"/>
            <w:vAlign w:val="center"/>
          </w:tcPr>
          <w:p w:rsidR="002E54C5" w:rsidRDefault="0057003C" w:rsidP="00D90BD6">
            <w:pPr>
              <w:pStyle w:val="a4"/>
              <w:spacing w:afterLines="50" w:line="400" w:lineRule="exact"/>
              <w:ind w:firstLineChars="0" w:firstLine="0"/>
              <w:jc w:val="center"/>
              <w:rPr>
                <w:rFonts w:eastAsia="宋体"/>
                <w:b/>
                <w:bCs/>
                <w:sz w:val="21"/>
                <w:szCs w:val="21"/>
              </w:rPr>
            </w:pPr>
            <w:proofErr w:type="spellStart"/>
            <w:r>
              <w:rPr>
                <w:rFonts w:eastAsia="宋体" w:hint="eastAsia"/>
                <w:b/>
                <w:bCs/>
                <w:sz w:val="21"/>
                <w:szCs w:val="21"/>
              </w:rPr>
              <w:t>实际建设情况</w:t>
            </w:r>
            <w:proofErr w:type="spellEnd"/>
          </w:p>
        </w:tc>
      </w:tr>
      <w:tr w:rsidR="002E54C5">
        <w:trPr>
          <w:trHeight w:val="556"/>
          <w:jc w:val="center"/>
        </w:trPr>
        <w:tc>
          <w:tcPr>
            <w:tcW w:w="1298" w:type="dxa"/>
            <w:vMerge/>
          </w:tcPr>
          <w:p w:rsidR="002E54C5" w:rsidRDefault="002E54C5" w:rsidP="00D90BD6">
            <w:pPr>
              <w:pStyle w:val="a4"/>
              <w:spacing w:afterLines="50" w:line="400" w:lineRule="exact"/>
              <w:ind w:firstLineChars="0" w:firstLine="0"/>
              <w:jc w:val="center"/>
              <w:rPr>
                <w:rFonts w:eastAsia="宋体"/>
                <w:sz w:val="21"/>
                <w:szCs w:val="21"/>
              </w:rPr>
            </w:pPr>
          </w:p>
        </w:tc>
        <w:tc>
          <w:tcPr>
            <w:tcW w:w="2988" w:type="dxa"/>
          </w:tcPr>
          <w:p w:rsidR="002E54C5" w:rsidRDefault="0057003C" w:rsidP="00D90BD6">
            <w:pPr>
              <w:pStyle w:val="a4"/>
              <w:spacing w:afterLines="50" w:line="400" w:lineRule="exact"/>
              <w:ind w:firstLineChars="0" w:firstLine="0"/>
              <w:jc w:val="center"/>
              <w:rPr>
                <w:rFonts w:eastAsia="宋体"/>
                <w:b/>
                <w:bCs/>
                <w:sz w:val="21"/>
                <w:szCs w:val="21"/>
              </w:rPr>
            </w:pPr>
            <w:proofErr w:type="spellStart"/>
            <w:r>
              <w:rPr>
                <w:rFonts w:eastAsia="宋体" w:hint="eastAsia"/>
                <w:b/>
                <w:bCs/>
                <w:sz w:val="21"/>
                <w:szCs w:val="21"/>
              </w:rPr>
              <w:t>产品名称</w:t>
            </w:r>
            <w:proofErr w:type="spellEnd"/>
          </w:p>
        </w:tc>
        <w:tc>
          <w:tcPr>
            <w:tcW w:w="2568" w:type="dxa"/>
          </w:tcPr>
          <w:p w:rsidR="002E54C5" w:rsidRDefault="0057003C" w:rsidP="00D90BD6">
            <w:pPr>
              <w:pStyle w:val="a4"/>
              <w:spacing w:afterLines="50" w:line="400" w:lineRule="exact"/>
              <w:ind w:firstLineChars="0" w:firstLine="0"/>
              <w:jc w:val="center"/>
              <w:rPr>
                <w:rFonts w:eastAsia="宋体"/>
                <w:b/>
                <w:bCs/>
                <w:sz w:val="21"/>
                <w:szCs w:val="21"/>
                <w:lang w:eastAsia="zh-CN"/>
              </w:rPr>
            </w:pPr>
            <w:proofErr w:type="spellStart"/>
            <w:r>
              <w:rPr>
                <w:rFonts w:eastAsia="宋体" w:hint="eastAsia"/>
                <w:b/>
                <w:bCs/>
                <w:sz w:val="21"/>
                <w:szCs w:val="21"/>
              </w:rPr>
              <w:t>年生产能力</w:t>
            </w:r>
            <w:proofErr w:type="spellEnd"/>
            <w:r>
              <w:rPr>
                <w:rFonts w:eastAsia="宋体" w:hint="eastAsia"/>
                <w:b/>
                <w:bCs/>
                <w:sz w:val="21"/>
                <w:szCs w:val="21"/>
                <w:lang w:eastAsia="zh-CN"/>
              </w:rPr>
              <w:t>（m</w:t>
            </w:r>
            <w:r>
              <w:rPr>
                <w:rFonts w:eastAsia="宋体" w:hint="eastAsia"/>
                <w:b/>
                <w:bCs/>
                <w:sz w:val="21"/>
                <w:szCs w:val="21"/>
                <w:vertAlign w:val="superscript"/>
                <w:lang w:eastAsia="zh-CN"/>
              </w:rPr>
              <w:t>2</w:t>
            </w:r>
            <w:r>
              <w:rPr>
                <w:rFonts w:eastAsia="宋体" w:hint="eastAsia"/>
                <w:b/>
                <w:bCs/>
                <w:sz w:val="21"/>
                <w:szCs w:val="21"/>
                <w:lang w:eastAsia="zh-CN"/>
              </w:rPr>
              <w:t>）</w:t>
            </w:r>
          </w:p>
        </w:tc>
        <w:tc>
          <w:tcPr>
            <w:tcW w:w="2226" w:type="dxa"/>
            <w:vMerge/>
          </w:tcPr>
          <w:p w:rsidR="002E54C5" w:rsidRDefault="002E54C5" w:rsidP="00D90BD6">
            <w:pPr>
              <w:pStyle w:val="a4"/>
              <w:spacing w:afterLines="50" w:line="400" w:lineRule="exact"/>
              <w:ind w:firstLineChars="0" w:firstLine="0"/>
              <w:jc w:val="center"/>
              <w:rPr>
                <w:rFonts w:eastAsia="宋体"/>
                <w:sz w:val="24"/>
              </w:rPr>
            </w:pPr>
          </w:p>
        </w:tc>
      </w:tr>
      <w:tr w:rsidR="002E54C5">
        <w:trPr>
          <w:trHeight w:val="556"/>
          <w:jc w:val="center"/>
        </w:trPr>
        <w:tc>
          <w:tcPr>
            <w:tcW w:w="1298" w:type="dxa"/>
            <w:vAlign w:val="center"/>
          </w:tcPr>
          <w:p w:rsidR="002E54C5" w:rsidRDefault="0057003C">
            <w:pPr>
              <w:snapToGrid w:val="0"/>
              <w:spacing w:line="360" w:lineRule="auto"/>
              <w:jc w:val="center"/>
              <w:rPr>
                <w:rFonts w:cs="Arial"/>
                <w:szCs w:val="21"/>
              </w:rPr>
            </w:pPr>
            <w:r>
              <w:rPr>
                <w:rFonts w:cs="Arial" w:hint="eastAsia"/>
                <w:szCs w:val="21"/>
              </w:rPr>
              <w:t>1</w:t>
            </w:r>
          </w:p>
        </w:tc>
        <w:tc>
          <w:tcPr>
            <w:tcW w:w="2988" w:type="dxa"/>
            <w:vAlign w:val="center"/>
          </w:tcPr>
          <w:p w:rsidR="002E54C5" w:rsidRDefault="0057003C">
            <w:pPr>
              <w:jc w:val="center"/>
              <w:rPr>
                <w:rFonts w:cs="Arial"/>
                <w:szCs w:val="21"/>
              </w:rPr>
            </w:pPr>
            <w:r>
              <w:rPr>
                <w:rFonts w:hint="eastAsia"/>
                <w:color w:val="000000" w:themeColor="text1"/>
                <w:lang w:eastAsia="zh-CN"/>
              </w:rPr>
              <w:t>原片成品白玻璃</w:t>
            </w:r>
          </w:p>
        </w:tc>
        <w:tc>
          <w:tcPr>
            <w:tcW w:w="2568" w:type="dxa"/>
            <w:vAlign w:val="center"/>
          </w:tcPr>
          <w:p w:rsidR="002E54C5" w:rsidRDefault="0057003C">
            <w:pPr>
              <w:jc w:val="center"/>
              <w:rPr>
                <w:rFonts w:cs="Arial"/>
                <w:szCs w:val="21"/>
              </w:rPr>
            </w:pPr>
            <w:r>
              <w:rPr>
                <w:color w:val="000000" w:themeColor="text1"/>
              </w:rPr>
              <w:t>200</w:t>
            </w:r>
          </w:p>
        </w:tc>
        <w:tc>
          <w:tcPr>
            <w:tcW w:w="2226" w:type="dxa"/>
            <w:vAlign w:val="center"/>
          </w:tcPr>
          <w:p w:rsidR="002E54C5" w:rsidRDefault="0057003C">
            <w:pPr>
              <w:snapToGrid w:val="0"/>
              <w:spacing w:line="360" w:lineRule="auto"/>
              <w:jc w:val="center"/>
              <w:rPr>
                <w:rFonts w:cs="Arial"/>
                <w:szCs w:val="21"/>
              </w:rPr>
            </w:pPr>
            <w:proofErr w:type="spellStart"/>
            <w:r>
              <w:rPr>
                <w:rFonts w:cs="Arial" w:hint="eastAsia"/>
                <w:szCs w:val="21"/>
              </w:rPr>
              <w:t>同环评</w:t>
            </w:r>
            <w:proofErr w:type="spellEnd"/>
          </w:p>
        </w:tc>
      </w:tr>
      <w:tr w:rsidR="002E54C5">
        <w:trPr>
          <w:trHeight w:val="556"/>
          <w:jc w:val="center"/>
        </w:trPr>
        <w:tc>
          <w:tcPr>
            <w:tcW w:w="1298" w:type="dxa"/>
            <w:vAlign w:val="center"/>
          </w:tcPr>
          <w:p w:rsidR="002E54C5" w:rsidRDefault="0057003C">
            <w:pPr>
              <w:snapToGrid w:val="0"/>
              <w:spacing w:line="360" w:lineRule="auto"/>
              <w:jc w:val="center"/>
              <w:rPr>
                <w:rFonts w:cs="Arial"/>
                <w:szCs w:val="21"/>
              </w:rPr>
            </w:pPr>
            <w:r>
              <w:rPr>
                <w:rFonts w:cs="Arial" w:hint="eastAsia"/>
                <w:szCs w:val="21"/>
              </w:rPr>
              <w:t>2</w:t>
            </w:r>
          </w:p>
        </w:tc>
        <w:tc>
          <w:tcPr>
            <w:tcW w:w="2988" w:type="dxa"/>
            <w:vAlign w:val="center"/>
          </w:tcPr>
          <w:p w:rsidR="002E54C5" w:rsidRDefault="0057003C">
            <w:pPr>
              <w:jc w:val="center"/>
              <w:rPr>
                <w:rFonts w:cs="Arial"/>
                <w:szCs w:val="21"/>
              </w:rPr>
            </w:pPr>
            <w:r>
              <w:rPr>
                <w:rFonts w:hint="eastAsia"/>
                <w:color w:val="000000" w:themeColor="text1"/>
                <w:lang w:eastAsia="zh-CN"/>
              </w:rPr>
              <w:t>镜片玻璃</w:t>
            </w:r>
          </w:p>
        </w:tc>
        <w:tc>
          <w:tcPr>
            <w:tcW w:w="2568" w:type="dxa"/>
            <w:vAlign w:val="center"/>
          </w:tcPr>
          <w:p w:rsidR="002E54C5" w:rsidRDefault="0057003C">
            <w:pPr>
              <w:jc w:val="center"/>
              <w:rPr>
                <w:rFonts w:cs="Arial"/>
                <w:szCs w:val="21"/>
              </w:rPr>
            </w:pPr>
            <w:r>
              <w:rPr>
                <w:color w:val="000000" w:themeColor="text1"/>
              </w:rPr>
              <w:t>200</w:t>
            </w:r>
          </w:p>
        </w:tc>
        <w:tc>
          <w:tcPr>
            <w:tcW w:w="2226" w:type="dxa"/>
            <w:vAlign w:val="center"/>
          </w:tcPr>
          <w:p w:rsidR="002E54C5" w:rsidRDefault="0057003C">
            <w:pPr>
              <w:snapToGrid w:val="0"/>
              <w:spacing w:line="360" w:lineRule="auto"/>
              <w:jc w:val="center"/>
              <w:rPr>
                <w:rFonts w:cs="Arial"/>
                <w:szCs w:val="21"/>
              </w:rPr>
            </w:pPr>
            <w:proofErr w:type="spellStart"/>
            <w:r>
              <w:rPr>
                <w:rFonts w:cs="Arial" w:hint="eastAsia"/>
                <w:szCs w:val="21"/>
              </w:rPr>
              <w:t>同环评</w:t>
            </w:r>
            <w:proofErr w:type="spellEnd"/>
          </w:p>
        </w:tc>
      </w:tr>
      <w:tr w:rsidR="002E54C5">
        <w:trPr>
          <w:trHeight w:val="556"/>
          <w:jc w:val="center"/>
        </w:trPr>
        <w:tc>
          <w:tcPr>
            <w:tcW w:w="1298" w:type="dxa"/>
            <w:vAlign w:val="center"/>
          </w:tcPr>
          <w:p w:rsidR="002E54C5" w:rsidRDefault="0057003C">
            <w:pPr>
              <w:snapToGrid w:val="0"/>
              <w:spacing w:line="360" w:lineRule="auto"/>
              <w:jc w:val="center"/>
              <w:rPr>
                <w:rFonts w:cs="Arial"/>
                <w:szCs w:val="21"/>
                <w:lang w:eastAsia="zh-CN"/>
              </w:rPr>
            </w:pPr>
            <w:r>
              <w:rPr>
                <w:rFonts w:cs="Arial" w:hint="eastAsia"/>
                <w:szCs w:val="21"/>
                <w:lang w:eastAsia="zh-CN"/>
              </w:rPr>
              <w:t>3</w:t>
            </w:r>
          </w:p>
        </w:tc>
        <w:tc>
          <w:tcPr>
            <w:tcW w:w="2988" w:type="dxa"/>
            <w:vAlign w:val="center"/>
          </w:tcPr>
          <w:p w:rsidR="002E54C5" w:rsidRDefault="0057003C">
            <w:pPr>
              <w:jc w:val="center"/>
              <w:rPr>
                <w:rFonts w:cs="Arial"/>
                <w:szCs w:val="21"/>
              </w:rPr>
            </w:pPr>
            <w:r>
              <w:rPr>
                <w:rFonts w:hint="eastAsia"/>
                <w:color w:val="000000" w:themeColor="text1"/>
                <w:lang w:eastAsia="zh-CN"/>
              </w:rPr>
              <w:t>石纹成品玻璃</w:t>
            </w:r>
          </w:p>
        </w:tc>
        <w:tc>
          <w:tcPr>
            <w:tcW w:w="2568" w:type="dxa"/>
            <w:vAlign w:val="center"/>
          </w:tcPr>
          <w:p w:rsidR="002E54C5" w:rsidRDefault="0057003C">
            <w:pPr>
              <w:jc w:val="center"/>
              <w:rPr>
                <w:rFonts w:cs="Arial"/>
                <w:szCs w:val="21"/>
              </w:rPr>
            </w:pPr>
            <w:r>
              <w:rPr>
                <w:color w:val="000000" w:themeColor="text1"/>
              </w:rPr>
              <w:t>200</w:t>
            </w:r>
          </w:p>
        </w:tc>
        <w:tc>
          <w:tcPr>
            <w:tcW w:w="2226" w:type="dxa"/>
            <w:vAlign w:val="center"/>
          </w:tcPr>
          <w:p w:rsidR="002E54C5" w:rsidRDefault="0057003C">
            <w:pPr>
              <w:snapToGrid w:val="0"/>
              <w:spacing w:line="360" w:lineRule="auto"/>
              <w:jc w:val="center"/>
              <w:rPr>
                <w:rFonts w:cs="Arial"/>
                <w:szCs w:val="21"/>
              </w:rPr>
            </w:pPr>
            <w:proofErr w:type="spellStart"/>
            <w:r>
              <w:rPr>
                <w:rFonts w:cs="Arial" w:hint="eastAsia"/>
                <w:szCs w:val="21"/>
              </w:rPr>
              <w:t>同环评</w:t>
            </w:r>
            <w:proofErr w:type="spellEnd"/>
          </w:p>
        </w:tc>
      </w:tr>
      <w:tr w:rsidR="002E54C5">
        <w:trPr>
          <w:trHeight w:val="556"/>
          <w:jc w:val="center"/>
        </w:trPr>
        <w:tc>
          <w:tcPr>
            <w:tcW w:w="1298" w:type="dxa"/>
            <w:vAlign w:val="center"/>
          </w:tcPr>
          <w:p w:rsidR="002E54C5" w:rsidRDefault="0057003C">
            <w:pPr>
              <w:snapToGrid w:val="0"/>
              <w:spacing w:line="360" w:lineRule="auto"/>
              <w:jc w:val="center"/>
              <w:rPr>
                <w:rFonts w:cs="Arial"/>
                <w:szCs w:val="21"/>
                <w:lang w:eastAsia="zh-CN"/>
              </w:rPr>
            </w:pPr>
            <w:r>
              <w:rPr>
                <w:rFonts w:cs="Arial" w:hint="eastAsia"/>
                <w:szCs w:val="21"/>
                <w:lang w:eastAsia="zh-CN"/>
              </w:rPr>
              <w:t>4</w:t>
            </w:r>
          </w:p>
        </w:tc>
        <w:tc>
          <w:tcPr>
            <w:tcW w:w="2988" w:type="dxa"/>
            <w:vAlign w:val="center"/>
          </w:tcPr>
          <w:p w:rsidR="002E54C5" w:rsidRDefault="0057003C">
            <w:pPr>
              <w:jc w:val="center"/>
              <w:rPr>
                <w:rFonts w:cs="Arial"/>
                <w:szCs w:val="21"/>
              </w:rPr>
            </w:pPr>
            <w:r>
              <w:rPr>
                <w:rFonts w:hint="eastAsia"/>
                <w:color w:val="000000" w:themeColor="text1"/>
                <w:lang w:eastAsia="zh-CN"/>
              </w:rPr>
              <w:t>夹胶玻璃</w:t>
            </w:r>
          </w:p>
        </w:tc>
        <w:tc>
          <w:tcPr>
            <w:tcW w:w="2568" w:type="dxa"/>
            <w:vAlign w:val="center"/>
          </w:tcPr>
          <w:p w:rsidR="002E54C5" w:rsidRDefault="0057003C">
            <w:pPr>
              <w:jc w:val="center"/>
              <w:rPr>
                <w:rFonts w:cs="Arial"/>
                <w:szCs w:val="21"/>
              </w:rPr>
            </w:pPr>
            <w:r>
              <w:rPr>
                <w:color w:val="000000" w:themeColor="text1"/>
              </w:rPr>
              <w:t>200</w:t>
            </w:r>
          </w:p>
        </w:tc>
        <w:tc>
          <w:tcPr>
            <w:tcW w:w="2226" w:type="dxa"/>
            <w:vAlign w:val="center"/>
          </w:tcPr>
          <w:p w:rsidR="002E54C5" w:rsidRDefault="0057003C">
            <w:pPr>
              <w:snapToGrid w:val="0"/>
              <w:spacing w:line="360" w:lineRule="auto"/>
              <w:jc w:val="center"/>
              <w:rPr>
                <w:rFonts w:cs="Arial"/>
                <w:szCs w:val="21"/>
              </w:rPr>
            </w:pPr>
            <w:proofErr w:type="spellStart"/>
            <w:r>
              <w:rPr>
                <w:rFonts w:cs="Arial" w:hint="eastAsia"/>
                <w:szCs w:val="21"/>
              </w:rPr>
              <w:t>同环评</w:t>
            </w:r>
            <w:proofErr w:type="spellEnd"/>
          </w:p>
        </w:tc>
      </w:tr>
      <w:tr w:rsidR="002E54C5">
        <w:trPr>
          <w:trHeight w:val="556"/>
          <w:jc w:val="center"/>
        </w:trPr>
        <w:tc>
          <w:tcPr>
            <w:tcW w:w="1298" w:type="dxa"/>
            <w:vAlign w:val="center"/>
          </w:tcPr>
          <w:p w:rsidR="002E54C5" w:rsidRDefault="0057003C">
            <w:pPr>
              <w:snapToGrid w:val="0"/>
              <w:spacing w:line="360" w:lineRule="auto"/>
              <w:jc w:val="center"/>
              <w:rPr>
                <w:rFonts w:cs="Arial"/>
                <w:szCs w:val="21"/>
                <w:lang w:eastAsia="zh-CN"/>
              </w:rPr>
            </w:pPr>
            <w:r>
              <w:rPr>
                <w:rFonts w:cs="Arial" w:hint="eastAsia"/>
                <w:szCs w:val="21"/>
                <w:lang w:eastAsia="zh-CN"/>
              </w:rPr>
              <w:t>5</w:t>
            </w:r>
          </w:p>
        </w:tc>
        <w:tc>
          <w:tcPr>
            <w:tcW w:w="2988" w:type="dxa"/>
            <w:vAlign w:val="center"/>
          </w:tcPr>
          <w:p w:rsidR="002E54C5" w:rsidRDefault="0057003C">
            <w:pPr>
              <w:jc w:val="center"/>
              <w:rPr>
                <w:rFonts w:cs="Arial"/>
                <w:szCs w:val="21"/>
              </w:rPr>
            </w:pPr>
            <w:r>
              <w:rPr>
                <w:rFonts w:hint="eastAsia"/>
                <w:color w:val="000000" w:themeColor="text1"/>
                <w:lang w:eastAsia="zh-CN"/>
              </w:rPr>
              <w:t>玻璃背景墙</w:t>
            </w:r>
          </w:p>
        </w:tc>
        <w:tc>
          <w:tcPr>
            <w:tcW w:w="2568" w:type="dxa"/>
            <w:vAlign w:val="center"/>
          </w:tcPr>
          <w:p w:rsidR="002E54C5" w:rsidRDefault="0057003C">
            <w:pPr>
              <w:jc w:val="center"/>
              <w:rPr>
                <w:rFonts w:cs="Arial"/>
                <w:szCs w:val="21"/>
              </w:rPr>
            </w:pPr>
            <w:r>
              <w:rPr>
                <w:color w:val="000000" w:themeColor="text1"/>
              </w:rPr>
              <w:t>200</w:t>
            </w:r>
          </w:p>
        </w:tc>
        <w:tc>
          <w:tcPr>
            <w:tcW w:w="2226" w:type="dxa"/>
            <w:vAlign w:val="center"/>
          </w:tcPr>
          <w:p w:rsidR="002E54C5" w:rsidRDefault="0057003C">
            <w:pPr>
              <w:snapToGrid w:val="0"/>
              <w:spacing w:line="360" w:lineRule="auto"/>
              <w:jc w:val="center"/>
              <w:rPr>
                <w:rFonts w:cs="Arial"/>
                <w:szCs w:val="21"/>
              </w:rPr>
            </w:pPr>
            <w:proofErr w:type="spellStart"/>
            <w:r>
              <w:rPr>
                <w:rFonts w:cs="Arial" w:hint="eastAsia"/>
                <w:szCs w:val="21"/>
              </w:rPr>
              <w:t>同环评</w:t>
            </w:r>
            <w:proofErr w:type="spellEnd"/>
          </w:p>
        </w:tc>
      </w:tr>
    </w:tbl>
    <w:p w:rsidR="002E54C5" w:rsidRDefault="0057003C" w:rsidP="00D90BD6">
      <w:pPr>
        <w:pStyle w:val="2"/>
        <w:spacing w:beforeLines="100"/>
        <w:ind w:left="573" w:hanging="573"/>
      </w:pPr>
      <w:proofErr w:type="spellStart"/>
      <w:r>
        <w:t>生产工艺</w:t>
      </w:r>
      <w:proofErr w:type="spellEnd"/>
    </w:p>
    <w:p w:rsidR="002E54C5" w:rsidRDefault="0057003C">
      <w:pPr>
        <w:pStyle w:val="ab"/>
        <w:spacing w:line="360" w:lineRule="auto"/>
        <w:ind w:firstLine="480"/>
        <w:rPr>
          <w:rFonts w:ascii="Times New Roman"/>
          <w:color w:val="000000" w:themeColor="text1"/>
          <w:kern w:val="2"/>
        </w:rPr>
      </w:pPr>
      <w:r>
        <w:rPr>
          <w:rFonts w:hint="eastAsia"/>
          <w:color w:val="000000" w:themeColor="text1"/>
          <w:kern w:val="2"/>
        </w:rPr>
        <w:t>①</w:t>
      </w:r>
      <w:r>
        <w:rPr>
          <w:rFonts w:ascii="Times New Roman" w:hint="eastAsia"/>
          <w:color w:val="000000" w:themeColor="text1"/>
          <w:kern w:val="2"/>
          <w:lang w:eastAsia="zh-CN"/>
        </w:rPr>
        <w:t>原片成品白玻璃、镜片玻璃、石纹玻璃、玻璃背景墙工艺流程类似</w:t>
      </w:r>
      <w:r>
        <w:rPr>
          <w:rFonts w:ascii="Times New Roman"/>
          <w:color w:val="000000" w:themeColor="text1"/>
          <w:kern w:val="2"/>
        </w:rPr>
        <w:t>：</w:t>
      </w:r>
    </w:p>
    <w:p w:rsidR="002E54C5" w:rsidRDefault="0057003C">
      <w:pPr>
        <w:jc w:val="center"/>
        <w:rPr>
          <w:b/>
          <w:color w:val="000000" w:themeColor="text1"/>
          <w:sz w:val="24"/>
          <w:lang w:eastAsia="zh-CN"/>
        </w:rPr>
      </w:pPr>
      <w:r>
        <w:rPr>
          <w:rFonts w:hint="eastAsia"/>
          <w:b/>
          <w:noProof/>
          <w:color w:val="000000" w:themeColor="text1"/>
          <w:sz w:val="24"/>
          <w:lang w:eastAsia="zh-CN"/>
        </w:rPr>
        <w:lastRenderedPageBreak/>
        <w:drawing>
          <wp:inline distT="0" distB="0" distL="114300" distR="114300">
            <wp:extent cx="4645660" cy="2251710"/>
            <wp:effectExtent l="19050" t="0" r="2540" b="0"/>
            <wp:docPr id="222" name="图片 222" descr="61492927b93b1fae9a0b383853a06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222" descr="61492927b93b1fae9a0b383853a062b"/>
                    <pic:cNvPicPr>
                      <a:picLocks noChangeAspect="1"/>
                    </pic:cNvPicPr>
                  </pic:nvPicPr>
                  <pic:blipFill>
                    <a:blip r:embed="rId18" cstate="print"/>
                    <a:stretch>
                      <a:fillRect/>
                    </a:stretch>
                  </pic:blipFill>
                  <pic:spPr>
                    <a:xfrm>
                      <a:off x="0" y="0"/>
                      <a:ext cx="4645660" cy="2251710"/>
                    </a:xfrm>
                    <a:prstGeom prst="rect">
                      <a:avLst/>
                    </a:prstGeom>
                  </pic:spPr>
                </pic:pic>
              </a:graphicData>
            </a:graphic>
          </wp:inline>
        </w:drawing>
      </w:r>
    </w:p>
    <w:p w:rsidR="002E54C5" w:rsidRDefault="002E54C5">
      <w:pPr>
        <w:jc w:val="both"/>
        <w:rPr>
          <w:b/>
          <w:color w:val="000000" w:themeColor="text1"/>
          <w:sz w:val="24"/>
        </w:rPr>
      </w:pPr>
    </w:p>
    <w:p w:rsidR="002E54C5" w:rsidRDefault="0057003C">
      <w:pPr>
        <w:ind w:firstLineChars="200" w:firstLine="482"/>
        <w:jc w:val="center"/>
        <w:rPr>
          <w:color w:val="000000" w:themeColor="text1"/>
          <w:kern w:val="2"/>
          <w:sz w:val="24"/>
        </w:rPr>
      </w:pPr>
      <w:r>
        <w:rPr>
          <w:b/>
          <w:color w:val="000000" w:themeColor="text1"/>
          <w:sz w:val="24"/>
        </w:rPr>
        <w:t>图</w:t>
      </w:r>
      <w:r>
        <w:rPr>
          <w:rFonts w:hint="eastAsia"/>
          <w:b/>
          <w:color w:val="000000" w:themeColor="text1"/>
          <w:sz w:val="24"/>
          <w:lang w:eastAsia="zh-CN"/>
        </w:rPr>
        <w:t>3-6</w:t>
      </w:r>
      <w:r>
        <w:rPr>
          <w:b/>
          <w:color w:val="000000" w:themeColor="text1"/>
          <w:sz w:val="24"/>
        </w:rPr>
        <w:t xml:space="preserve"> </w:t>
      </w:r>
      <w:proofErr w:type="spellStart"/>
      <w:r>
        <w:rPr>
          <w:b/>
          <w:color w:val="000000" w:themeColor="text1"/>
          <w:sz w:val="24"/>
        </w:rPr>
        <w:t>本项目产品工艺流程图</w:t>
      </w:r>
      <w:proofErr w:type="spellEnd"/>
    </w:p>
    <w:p w:rsidR="002E54C5" w:rsidRDefault="0057003C">
      <w:pPr>
        <w:pStyle w:val="ab"/>
        <w:spacing w:line="360" w:lineRule="auto"/>
        <w:ind w:firstLine="480"/>
        <w:rPr>
          <w:rFonts w:ascii="Times New Roman"/>
          <w:color w:val="000000" w:themeColor="text1"/>
          <w:kern w:val="2"/>
        </w:rPr>
      </w:pPr>
      <w:r>
        <w:rPr>
          <w:rFonts w:hint="eastAsia"/>
          <w:color w:val="000000" w:themeColor="text1"/>
          <w:kern w:val="2"/>
        </w:rPr>
        <w:t>②</w:t>
      </w:r>
      <w:r>
        <w:rPr>
          <w:rFonts w:ascii="Times New Roman" w:hint="eastAsia"/>
          <w:color w:val="000000" w:themeColor="text1"/>
          <w:kern w:val="2"/>
          <w:lang w:eastAsia="zh-CN"/>
        </w:rPr>
        <w:t>夹胶玻璃</w:t>
      </w:r>
      <w:r>
        <w:rPr>
          <w:rFonts w:ascii="Times New Roman"/>
          <w:color w:val="000000" w:themeColor="text1"/>
          <w:kern w:val="2"/>
        </w:rPr>
        <w:t>：</w:t>
      </w:r>
    </w:p>
    <w:p w:rsidR="002E54C5" w:rsidRDefault="0057003C">
      <w:pPr>
        <w:pStyle w:val="ab"/>
        <w:spacing w:line="360" w:lineRule="auto"/>
        <w:ind w:firstLine="480"/>
        <w:rPr>
          <w:b/>
          <w:color w:val="000000" w:themeColor="text1"/>
        </w:rPr>
      </w:pPr>
      <w:r>
        <w:rPr>
          <w:rFonts w:ascii="Times New Roman" w:hint="eastAsia"/>
          <w:noProof/>
          <w:color w:val="000000" w:themeColor="text1"/>
          <w:kern w:val="2"/>
          <w:lang w:eastAsia="zh-CN"/>
        </w:rPr>
        <w:drawing>
          <wp:inline distT="0" distB="0" distL="114300" distR="114300">
            <wp:extent cx="4907280" cy="2448560"/>
            <wp:effectExtent l="19050" t="0" r="7620" b="0"/>
            <wp:docPr id="224" name="图片 224" descr="51fb576e822d7786b8336cb129484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224" descr="51fb576e822d7786b8336cb129484e1"/>
                    <pic:cNvPicPr>
                      <a:picLocks noChangeAspect="1"/>
                    </pic:cNvPicPr>
                  </pic:nvPicPr>
                  <pic:blipFill>
                    <a:blip r:embed="rId19" cstate="print"/>
                    <a:stretch>
                      <a:fillRect/>
                    </a:stretch>
                  </pic:blipFill>
                  <pic:spPr>
                    <a:xfrm>
                      <a:off x="0" y="0"/>
                      <a:ext cx="4907280" cy="2448560"/>
                    </a:xfrm>
                    <a:prstGeom prst="rect">
                      <a:avLst/>
                    </a:prstGeom>
                  </pic:spPr>
                </pic:pic>
              </a:graphicData>
            </a:graphic>
          </wp:inline>
        </w:drawing>
      </w:r>
    </w:p>
    <w:p w:rsidR="002E54C5" w:rsidRDefault="0057003C">
      <w:pPr>
        <w:ind w:firstLineChars="200" w:firstLine="482"/>
        <w:jc w:val="center"/>
        <w:rPr>
          <w:b/>
          <w:color w:val="000000" w:themeColor="text1"/>
          <w:sz w:val="24"/>
        </w:rPr>
      </w:pPr>
      <w:r>
        <w:rPr>
          <w:b/>
          <w:color w:val="000000" w:themeColor="text1"/>
          <w:sz w:val="24"/>
        </w:rPr>
        <w:t>图</w:t>
      </w:r>
      <w:r>
        <w:rPr>
          <w:rFonts w:hint="eastAsia"/>
          <w:b/>
          <w:color w:val="000000" w:themeColor="text1"/>
          <w:sz w:val="24"/>
          <w:lang w:eastAsia="zh-CN"/>
        </w:rPr>
        <w:t>3-7</w:t>
      </w:r>
      <w:r>
        <w:rPr>
          <w:b/>
          <w:color w:val="000000" w:themeColor="text1"/>
          <w:sz w:val="24"/>
        </w:rPr>
        <w:t xml:space="preserve"> </w:t>
      </w:r>
      <w:proofErr w:type="spellStart"/>
      <w:r>
        <w:rPr>
          <w:b/>
          <w:color w:val="000000" w:themeColor="text1"/>
          <w:sz w:val="24"/>
        </w:rPr>
        <w:t>本项目产品工艺流程图</w:t>
      </w:r>
      <w:proofErr w:type="spellEnd"/>
    </w:p>
    <w:p w:rsidR="002E54C5" w:rsidRDefault="0057003C">
      <w:pPr>
        <w:pStyle w:val="ab"/>
        <w:spacing w:beforeAutospacing="0" w:afterAutospacing="0" w:line="360" w:lineRule="auto"/>
        <w:ind w:firstLine="480"/>
        <w:rPr>
          <w:rFonts w:ascii="Times New Roman"/>
          <w:color w:val="000000" w:themeColor="text1"/>
        </w:rPr>
      </w:pPr>
      <w:proofErr w:type="spellStart"/>
      <w:r>
        <w:rPr>
          <w:rFonts w:ascii="Times New Roman"/>
          <w:color w:val="000000" w:themeColor="text1"/>
        </w:rPr>
        <w:t>工艺流程简述</w:t>
      </w:r>
      <w:proofErr w:type="spellEnd"/>
      <w:r>
        <w:rPr>
          <w:rFonts w:ascii="Times New Roman"/>
          <w:color w:val="000000" w:themeColor="text1"/>
        </w:rPr>
        <w:t>：</w:t>
      </w:r>
    </w:p>
    <w:p w:rsidR="002E54C5" w:rsidRDefault="0057003C">
      <w:pPr>
        <w:pStyle w:val="ab"/>
        <w:spacing w:beforeAutospacing="0" w:afterAutospacing="0" w:line="360" w:lineRule="auto"/>
        <w:ind w:firstLine="480"/>
        <w:rPr>
          <w:rFonts w:ascii="Times New Roman"/>
          <w:color w:val="000000" w:themeColor="text1"/>
          <w:kern w:val="2"/>
        </w:rPr>
      </w:pPr>
      <w:r>
        <w:rPr>
          <w:rFonts w:ascii="Times New Roman"/>
          <w:color w:val="000000" w:themeColor="text1"/>
          <w:kern w:val="2"/>
        </w:rPr>
        <w:t>（一）</w:t>
      </w:r>
      <w:r>
        <w:rPr>
          <w:rFonts w:ascii="Times New Roman" w:hint="eastAsia"/>
          <w:color w:val="000000" w:themeColor="text1"/>
          <w:kern w:val="2"/>
          <w:lang w:eastAsia="zh-CN"/>
        </w:rPr>
        <w:t>原片成品白玻璃、镜片玻璃、石纹玻璃、玻璃背景墙</w:t>
      </w:r>
      <w:r>
        <w:rPr>
          <w:rFonts w:ascii="Times New Roman"/>
          <w:color w:val="000000" w:themeColor="text1"/>
          <w:kern w:val="2"/>
        </w:rPr>
        <w:t>：</w:t>
      </w:r>
    </w:p>
    <w:p w:rsidR="002E54C5" w:rsidRDefault="0057003C">
      <w:pPr>
        <w:pStyle w:val="ab"/>
        <w:numPr>
          <w:ilvl w:val="0"/>
          <w:numId w:val="2"/>
        </w:numPr>
        <w:spacing w:beforeAutospacing="0" w:afterAutospacing="0" w:line="360" w:lineRule="auto"/>
        <w:rPr>
          <w:rFonts w:ascii="Times New Roman"/>
          <w:color w:val="000000" w:themeColor="text1"/>
          <w:kern w:val="2"/>
        </w:rPr>
      </w:pPr>
      <w:r>
        <w:rPr>
          <w:rFonts w:ascii="Times New Roman" w:hint="eastAsia"/>
          <w:color w:val="000000" w:themeColor="text1"/>
          <w:kern w:val="2"/>
          <w:lang w:eastAsia="zh-CN"/>
        </w:rPr>
        <w:t>外购成品玻璃</w:t>
      </w:r>
      <w:r>
        <w:rPr>
          <w:rFonts w:ascii="Times New Roman"/>
          <w:color w:val="000000" w:themeColor="text1"/>
          <w:kern w:val="2"/>
        </w:rPr>
        <w:t>；</w:t>
      </w:r>
    </w:p>
    <w:p w:rsidR="002E54C5" w:rsidRDefault="0057003C">
      <w:pPr>
        <w:pStyle w:val="ab"/>
        <w:numPr>
          <w:ilvl w:val="0"/>
          <w:numId w:val="2"/>
        </w:numPr>
        <w:spacing w:beforeAutospacing="0" w:afterAutospacing="0" w:line="360" w:lineRule="auto"/>
        <w:rPr>
          <w:rFonts w:ascii="Times New Roman"/>
          <w:color w:val="000000" w:themeColor="text1"/>
          <w:kern w:val="2"/>
        </w:rPr>
      </w:pPr>
      <w:r>
        <w:rPr>
          <w:rFonts w:ascii="Times New Roman" w:hint="eastAsia"/>
          <w:color w:val="000000" w:themeColor="text1"/>
          <w:kern w:val="2"/>
          <w:lang w:eastAsia="zh-CN"/>
        </w:rPr>
        <w:t>切割机对玻璃进行切割</w:t>
      </w:r>
      <w:r>
        <w:rPr>
          <w:rFonts w:ascii="Times New Roman"/>
          <w:color w:val="000000" w:themeColor="text1"/>
          <w:kern w:val="2"/>
        </w:rPr>
        <w:t>；</w:t>
      </w:r>
    </w:p>
    <w:p w:rsidR="002E54C5" w:rsidRDefault="0057003C">
      <w:pPr>
        <w:pStyle w:val="ab"/>
        <w:numPr>
          <w:ilvl w:val="0"/>
          <w:numId w:val="2"/>
        </w:numPr>
        <w:spacing w:line="360" w:lineRule="auto"/>
        <w:rPr>
          <w:rFonts w:ascii="Times New Roman"/>
          <w:color w:val="000000" w:themeColor="text1"/>
          <w:kern w:val="2"/>
        </w:rPr>
      </w:pPr>
      <w:r>
        <w:rPr>
          <w:rFonts w:ascii="Times New Roman" w:hint="eastAsia"/>
          <w:color w:val="000000" w:themeColor="text1"/>
          <w:kern w:val="2"/>
          <w:lang w:eastAsia="zh-CN"/>
        </w:rPr>
        <w:t>将切割好的玻璃进行磨边，该项目切割和磨边工序使用水清洗玻璃粉尘（冷却水循环使用）不仅可以避免机器和玻璃因高速旋转摩擦导致的高温对机器及产品带来的损害，还可以同时是产生的玻璃粉尘量减少</w:t>
      </w:r>
      <w:r>
        <w:rPr>
          <w:rFonts w:ascii="Times New Roman" w:hint="eastAsia"/>
          <w:color w:val="000000" w:themeColor="text1"/>
          <w:kern w:val="2"/>
          <w:lang w:eastAsia="zh-CN"/>
        </w:rPr>
        <w:t>98%</w:t>
      </w:r>
      <w:r>
        <w:rPr>
          <w:rFonts w:ascii="Times New Roman" w:hint="eastAsia"/>
          <w:color w:val="000000" w:themeColor="text1"/>
          <w:kern w:val="2"/>
          <w:lang w:eastAsia="zh-CN"/>
        </w:rPr>
        <w:t>以上</w:t>
      </w:r>
      <w:r>
        <w:rPr>
          <w:rFonts w:ascii="Times New Roman"/>
          <w:color w:val="000000" w:themeColor="text1"/>
          <w:kern w:val="2"/>
        </w:rPr>
        <w:t>；</w:t>
      </w:r>
    </w:p>
    <w:p w:rsidR="002E54C5" w:rsidRDefault="0057003C">
      <w:pPr>
        <w:pStyle w:val="ab"/>
        <w:numPr>
          <w:ilvl w:val="0"/>
          <w:numId w:val="2"/>
        </w:numPr>
        <w:spacing w:line="360" w:lineRule="auto"/>
        <w:rPr>
          <w:rFonts w:ascii="Times New Roman"/>
          <w:color w:val="000000" w:themeColor="text1"/>
          <w:kern w:val="2"/>
        </w:rPr>
      </w:pPr>
      <w:r>
        <w:rPr>
          <w:rFonts w:ascii="Times New Roman" w:hint="eastAsia"/>
          <w:color w:val="000000" w:themeColor="text1"/>
          <w:kern w:val="2"/>
          <w:lang w:eastAsia="zh-CN"/>
        </w:rPr>
        <w:t>磨边完后的玻璃产品经自然晾干即为成品</w:t>
      </w:r>
      <w:r>
        <w:rPr>
          <w:rFonts w:ascii="Times New Roman"/>
          <w:color w:val="000000" w:themeColor="text1"/>
          <w:kern w:val="2"/>
        </w:rPr>
        <w:t>。</w:t>
      </w:r>
    </w:p>
    <w:p w:rsidR="002E54C5" w:rsidRDefault="0057003C">
      <w:pPr>
        <w:pStyle w:val="ab"/>
        <w:numPr>
          <w:ilvl w:val="0"/>
          <w:numId w:val="2"/>
        </w:numPr>
        <w:spacing w:beforeAutospacing="0" w:afterAutospacing="0" w:line="360" w:lineRule="auto"/>
        <w:rPr>
          <w:rFonts w:ascii="Times New Roman"/>
          <w:color w:val="000000" w:themeColor="text1"/>
          <w:kern w:val="2"/>
        </w:rPr>
      </w:pPr>
      <w:r>
        <w:rPr>
          <w:rFonts w:ascii="Times New Roman" w:hint="eastAsia"/>
          <w:color w:val="000000" w:themeColor="text1"/>
          <w:kern w:val="2"/>
          <w:lang w:eastAsia="zh-CN"/>
        </w:rPr>
        <w:t>玻璃背景墙完成后，需要装修单位现场进行组装。</w:t>
      </w:r>
    </w:p>
    <w:p w:rsidR="002E54C5" w:rsidRDefault="0057003C">
      <w:pPr>
        <w:pStyle w:val="ab"/>
        <w:spacing w:beforeAutospacing="0" w:afterAutospacing="0" w:line="360" w:lineRule="auto"/>
        <w:ind w:firstLine="480"/>
        <w:rPr>
          <w:rFonts w:ascii="Times New Roman"/>
          <w:color w:val="000000" w:themeColor="text1"/>
          <w:kern w:val="2"/>
        </w:rPr>
      </w:pPr>
      <w:r>
        <w:rPr>
          <w:rFonts w:ascii="Times New Roman"/>
          <w:color w:val="000000" w:themeColor="text1"/>
          <w:kern w:val="2"/>
        </w:rPr>
        <w:lastRenderedPageBreak/>
        <w:t>（二）</w:t>
      </w:r>
      <w:r>
        <w:rPr>
          <w:rFonts w:ascii="Times New Roman" w:hint="eastAsia"/>
          <w:color w:val="000000" w:themeColor="text1"/>
          <w:kern w:val="2"/>
          <w:lang w:eastAsia="zh-CN"/>
        </w:rPr>
        <w:t>夹胶玻璃</w:t>
      </w:r>
      <w:r>
        <w:rPr>
          <w:rFonts w:ascii="Times New Roman"/>
          <w:color w:val="000000" w:themeColor="text1"/>
          <w:kern w:val="2"/>
        </w:rPr>
        <w:t>：</w:t>
      </w:r>
    </w:p>
    <w:p w:rsidR="002E54C5" w:rsidRDefault="0057003C">
      <w:pPr>
        <w:pStyle w:val="ab"/>
        <w:spacing w:beforeAutospacing="0" w:afterAutospacing="0" w:line="360" w:lineRule="auto"/>
        <w:ind w:left="480"/>
        <w:rPr>
          <w:rFonts w:ascii="Times New Roman"/>
          <w:color w:val="000000" w:themeColor="text1"/>
          <w:kern w:val="2"/>
        </w:rPr>
      </w:pPr>
      <w:r>
        <w:rPr>
          <w:rFonts w:ascii="Times New Roman"/>
          <w:color w:val="000000" w:themeColor="text1"/>
          <w:kern w:val="2"/>
        </w:rPr>
        <w:t>1</w:t>
      </w:r>
      <w:r>
        <w:rPr>
          <w:rFonts w:ascii="Times New Roman"/>
          <w:color w:val="000000" w:themeColor="text1"/>
          <w:kern w:val="2"/>
        </w:rPr>
        <w:t>、</w:t>
      </w:r>
      <w:r>
        <w:rPr>
          <w:rFonts w:ascii="Times New Roman" w:hint="eastAsia"/>
          <w:color w:val="000000" w:themeColor="text1"/>
          <w:kern w:val="2"/>
          <w:lang w:eastAsia="zh-CN"/>
        </w:rPr>
        <w:t>外购成品玻璃</w:t>
      </w:r>
      <w:r>
        <w:rPr>
          <w:rFonts w:ascii="Times New Roman"/>
          <w:color w:val="000000" w:themeColor="text1"/>
          <w:kern w:val="2"/>
        </w:rPr>
        <w:t>；</w:t>
      </w:r>
    </w:p>
    <w:p w:rsidR="002E54C5" w:rsidRDefault="0057003C">
      <w:pPr>
        <w:pStyle w:val="ab"/>
        <w:spacing w:beforeAutospacing="0" w:afterAutospacing="0" w:line="360" w:lineRule="auto"/>
        <w:ind w:left="480"/>
        <w:rPr>
          <w:rFonts w:ascii="Times New Roman"/>
          <w:color w:val="000000" w:themeColor="text1"/>
          <w:kern w:val="2"/>
        </w:rPr>
      </w:pPr>
      <w:r>
        <w:rPr>
          <w:rFonts w:ascii="Times New Roman"/>
          <w:color w:val="000000" w:themeColor="text1"/>
          <w:kern w:val="2"/>
        </w:rPr>
        <w:t>2</w:t>
      </w:r>
      <w:r>
        <w:rPr>
          <w:rFonts w:ascii="Times New Roman"/>
          <w:color w:val="000000" w:themeColor="text1"/>
          <w:kern w:val="2"/>
        </w:rPr>
        <w:t>、</w:t>
      </w:r>
      <w:r>
        <w:rPr>
          <w:rFonts w:ascii="Times New Roman" w:hint="eastAsia"/>
          <w:color w:val="000000" w:themeColor="text1"/>
          <w:kern w:val="2"/>
          <w:lang w:eastAsia="zh-CN"/>
        </w:rPr>
        <w:t>切割机对玻璃进行切割</w:t>
      </w:r>
      <w:r>
        <w:rPr>
          <w:rFonts w:ascii="Times New Roman"/>
          <w:color w:val="000000" w:themeColor="text1"/>
          <w:kern w:val="2"/>
        </w:rPr>
        <w:t>；</w:t>
      </w:r>
    </w:p>
    <w:p w:rsidR="002E54C5" w:rsidRDefault="0057003C">
      <w:pPr>
        <w:pStyle w:val="ab"/>
        <w:spacing w:beforeAutospacing="0" w:afterAutospacing="0" w:line="360" w:lineRule="auto"/>
        <w:ind w:firstLine="480"/>
        <w:rPr>
          <w:rFonts w:ascii="Times New Roman"/>
          <w:color w:val="000000" w:themeColor="text1"/>
          <w:kern w:val="2"/>
        </w:rPr>
      </w:pPr>
      <w:r>
        <w:rPr>
          <w:rFonts w:ascii="Times New Roman"/>
          <w:color w:val="000000" w:themeColor="text1"/>
          <w:kern w:val="2"/>
        </w:rPr>
        <w:t>3</w:t>
      </w:r>
      <w:r>
        <w:rPr>
          <w:rFonts w:ascii="Times New Roman"/>
          <w:color w:val="000000" w:themeColor="text1"/>
          <w:kern w:val="2"/>
        </w:rPr>
        <w:t>、</w:t>
      </w:r>
      <w:r>
        <w:rPr>
          <w:rFonts w:ascii="Times New Roman" w:hint="eastAsia"/>
          <w:color w:val="000000" w:themeColor="text1"/>
          <w:kern w:val="2"/>
          <w:lang w:eastAsia="zh-CN"/>
        </w:rPr>
        <w:t>切割好的玻璃进行清洗</w:t>
      </w:r>
      <w:r>
        <w:rPr>
          <w:rFonts w:ascii="Times New Roman"/>
          <w:color w:val="000000" w:themeColor="text1"/>
          <w:kern w:val="2"/>
        </w:rPr>
        <w:t>；</w:t>
      </w:r>
    </w:p>
    <w:p w:rsidR="002E54C5" w:rsidRDefault="0057003C">
      <w:pPr>
        <w:pStyle w:val="ab"/>
        <w:spacing w:beforeAutospacing="0" w:afterAutospacing="0" w:line="360" w:lineRule="auto"/>
        <w:ind w:firstLine="480"/>
        <w:rPr>
          <w:rFonts w:ascii="Times New Roman" w:cs="Times New Roman"/>
          <w:color w:val="000000" w:themeColor="text1"/>
          <w:kern w:val="2"/>
          <w:lang w:eastAsia="zh-CN"/>
        </w:rPr>
      </w:pPr>
      <w:r>
        <w:rPr>
          <w:rFonts w:ascii="Times New Roman"/>
          <w:color w:val="000000" w:themeColor="text1"/>
          <w:kern w:val="2"/>
        </w:rPr>
        <w:t>4</w:t>
      </w:r>
      <w:r>
        <w:rPr>
          <w:rFonts w:ascii="Times New Roman"/>
          <w:color w:val="000000" w:themeColor="text1"/>
          <w:kern w:val="2"/>
        </w:rPr>
        <w:t>、</w:t>
      </w:r>
      <w:r>
        <w:rPr>
          <w:rFonts w:ascii="Times New Roman" w:hint="eastAsia"/>
          <w:color w:val="000000" w:themeColor="text1"/>
          <w:kern w:val="2"/>
          <w:lang w:eastAsia="zh-CN"/>
        </w:rPr>
        <w:t>在两层玻璃之间放入切割好的</w:t>
      </w:r>
      <w:r>
        <w:rPr>
          <w:rFonts w:ascii="Times New Roman" w:hint="eastAsia"/>
          <w:color w:val="000000" w:themeColor="text1"/>
          <w:kern w:val="2"/>
          <w:lang w:eastAsia="zh-CN"/>
        </w:rPr>
        <w:t>EVA</w:t>
      </w:r>
      <w:r>
        <w:rPr>
          <w:rFonts w:ascii="Times New Roman" w:hint="eastAsia"/>
          <w:color w:val="000000" w:themeColor="text1"/>
          <w:kern w:val="2"/>
          <w:lang w:eastAsia="zh-CN"/>
        </w:rPr>
        <w:t>胶片，电加热到</w:t>
      </w:r>
      <w:r>
        <w:rPr>
          <w:rFonts w:ascii="Times New Roman" w:hint="eastAsia"/>
          <w:color w:val="000000" w:themeColor="text1"/>
          <w:kern w:val="2"/>
          <w:lang w:eastAsia="zh-CN"/>
        </w:rPr>
        <w:t>70-80</w:t>
      </w:r>
      <w:r>
        <w:rPr>
          <w:rFonts w:hint="eastAsia"/>
          <w:color w:val="000000" w:themeColor="text1"/>
          <w:kern w:val="2"/>
          <w:lang w:eastAsia="zh-CN"/>
        </w:rPr>
        <w:t>℃</w:t>
      </w:r>
      <w:r>
        <w:rPr>
          <w:rFonts w:ascii="Times New Roman" w:cs="Times New Roman" w:hint="eastAsia"/>
          <w:color w:val="000000" w:themeColor="text1"/>
          <w:kern w:val="2"/>
          <w:lang w:eastAsia="zh-CN"/>
        </w:rPr>
        <w:t>左右，使</w:t>
      </w:r>
      <w:r>
        <w:rPr>
          <w:rFonts w:ascii="Times New Roman" w:hint="eastAsia"/>
          <w:color w:val="000000" w:themeColor="text1"/>
          <w:kern w:val="2"/>
          <w:lang w:eastAsia="zh-CN"/>
        </w:rPr>
        <w:t>EVA</w:t>
      </w:r>
      <w:r>
        <w:rPr>
          <w:rFonts w:ascii="Times New Roman" w:hint="eastAsia"/>
          <w:color w:val="000000" w:themeColor="text1"/>
          <w:kern w:val="2"/>
          <w:lang w:eastAsia="zh-CN"/>
        </w:rPr>
        <w:t>胶片软化，加压后玻璃即粘合在一起。乙烯</w:t>
      </w:r>
      <w:r>
        <w:rPr>
          <w:rFonts w:ascii="Times New Roman" w:hint="eastAsia"/>
          <w:color w:val="000000" w:themeColor="text1"/>
          <w:kern w:val="2"/>
          <w:lang w:eastAsia="zh-CN"/>
        </w:rPr>
        <w:t>-</w:t>
      </w:r>
      <w:r>
        <w:rPr>
          <w:rFonts w:ascii="Times New Roman" w:hint="eastAsia"/>
          <w:color w:val="000000" w:themeColor="text1"/>
          <w:kern w:val="2"/>
          <w:lang w:eastAsia="zh-CN"/>
        </w:rPr>
        <w:t>醋酸乙烯聚合物简称</w:t>
      </w:r>
      <w:r>
        <w:rPr>
          <w:rFonts w:ascii="Times New Roman" w:hint="eastAsia"/>
          <w:color w:val="000000" w:themeColor="text1"/>
          <w:kern w:val="2"/>
          <w:lang w:eastAsia="zh-CN"/>
        </w:rPr>
        <w:t>EVA</w:t>
      </w:r>
      <w:r>
        <w:rPr>
          <w:rFonts w:ascii="Times New Roman" w:hint="eastAsia"/>
          <w:color w:val="000000" w:themeColor="text1"/>
          <w:kern w:val="2"/>
          <w:lang w:eastAsia="zh-CN"/>
        </w:rPr>
        <w:t>，在粘合力、耐久性、光学特性等方面具有的优越性。软化温度为</w:t>
      </w:r>
      <w:r>
        <w:rPr>
          <w:rFonts w:ascii="Times New Roman" w:hint="eastAsia"/>
          <w:color w:val="000000" w:themeColor="text1"/>
          <w:kern w:val="2"/>
          <w:lang w:eastAsia="zh-CN"/>
        </w:rPr>
        <w:t>70-85</w:t>
      </w:r>
      <w:r>
        <w:rPr>
          <w:rFonts w:hint="eastAsia"/>
          <w:color w:val="000000" w:themeColor="text1"/>
          <w:kern w:val="2"/>
          <w:lang w:eastAsia="zh-CN"/>
        </w:rPr>
        <w:t>℃，加热到230℃才会发生分解，项目使用的</w:t>
      </w:r>
      <w:r>
        <w:rPr>
          <w:rFonts w:ascii="Times New Roman" w:hint="eastAsia"/>
          <w:color w:val="000000" w:themeColor="text1"/>
          <w:kern w:val="2"/>
          <w:lang w:eastAsia="zh-CN"/>
        </w:rPr>
        <w:t>EVA</w:t>
      </w:r>
      <w:r>
        <w:rPr>
          <w:rFonts w:ascii="Times New Roman" w:hint="eastAsia"/>
          <w:color w:val="000000" w:themeColor="text1"/>
          <w:kern w:val="2"/>
          <w:lang w:eastAsia="zh-CN"/>
        </w:rPr>
        <w:t>胶片，粘合时加热到</w:t>
      </w:r>
      <w:r>
        <w:rPr>
          <w:rFonts w:ascii="Times New Roman" w:hint="eastAsia"/>
          <w:color w:val="000000" w:themeColor="text1"/>
          <w:kern w:val="2"/>
          <w:lang w:eastAsia="zh-CN"/>
        </w:rPr>
        <w:t>75</w:t>
      </w:r>
      <w:r>
        <w:rPr>
          <w:rFonts w:hint="eastAsia"/>
          <w:color w:val="000000" w:themeColor="text1"/>
          <w:kern w:val="2"/>
          <w:lang w:eastAsia="zh-CN"/>
        </w:rPr>
        <w:t>℃</w:t>
      </w:r>
      <w:r>
        <w:rPr>
          <w:rFonts w:ascii="Times New Roman" w:cs="Times New Roman" w:hint="eastAsia"/>
          <w:color w:val="000000" w:themeColor="text1"/>
          <w:kern w:val="2"/>
          <w:lang w:eastAsia="zh-CN"/>
        </w:rPr>
        <w:t>，是胶片刚好发生软化。</w:t>
      </w:r>
    </w:p>
    <w:p w:rsidR="002E54C5" w:rsidRDefault="0057003C">
      <w:pPr>
        <w:pStyle w:val="ab"/>
        <w:spacing w:beforeAutospacing="0" w:afterAutospacing="0" w:line="360" w:lineRule="auto"/>
        <w:ind w:firstLine="480"/>
        <w:rPr>
          <w:rFonts w:ascii="Times New Roman"/>
          <w:color w:val="000000" w:themeColor="text1"/>
          <w:kern w:val="2"/>
        </w:rPr>
      </w:pPr>
      <w:r>
        <w:rPr>
          <w:rFonts w:ascii="Times New Roman"/>
          <w:color w:val="000000" w:themeColor="text1"/>
          <w:kern w:val="2"/>
        </w:rPr>
        <w:t>5</w:t>
      </w:r>
      <w:r>
        <w:rPr>
          <w:rFonts w:ascii="Times New Roman"/>
          <w:color w:val="000000" w:themeColor="text1"/>
          <w:kern w:val="2"/>
        </w:rPr>
        <w:t>、</w:t>
      </w:r>
      <w:r>
        <w:rPr>
          <w:rFonts w:ascii="Times New Roman" w:hint="eastAsia"/>
          <w:color w:val="000000" w:themeColor="text1"/>
          <w:kern w:val="2"/>
          <w:lang w:eastAsia="zh-CN"/>
        </w:rPr>
        <w:t>夹胶完后冷却后进行磨边处理</w:t>
      </w:r>
      <w:r>
        <w:rPr>
          <w:rFonts w:ascii="Times New Roman"/>
          <w:color w:val="000000" w:themeColor="text1"/>
          <w:kern w:val="2"/>
        </w:rPr>
        <w:t>；</w:t>
      </w:r>
    </w:p>
    <w:p w:rsidR="002E54C5" w:rsidRDefault="0057003C">
      <w:pPr>
        <w:pStyle w:val="ab"/>
        <w:spacing w:beforeAutospacing="0" w:afterAutospacing="0" w:line="360" w:lineRule="auto"/>
        <w:ind w:firstLine="480"/>
        <w:rPr>
          <w:rFonts w:ascii="Times New Roman"/>
          <w:color w:val="000000" w:themeColor="text1"/>
          <w:kern w:val="2"/>
        </w:rPr>
      </w:pPr>
      <w:r>
        <w:rPr>
          <w:rFonts w:ascii="Times New Roman"/>
          <w:color w:val="000000" w:themeColor="text1"/>
          <w:kern w:val="2"/>
        </w:rPr>
        <w:t>6</w:t>
      </w:r>
      <w:r>
        <w:rPr>
          <w:rFonts w:ascii="Times New Roman"/>
          <w:color w:val="000000" w:themeColor="text1"/>
          <w:kern w:val="2"/>
        </w:rPr>
        <w:t>、</w:t>
      </w:r>
      <w:r>
        <w:rPr>
          <w:rFonts w:ascii="Times New Roman" w:hint="eastAsia"/>
          <w:color w:val="000000" w:themeColor="text1"/>
          <w:kern w:val="2"/>
          <w:lang w:eastAsia="zh-CN"/>
        </w:rPr>
        <w:t>磨边完后的玻璃产品经自然晾干即为成品</w:t>
      </w:r>
      <w:r>
        <w:rPr>
          <w:rFonts w:ascii="Times New Roman"/>
          <w:color w:val="000000" w:themeColor="text1"/>
          <w:kern w:val="2"/>
        </w:rPr>
        <w:t>。</w:t>
      </w:r>
    </w:p>
    <w:p w:rsidR="002E54C5" w:rsidRDefault="0057003C">
      <w:pPr>
        <w:pStyle w:val="2"/>
      </w:pPr>
      <w:proofErr w:type="spellStart"/>
      <w:r>
        <w:t>项目变动情况</w:t>
      </w:r>
      <w:proofErr w:type="spellEnd"/>
    </w:p>
    <w:p w:rsidR="002E54C5" w:rsidRDefault="0057003C">
      <w:pPr>
        <w:spacing w:line="360" w:lineRule="auto"/>
        <w:ind w:firstLineChars="200" w:firstLine="480"/>
        <w:rPr>
          <w:sz w:val="24"/>
        </w:rPr>
      </w:pPr>
      <w:bookmarkStart w:id="16" w:name="_Toc5044"/>
      <w:r>
        <w:rPr>
          <w:rFonts w:hint="eastAsia"/>
          <w:sz w:val="24"/>
          <w:lang w:eastAsia="zh-CN"/>
        </w:rPr>
        <w:t>本项目</w:t>
      </w:r>
      <w:proofErr w:type="spellStart"/>
      <w:r>
        <w:rPr>
          <w:rFonts w:hint="eastAsia"/>
          <w:sz w:val="24"/>
        </w:rPr>
        <w:t>工程实际建设与环评及环评批复基本一致</w:t>
      </w:r>
      <w:proofErr w:type="spellEnd"/>
      <w:r>
        <w:rPr>
          <w:rFonts w:hint="eastAsia"/>
          <w:sz w:val="24"/>
        </w:rPr>
        <w:t>。</w:t>
      </w:r>
    </w:p>
    <w:p w:rsidR="002E54C5" w:rsidRDefault="0057003C">
      <w:pPr>
        <w:pStyle w:val="1"/>
      </w:pPr>
      <w:proofErr w:type="spellStart"/>
      <w:r>
        <w:t>环境保护设施</w:t>
      </w:r>
      <w:bookmarkEnd w:id="16"/>
      <w:proofErr w:type="spellEnd"/>
    </w:p>
    <w:p w:rsidR="002E54C5" w:rsidRDefault="0057003C">
      <w:pPr>
        <w:pStyle w:val="2"/>
      </w:pPr>
      <w:proofErr w:type="spellStart"/>
      <w:r>
        <w:t>污染物治理</w:t>
      </w:r>
      <w:r>
        <w:t>/</w:t>
      </w:r>
      <w:r>
        <w:t>处置设施</w:t>
      </w:r>
      <w:proofErr w:type="spellEnd"/>
    </w:p>
    <w:p w:rsidR="002E54C5" w:rsidRDefault="0057003C">
      <w:pPr>
        <w:pStyle w:val="3"/>
        <w:spacing w:line="460" w:lineRule="exact"/>
      </w:pPr>
      <w:proofErr w:type="spellStart"/>
      <w:r>
        <w:t>废水</w:t>
      </w:r>
      <w:proofErr w:type="spellEnd"/>
    </w:p>
    <w:p w:rsidR="002E54C5" w:rsidRDefault="0057003C">
      <w:pPr>
        <w:pStyle w:val="Default"/>
        <w:snapToGrid w:val="0"/>
        <w:spacing w:line="360" w:lineRule="auto"/>
        <w:ind w:firstLineChars="200" w:firstLine="480"/>
        <w:jc w:val="both"/>
        <w:rPr>
          <w:rFonts w:ascii="Times New Roman" w:eastAsia="宋体" w:hAnsi="Times New Roman" w:cs="Times New Roman"/>
          <w:color w:val="000000" w:themeColor="text1"/>
        </w:rPr>
      </w:pPr>
      <w:r>
        <w:rPr>
          <w:rFonts w:ascii="Times New Roman" w:eastAsia="宋体" w:hAnsi="Times New Roman" w:cs="Times New Roman"/>
          <w:color w:val="000000" w:themeColor="text1"/>
        </w:rPr>
        <w:t>项目</w:t>
      </w:r>
      <w:r>
        <w:rPr>
          <w:rFonts w:ascii="Times New Roman" w:eastAsia="宋体" w:hAnsi="Times New Roman" w:cs="Times New Roman" w:hint="eastAsia"/>
          <w:color w:val="000000" w:themeColor="text1"/>
        </w:rPr>
        <w:t>生产用水经沉淀池处理后循环利用，主要外排</w:t>
      </w:r>
      <w:r>
        <w:rPr>
          <w:rFonts w:ascii="Times New Roman" w:eastAsia="宋体" w:hAnsi="Times New Roman" w:cs="Times New Roman"/>
          <w:color w:val="000000" w:themeColor="text1"/>
        </w:rPr>
        <w:t>废水是生活污水，经化粪池</w:t>
      </w:r>
      <w:r>
        <w:rPr>
          <w:rFonts w:ascii="Times New Roman" w:eastAsia="宋体" w:hAnsi="Times New Roman" w:cs="Times New Roman" w:hint="eastAsia"/>
          <w:color w:val="000000" w:themeColor="text1"/>
        </w:rPr>
        <w:t>处理</w:t>
      </w:r>
      <w:r>
        <w:rPr>
          <w:rFonts w:ascii="Times New Roman" w:eastAsia="宋体" w:hAnsi="Times New Roman" w:cs="Times New Roman"/>
          <w:color w:val="000000" w:themeColor="text1"/>
        </w:rPr>
        <w:t>后，经</w:t>
      </w:r>
      <w:r>
        <w:rPr>
          <w:rFonts w:ascii="Times New Roman" w:eastAsia="宋体" w:hAnsi="Times New Roman" w:cs="Times New Roman" w:hint="eastAsia"/>
          <w:color w:val="000000" w:themeColor="text1"/>
        </w:rPr>
        <w:t>厂区</w:t>
      </w:r>
      <w:r>
        <w:rPr>
          <w:rFonts w:ascii="Times New Roman" w:eastAsia="宋体" w:hAnsi="Times New Roman" w:cs="Times New Roman"/>
          <w:color w:val="000000" w:themeColor="text1"/>
        </w:rPr>
        <w:t>污水管网系统收集后排入潍坊市城西污水处理厂进一步处理，最终达标外排。</w:t>
      </w:r>
    </w:p>
    <w:p w:rsidR="002E54C5" w:rsidRDefault="0057003C">
      <w:pPr>
        <w:pStyle w:val="3"/>
        <w:spacing w:line="460" w:lineRule="exact"/>
      </w:pPr>
      <w:proofErr w:type="spellStart"/>
      <w:r>
        <w:t>废气</w:t>
      </w:r>
      <w:proofErr w:type="spellEnd"/>
    </w:p>
    <w:p w:rsidR="002E54C5" w:rsidRDefault="0057003C">
      <w:pPr>
        <w:pStyle w:val="ab"/>
        <w:spacing w:beforeAutospacing="0" w:afterAutospacing="0" w:line="360" w:lineRule="auto"/>
        <w:ind w:firstLineChars="200" w:firstLine="480"/>
        <w:rPr>
          <w:bCs/>
          <w:lang w:eastAsia="zh-CN"/>
        </w:rPr>
      </w:pPr>
      <w:r>
        <w:rPr>
          <w:rFonts w:ascii="Times New Roman" w:hAnsi="Times New Roman" w:cs="Times New Roman" w:hint="eastAsia"/>
          <w:color w:val="000000" w:themeColor="text1"/>
          <w:szCs w:val="24"/>
          <w:lang w:eastAsia="zh-CN"/>
        </w:rPr>
        <w:t>切割粉尘自然沉降、磨边使用水磨基本无粉尘产生</w:t>
      </w:r>
      <w:r>
        <w:rPr>
          <w:rFonts w:ascii="Times New Roman" w:hAnsi="Times New Roman" w:cs="Times New Roman"/>
          <w:color w:val="000000" w:themeColor="text1"/>
          <w:szCs w:val="24"/>
          <w:lang w:eastAsia="zh-CN"/>
        </w:rPr>
        <w:t>。</w:t>
      </w:r>
    </w:p>
    <w:p w:rsidR="002E54C5" w:rsidRDefault="0057003C">
      <w:pPr>
        <w:pStyle w:val="3"/>
      </w:pPr>
      <w:proofErr w:type="spellStart"/>
      <w:r>
        <w:t>噪声</w:t>
      </w:r>
      <w:proofErr w:type="spellEnd"/>
    </w:p>
    <w:p w:rsidR="002E54C5" w:rsidRDefault="0057003C">
      <w:pPr>
        <w:spacing w:line="520" w:lineRule="exact"/>
        <w:ind w:firstLineChars="300" w:firstLine="720"/>
        <w:rPr>
          <w:sz w:val="24"/>
        </w:rPr>
      </w:pPr>
      <w:r>
        <w:rPr>
          <w:rFonts w:hint="eastAsia"/>
          <w:sz w:val="24"/>
          <w:szCs w:val="24"/>
          <w:lang w:eastAsia="zh-CN"/>
        </w:rPr>
        <w:t>噪声主要是</w:t>
      </w:r>
      <w:r>
        <w:rPr>
          <w:rFonts w:cs="Arial" w:hint="eastAsia"/>
          <w:sz w:val="24"/>
          <w:lang w:eastAsia="zh-CN"/>
        </w:rPr>
        <w:t>切割机、玻璃直角机、玻璃斜角机、玻璃45℃角机、清洗机</w:t>
      </w:r>
      <w:r>
        <w:rPr>
          <w:rFonts w:hint="eastAsia"/>
          <w:sz w:val="24"/>
          <w:szCs w:val="24"/>
          <w:lang w:eastAsia="zh-CN"/>
        </w:rPr>
        <w:t>等设备产生的噪声，</w:t>
      </w:r>
      <w:r>
        <w:rPr>
          <w:sz w:val="24"/>
        </w:rPr>
        <w:t>噪声值范围在</w:t>
      </w:r>
      <w:r>
        <w:rPr>
          <w:rFonts w:hint="eastAsia"/>
          <w:sz w:val="24"/>
          <w:lang w:eastAsia="zh-CN"/>
        </w:rPr>
        <w:t>65</w:t>
      </w:r>
      <w:r>
        <w:rPr>
          <w:sz w:val="24"/>
        </w:rPr>
        <w:t>～</w:t>
      </w:r>
      <w:r>
        <w:rPr>
          <w:rFonts w:hint="eastAsia"/>
          <w:sz w:val="24"/>
          <w:lang w:eastAsia="zh-CN"/>
        </w:rPr>
        <w:t>7</w:t>
      </w:r>
      <w:r>
        <w:rPr>
          <w:rFonts w:hint="eastAsia"/>
          <w:sz w:val="24"/>
        </w:rPr>
        <w:t>5</w:t>
      </w:r>
      <w:r>
        <w:rPr>
          <w:sz w:val="24"/>
        </w:rPr>
        <w:t>dB(A)</w:t>
      </w:r>
      <w:r>
        <w:rPr>
          <w:rFonts w:hint="eastAsia"/>
          <w:sz w:val="24"/>
        </w:rPr>
        <w:t>。所有设备均在车间内运行。建设单位对门窗作隔声处理、对设备进行减震处理，可确保厂界噪声达到</w:t>
      </w:r>
      <w:r>
        <w:rPr>
          <w:sz w:val="24"/>
        </w:rPr>
        <w:t>《工业企业厂界环境噪声排放标准》（GB12348-2008）中的</w:t>
      </w:r>
      <w:r>
        <w:rPr>
          <w:rFonts w:hint="eastAsia"/>
          <w:sz w:val="24"/>
        </w:rPr>
        <w:t>2</w:t>
      </w:r>
      <w:r>
        <w:rPr>
          <w:sz w:val="24"/>
        </w:rPr>
        <w:t>类标准要求。</w:t>
      </w:r>
    </w:p>
    <w:p w:rsidR="002E54C5" w:rsidRDefault="0057003C">
      <w:pPr>
        <w:pStyle w:val="3"/>
      </w:pPr>
      <w:proofErr w:type="spellStart"/>
      <w:r>
        <w:t>固体废物</w:t>
      </w:r>
      <w:proofErr w:type="spellEnd"/>
    </w:p>
    <w:p w:rsidR="002E54C5" w:rsidRDefault="0057003C">
      <w:pPr>
        <w:pStyle w:val="Default"/>
        <w:snapToGrid w:val="0"/>
        <w:spacing w:line="360" w:lineRule="auto"/>
        <w:ind w:firstLineChars="200" w:firstLine="480"/>
        <w:jc w:val="both"/>
        <w:rPr>
          <w:rFonts w:ascii="Times New Roman" w:eastAsia="宋体" w:hAnsi="Times New Roman" w:cs="Times New Roman"/>
          <w:color w:val="000000" w:themeColor="text1"/>
        </w:rPr>
      </w:pPr>
      <w:r>
        <w:rPr>
          <w:rFonts w:ascii="Times New Roman" w:eastAsia="宋体" w:hAnsi="Times New Roman" w:cs="Times New Roman"/>
          <w:color w:val="000000" w:themeColor="text1"/>
        </w:rPr>
        <w:t>本项目固体废物主要是生活办公过程中产生的生活垃圾、</w:t>
      </w:r>
      <w:r>
        <w:rPr>
          <w:rFonts w:ascii="Times New Roman" w:eastAsia="宋体" w:hAnsi="Times New Roman" w:cs="Times New Roman" w:hint="eastAsia"/>
          <w:color w:val="000000" w:themeColor="text1"/>
        </w:rPr>
        <w:t>切割产生的下脚料、沉淀池收集玻璃泥</w:t>
      </w:r>
      <w:r>
        <w:rPr>
          <w:rFonts w:ascii="Times New Roman" w:eastAsia="宋体" w:hAnsi="Times New Roman" w:cs="Times New Roman"/>
          <w:color w:val="000000" w:themeColor="text1"/>
        </w:rPr>
        <w:t>，以及废包装。生活垃圾均放置于垃圾站由环卫部门定期清运处理</w:t>
      </w:r>
      <w:r>
        <w:rPr>
          <w:rFonts w:ascii="Times New Roman" w:eastAsia="宋体" w:hAnsi="Times New Roman" w:cs="Times New Roman" w:hint="eastAsia"/>
          <w:color w:val="000000" w:themeColor="text1"/>
        </w:rPr>
        <w:t>；切割产生的下脚料、沉淀池收集玻璃泥</w:t>
      </w:r>
      <w:r>
        <w:rPr>
          <w:rFonts w:ascii="Times New Roman" w:eastAsia="宋体" w:hAnsi="Times New Roman" w:cs="Times New Roman"/>
          <w:color w:val="000000" w:themeColor="text1"/>
        </w:rPr>
        <w:t>，以及废包装</w:t>
      </w:r>
      <w:r>
        <w:rPr>
          <w:rFonts w:ascii="Times New Roman" w:eastAsia="宋体" w:hAnsi="Times New Roman" w:cs="Times New Roman" w:hint="eastAsia"/>
          <w:color w:val="000000" w:themeColor="text1"/>
        </w:rPr>
        <w:t>分类收集后外卖。</w:t>
      </w:r>
    </w:p>
    <w:p w:rsidR="002E54C5" w:rsidRDefault="0057003C">
      <w:pPr>
        <w:pStyle w:val="2"/>
        <w:spacing w:line="400" w:lineRule="exact"/>
      </w:pPr>
      <w:proofErr w:type="spellStart"/>
      <w:r>
        <w:t>其他环保设施</w:t>
      </w:r>
      <w:proofErr w:type="spellEnd"/>
    </w:p>
    <w:p w:rsidR="002E54C5" w:rsidRDefault="0057003C">
      <w:pPr>
        <w:pStyle w:val="3"/>
        <w:spacing w:line="400" w:lineRule="exact"/>
      </w:pPr>
      <w:proofErr w:type="spellStart"/>
      <w:r>
        <w:t>环境风险防范设施</w:t>
      </w:r>
      <w:proofErr w:type="spellEnd"/>
    </w:p>
    <w:p w:rsidR="002E54C5" w:rsidRDefault="0057003C">
      <w:pPr>
        <w:snapToGrid w:val="0"/>
        <w:spacing w:line="400" w:lineRule="exact"/>
        <w:ind w:firstLineChars="200" w:firstLine="480"/>
        <w:rPr>
          <w:sz w:val="24"/>
        </w:rPr>
      </w:pPr>
      <w:r>
        <w:rPr>
          <w:rFonts w:ascii="Times New Roman" w:hAnsi="Times New Roman" w:cs="Times New Roman" w:hint="eastAsia"/>
          <w:sz w:val="24"/>
          <w:szCs w:val="24"/>
          <w:lang w:eastAsia="zh-CN"/>
        </w:rPr>
        <w:lastRenderedPageBreak/>
        <w:t>本项目环境风险主要是</w:t>
      </w:r>
      <w:r>
        <w:rPr>
          <w:rFonts w:hint="eastAsia"/>
          <w:sz w:val="24"/>
        </w:rPr>
        <w:t>燃烧烟尘、事故消防废水、燃烧残余固废向环境空气、水体和土壤泄露引起的环境污染事故。</w:t>
      </w:r>
      <w:r>
        <w:rPr>
          <w:sz w:val="24"/>
        </w:rPr>
        <w:t>企业针对以上风险采取了相应的必要措施，基本落实了环评及批复中的要求。</w:t>
      </w:r>
    </w:p>
    <w:p w:rsidR="002E54C5" w:rsidRDefault="0057003C">
      <w:pPr>
        <w:spacing w:line="400" w:lineRule="exact"/>
        <w:ind w:firstLineChars="200" w:firstLine="480"/>
        <w:outlineLvl w:val="1"/>
        <w:rPr>
          <w:lang w:eastAsia="zh-CN"/>
        </w:rPr>
      </w:pPr>
      <w:bookmarkStart w:id="17" w:name="_Toc490310232"/>
      <w:r>
        <w:rPr>
          <w:bCs/>
          <w:sz w:val="24"/>
        </w:rPr>
        <w:t>依据鲁环发[2009]80号文《关于构建全省环境安全防控体系的实施意见》要求。建设单位为防止发生风险事故时对周围环境及受纳水体产生影响，设立了应急防控体系，将污染控制在厂内，防止较大生产事故产生的</w:t>
      </w:r>
      <w:r>
        <w:rPr>
          <w:rFonts w:hint="eastAsia"/>
          <w:bCs/>
          <w:sz w:val="24"/>
          <w:lang w:eastAsia="zh-CN"/>
        </w:rPr>
        <w:t>事故</w:t>
      </w:r>
      <w:proofErr w:type="spellStart"/>
      <w:r>
        <w:rPr>
          <w:bCs/>
          <w:sz w:val="24"/>
        </w:rPr>
        <w:t>废水、污染雨水和事故泄漏造成的环境污染事故</w:t>
      </w:r>
      <w:proofErr w:type="spellEnd"/>
      <w:r>
        <w:rPr>
          <w:bCs/>
          <w:sz w:val="24"/>
        </w:rPr>
        <w:t>。</w:t>
      </w:r>
      <w:bookmarkEnd w:id="17"/>
      <w:r>
        <w:rPr>
          <w:rFonts w:hint="eastAsia"/>
          <w:bCs/>
          <w:sz w:val="24"/>
          <w:lang w:eastAsia="zh-CN"/>
        </w:rPr>
        <w:t>企业按照环保要求制定使用本企业的应急预案。</w:t>
      </w:r>
      <w:r>
        <w:rPr>
          <w:rFonts w:hint="eastAsia"/>
          <w:sz w:val="24"/>
          <w:szCs w:val="24"/>
          <w:lang w:eastAsia="zh-CN"/>
        </w:rPr>
        <w:t xml:space="preserve">                                                        </w:t>
      </w:r>
      <w:r>
        <w:rPr>
          <w:rFonts w:hint="eastAsia"/>
          <w:sz w:val="28"/>
          <w:lang w:eastAsia="zh-CN"/>
        </w:rPr>
        <w:t xml:space="preserve">         </w:t>
      </w:r>
      <w:r>
        <w:rPr>
          <w:rFonts w:hint="eastAsia"/>
          <w:lang w:eastAsia="zh-CN"/>
        </w:rPr>
        <w:t xml:space="preserve">   </w:t>
      </w:r>
    </w:p>
    <w:p w:rsidR="002E54C5" w:rsidRDefault="0057003C">
      <w:pPr>
        <w:pStyle w:val="3"/>
      </w:pPr>
      <w:proofErr w:type="spellStart"/>
      <w:r>
        <w:t>在线监测装置</w:t>
      </w:r>
      <w:proofErr w:type="spellEnd"/>
    </w:p>
    <w:p w:rsidR="002E54C5" w:rsidRDefault="0057003C">
      <w:pPr>
        <w:spacing w:line="360" w:lineRule="auto"/>
        <w:ind w:firstLineChars="183" w:firstLine="439"/>
        <w:rPr>
          <w:rFonts w:ascii="Times New Roman" w:hAnsi="Times New Roman" w:cs="Times New Roman"/>
          <w:sz w:val="24"/>
          <w:szCs w:val="24"/>
        </w:rPr>
      </w:pPr>
      <w:r>
        <w:rPr>
          <w:rFonts w:ascii="Times New Roman" w:hAnsi="Times New Roman" w:cs="Times New Roman" w:hint="eastAsia"/>
          <w:sz w:val="24"/>
          <w:szCs w:val="24"/>
          <w:lang w:eastAsia="zh-CN"/>
        </w:rPr>
        <w:t>本项目未设置</w:t>
      </w:r>
      <w:proofErr w:type="spellStart"/>
      <w:r>
        <w:rPr>
          <w:rFonts w:ascii="Times New Roman" w:hAnsi="Times New Roman" w:cs="Times New Roman"/>
          <w:sz w:val="24"/>
          <w:szCs w:val="24"/>
        </w:rPr>
        <w:t>废水、废气在线监测装置</w:t>
      </w:r>
      <w:proofErr w:type="spellEnd"/>
      <w:r>
        <w:rPr>
          <w:rFonts w:ascii="Times New Roman" w:hAnsi="Times New Roman" w:cs="Times New Roman"/>
          <w:sz w:val="24"/>
          <w:szCs w:val="24"/>
        </w:rPr>
        <w:t>。</w:t>
      </w:r>
    </w:p>
    <w:p w:rsidR="002E54C5" w:rsidRDefault="0057003C">
      <w:pPr>
        <w:pStyle w:val="3"/>
      </w:pPr>
      <w:proofErr w:type="spellStart"/>
      <w:r>
        <w:t>其他设施</w:t>
      </w:r>
      <w:proofErr w:type="spellEnd"/>
    </w:p>
    <w:p w:rsidR="002E54C5" w:rsidRDefault="0057003C">
      <w:pPr>
        <w:rPr>
          <w:sz w:val="24"/>
          <w:szCs w:val="24"/>
          <w:lang w:eastAsia="zh-CN"/>
        </w:rPr>
      </w:pPr>
      <w:r>
        <w:rPr>
          <w:rFonts w:hint="eastAsia"/>
          <w:lang w:eastAsia="zh-CN"/>
        </w:rPr>
        <w:t xml:space="preserve">     </w:t>
      </w:r>
      <w:r>
        <w:rPr>
          <w:rFonts w:hint="eastAsia"/>
          <w:sz w:val="24"/>
          <w:szCs w:val="24"/>
          <w:lang w:eastAsia="zh-CN"/>
        </w:rPr>
        <w:t xml:space="preserve"> 本项目厂区依托原有厂区绿化。</w:t>
      </w:r>
    </w:p>
    <w:p w:rsidR="002E54C5" w:rsidRDefault="0057003C">
      <w:pPr>
        <w:pStyle w:val="2"/>
      </w:pPr>
      <w:proofErr w:type="spellStart"/>
      <w:r>
        <w:t>环保设施投资及</w:t>
      </w:r>
      <w:r>
        <w:t>“</w:t>
      </w:r>
      <w:r>
        <w:t>三同时</w:t>
      </w:r>
      <w:r>
        <w:t>”</w:t>
      </w:r>
      <w:r>
        <w:t>落实情况</w:t>
      </w:r>
      <w:proofErr w:type="spellEnd"/>
    </w:p>
    <w:p w:rsidR="002E54C5" w:rsidRDefault="0057003C">
      <w:pPr>
        <w:spacing w:line="360" w:lineRule="auto"/>
        <w:ind w:firstLineChars="183" w:firstLine="439"/>
        <w:rPr>
          <w:rFonts w:ascii="Times New Roman" w:hAnsi="Times New Roman" w:cs="Times New Roman"/>
          <w:sz w:val="24"/>
          <w:szCs w:val="24"/>
          <w:lang w:eastAsia="zh-CN"/>
        </w:rPr>
      </w:pPr>
      <w:r>
        <w:rPr>
          <w:rFonts w:cs="Arial" w:hint="eastAsia"/>
          <w:sz w:val="24"/>
        </w:rPr>
        <w:t>项目总投资为</w:t>
      </w:r>
      <w:r>
        <w:rPr>
          <w:rFonts w:cs="Arial" w:hint="eastAsia"/>
          <w:sz w:val="24"/>
          <w:lang w:eastAsia="zh-CN"/>
        </w:rPr>
        <w:t>18</w:t>
      </w:r>
      <w:r>
        <w:rPr>
          <w:rFonts w:cs="Arial" w:hint="eastAsia"/>
          <w:sz w:val="24"/>
        </w:rPr>
        <w:t>万元，其中环保投资</w:t>
      </w:r>
      <w:r>
        <w:rPr>
          <w:rFonts w:cs="Arial" w:hint="eastAsia"/>
          <w:sz w:val="24"/>
          <w:lang w:eastAsia="zh-CN"/>
        </w:rPr>
        <w:t>2</w:t>
      </w:r>
      <w:r>
        <w:rPr>
          <w:rFonts w:cs="Arial" w:hint="eastAsia"/>
          <w:sz w:val="24"/>
        </w:rPr>
        <w:t>万元，占总投资</w:t>
      </w:r>
      <w:r>
        <w:rPr>
          <w:rFonts w:cs="Arial" w:hint="eastAsia"/>
          <w:sz w:val="24"/>
          <w:lang w:eastAsia="zh-CN"/>
        </w:rPr>
        <w:t>11.11</w:t>
      </w:r>
      <w:r>
        <w:rPr>
          <w:rFonts w:cs="Arial" w:hint="eastAsia"/>
          <w:sz w:val="24"/>
        </w:rPr>
        <w:t>%，</w:t>
      </w:r>
      <w:r>
        <w:rPr>
          <w:rFonts w:ascii="Times New Roman" w:hAnsi="Times New Roman" w:cs="Times New Roman" w:hint="eastAsia"/>
          <w:sz w:val="24"/>
          <w:szCs w:val="24"/>
          <w:lang w:eastAsia="zh-CN"/>
        </w:rPr>
        <w:t>环保投资情况见表</w:t>
      </w:r>
      <w:r>
        <w:rPr>
          <w:rFonts w:ascii="Times New Roman" w:hAnsi="Times New Roman" w:cs="Times New Roman" w:hint="eastAsia"/>
          <w:sz w:val="24"/>
          <w:szCs w:val="24"/>
          <w:lang w:eastAsia="zh-CN"/>
        </w:rPr>
        <w:t>4-1.</w:t>
      </w:r>
    </w:p>
    <w:p w:rsidR="002E54C5" w:rsidRDefault="0057003C" w:rsidP="00387267">
      <w:pPr>
        <w:pStyle w:val="20"/>
        <w:ind w:left="440" w:firstLineChars="900" w:firstLine="2168"/>
        <w:rPr>
          <w:rFonts w:ascii="Times New Roman" w:hAnsi="Times New Roman" w:cs="Times New Roman"/>
          <w:b/>
          <w:bCs/>
          <w:sz w:val="24"/>
          <w:szCs w:val="24"/>
          <w:lang w:eastAsia="zh-CN"/>
        </w:rPr>
      </w:pPr>
      <w:r>
        <w:rPr>
          <w:rFonts w:ascii="Times New Roman" w:hAnsi="Times New Roman" w:cs="Times New Roman" w:hint="eastAsia"/>
          <w:b/>
          <w:bCs/>
          <w:sz w:val="24"/>
          <w:szCs w:val="24"/>
          <w:lang w:eastAsia="zh-CN"/>
        </w:rPr>
        <w:t>表</w:t>
      </w:r>
      <w:r>
        <w:rPr>
          <w:rFonts w:ascii="Times New Roman" w:hAnsi="Times New Roman" w:cs="Times New Roman" w:hint="eastAsia"/>
          <w:b/>
          <w:bCs/>
          <w:sz w:val="24"/>
          <w:szCs w:val="24"/>
          <w:lang w:eastAsia="zh-CN"/>
        </w:rPr>
        <w:t xml:space="preserve">4-1 </w:t>
      </w:r>
      <w:r>
        <w:rPr>
          <w:rFonts w:ascii="Times New Roman" w:hAnsi="Times New Roman" w:cs="Times New Roman" w:hint="eastAsia"/>
          <w:b/>
          <w:bCs/>
          <w:sz w:val="24"/>
          <w:szCs w:val="24"/>
          <w:lang w:eastAsia="zh-CN"/>
        </w:rPr>
        <w:t>环保设施投资一览表</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36"/>
        <w:gridCol w:w="2106"/>
        <w:gridCol w:w="1405"/>
        <w:gridCol w:w="2897"/>
      </w:tblGrid>
      <w:tr w:rsidR="002E54C5">
        <w:trPr>
          <w:trHeight w:val="417"/>
          <w:jc w:val="center"/>
        </w:trPr>
        <w:tc>
          <w:tcPr>
            <w:tcW w:w="636" w:type="dxa"/>
            <w:vAlign w:val="center"/>
          </w:tcPr>
          <w:p w:rsidR="002E54C5" w:rsidRDefault="0057003C">
            <w:pPr>
              <w:jc w:val="center"/>
              <w:rPr>
                <w:rFonts w:cs="Arial"/>
                <w:szCs w:val="21"/>
              </w:rPr>
            </w:pPr>
            <w:proofErr w:type="spellStart"/>
            <w:r>
              <w:rPr>
                <w:rFonts w:cs="Arial"/>
                <w:szCs w:val="21"/>
              </w:rPr>
              <w:t>序号</w:t>
            </w:r>
            <w:proofErr w:type="spellEnd"/>
          </w:p>
        </w:tc>
        <w:tc>
          <w:tcPr>
            <w:tcW w:w="2106" w:type="dxa"/>
            <w:vAlign w:val="center"/>
          </w:tcPr>
          <w:p w:rsidR="002E54C5" w:rsidRDefault="0057003C">
            <w:pPr>
              <w:jc w:val="center"/>
              <w:rPr>
                <w:rFonts w:cs="Arial"/>
                <w:szCs w:val="21"/>
              </w:rPr>
            </w:pPr>
            <w:proofErr w:type="spellStart"/>
            <w:r>
              <w:rPr>
                <w:rFonts w:cs="Arial"/>
                <w:szCs w:val="21"/>
              </w:rPr>
              <w:t>名称</w:t>
            </w:r>
            <w:proofErr w:type="spellEnd"/>
          </w:p>
        </w:tc>
        <w:tc>
          <w:tcPr>
            <w:tcW w:w="1405" w:type="dxa"/>
            <w:vAlign w:val="center"/>
          </w:tcPr>
          <w:p w:rsidR="002E54C5" w:rsidRDefault="0057003C">
            <w:pPr>
              <w:jc w:val="center"/>
              <w:rPr>
                <w:rFonts w:cs="Arial"/>
                <w:szCs w:val="21"/>
              </w:rPr>
            </w:pPr>
            <w:proofErr w:type="spellStart"/>
            <w:r>
              <w:rPr>
                <w:rFonts w:cs="Arial"/>
                <w:szCs w:val="21"/>
              </w:rPr>
              <w:t>投资（万元</w:t>
            </w:r>
            <w:proofErr w:type="spellEnd"/>
            <w:r>
              <w:rPr>
                <w:rFonts w:cs="Arial"/>
                <w:szCs w:val="21"/>
              </w:rPr>
              <w:t>）</w:t>
            </w:r>
          </w:p>
        </w:tc>
        <w:tc>
          <w:tcPr>
            <w:tcW w:w="2897" w:type="dxa"/>
            <w:vAlign w:val="center"/>
          </w:tcPr>
          <w:p w:rsidR="002E54C5" w:rsidRDefault="0057003C">
            <w:pPr>
              <w:jc w:val="center"/>
              <w:rPr>
                <w:rFonts w:cs="Arial"/>
                <w:szCs w:val="21"/>
              </w:rPr>
            </w:pPr>
            <w:proofErr w:type="spellStart"/>
            <w:r>
              <w:rPr>
                <w:rFonts w:cs="Arial"/>
                <w:szCs w:val="21"/>
              </w:rPr>
              <w:t>作用</w:t>
            </w:r>
            <w:proofErr w:type="spellEnd"/>
          </w:p>
        </w:tc>
      </w:tr>
      <w:tr w:rsidR="002E54C5">
        <w:trPr>
          <w:trHeight w:val="417"/>
          <w:jc w:val="center"/>
        </w:trPr>
        <w:tc>
          <w:tcPr>
            <w:tcW w:w="636" w:type="dxa"/>
            <w:vAlign w:val="center"/>
          </w:tcPr>
          <w:p w:rsidR="002E54C5" w:rsidRDefault="0057003C">
            <w:pPr>
              <w:jc w:val="center"/>
              <w:rPr>
                <w:rFonts w:cs="Arial"/>
                <w:szCs w:val="21"/>
              </w:rPr>
            </w:pPr>
            <w:r>
              <w:rPr>
                <w:rFonts w:cs="Arial"/>
                <w:szCs w:val="21"/>
              </w:rPr>
              <w:t>1</w:t>
            </w:r>
          </w:p>
        </w:tc>
        <w:tc>
          <w:tcPr>
            <w:tcW w:w="2106" w:type="dxa"/>
            <w:vAlign w:val="center"/>
          </w:tcPr>
          <w:p w:rsidR="002E54C5" w:rsidRDefault="0057003C">
            <w:pPr>
              <w:jc w:val="center"/>
              <w:rPr>
                <w:rFonts w:cs="Arial"/>
                <w:szCs w:val="21"/>
              </w:rPr>
            </w:pPr>
            <w:proofErr w:type="spellStart"/>
            <w:r>
              <w:rPr>
                <w:rFonts w:cs="Arial"/>
                <w:szCs w:val="21"/>
              </w:rPr>
              <w:t>化粪池</w:t>
            </w:r>
            <w:proofErr w:type="spellEnd"/>
          </w:p>
        </w:tc>
        <w:tc>
          <w:tcPr>
            <w:tcW w:w="1405" w:type="dxa"/>
            <w:vAlign w:val="center"/>
          </w:tcPr>
          <w:p w:rsidR="002E54C5" w:rsidRDefault="0057003C">
            <w:pPr>
              <w:jc w:val="center"/>
              <w:rPr>
                <w:rFonts w:cs="Arial"/>
                <w:szCs w:val="21"/>
                <w:lang w:eastAsia="zh-CN"/>
              </w:rPr>
            </w:pPr>
            <w:r>
              <w:rPr>
                <w:rFonts w:cs="Arial" w:hint="eastAsia"/>
                <w:szCs w:val="21"/>
                <w:lang w:eastAsia="zh-CN"/>
              </w:rPr>
              <w:t>0.5</w:t>
            </w:r>
          </w:p>
        </w:tc>
        <w:tc>
          <w:tcPr>
            <w:tcW w:w="2897" w:type="dxa"/>
            <w:vAlign w:val="center"/>
          </w:tcPr>
          <w:p w:rsidR="002E54C5" w:rsidRDefault="0057003C">
            <w:pPr>
              <w:jc w:val="center"/>
              <w:rPr>
                <w:rFonts w:cs="Arial"/>
                <w:szCs w:val="21"/>
              </w:rPr>
            </w:pPr>
            <w:proofErr w:type="spellStart"/>
            <w:r>
              <w:rPr>
                <w:rFonts w:cs="Arial"/>
                <w:szCs w:val="21"/>
              </w:rPr>
              <w:t>收集生活污水</w:t>
            </w:r>
            <w:proofErr w:type="spellEnd"/>
          </w:p>
        </w:tc>
      </w:tr>
      <w:tr w:rsidR="002E54C5">
        <w:trPr>
          <w:trHeight w:val="433"/>
          <w:jc w:val="center"/>
        </w:trPr>
        <w:tc>
          <w:tcPr>
            <w:tcW w:w="636" w:type="dxa"/>
            <w:vAlign w:val="center"/>
          </w:tcPr>
          <w:p w:rsidR="002E54C5" w:rsidRDefault="0057003C">
            <w:pPr>
              <w:jc w:val="center"/>
              <w:rPr>
                <w:rFonts w:cs="Arial"/>
                <w:szCs w:val="21"/>
              </w:rPr>
            </w:pPr>
            <w:r>
              <w:rPr>
                <w:rFonts w:cs="Arial"/>
                <w:szCs w:val="21"/>
              </w:rPr>
              <w:t>2</w:t>
            </w:r>
          </w:p>
        </w:tc>
        <w:tc>
          <w:tcPr>
            <w:tcW w:w="2106" w:type="dxa"/>
            <w:vAlign w:val="center"/>
          </w:tcPr>
          <w:p w:rsidR="002E54C5" w:rsidRDefault="0057003C">
            <w:pPr>
              <w:jc w:val="center"/>
              <w:rPr>
                <w:rFonts w:cs="Arial"/>
                <w:szCs w:val="21"/>
              </w:rPr>
            </w:pPr>
            <w:proofErr w:type="spellStart"/>
            <w:r>
              <w:rPr>
                <w:rFonts w:cs="Arial"/>
                <w:szCs w:val="21"/>
              </w:rPr>
              <w:t>减振、隔音</w:t>
            </w:r>
            <w:proofErr w:type="spellEnd"/>
          </w:p>
        </w:tc>
        <w:tc>
          <w:tcPr>
            <w:tcW w:w="1405" w:type="dxa"/>
            <w:vAlign w:val="center"/>
          </w:tcPr>
          <w:p w:rsidR="002E54C5" w:rsidRDefault="0057003C">
            <w:pPr>
              <w:jc w:val="center"/>
              <w:rPr>
                <w:rFonts w:cs="Arial"/>
                <w:szCs w:val="21"/>
                <w:lang w:eastAsia="zh-CN"/>
              </w:rPr>
            </w:pPr>
            <w:r>
              <w:rPr>
                <w:rFonts w:cs="Arial" w:hint="eastAsia"/>
                <w:szCs w:val="21"/>
                <w:lang w:eastAsia="zh-CN"/>
              </w:rPr>
              <w:t>0.5</w:t>
            </w:r>
          </w:p>
        </w:tc>
        <w:tc>
          <w:tcPr>
            <w:tcW w:w="2897" w:type="dxa"/>
            <w:vAlign w:val="center"/>
          </w:tcPr>
          <w:p w:rsidR="002E54C5" w:rsidRDefault="0057003C">
            <w:pPr>
              <w:jc w:val="center"/>
              <w:rPr>
                <w:rFonts w:cs="Arial"/>
                <w:szCs w:val="21"/>
              </w:rPr>
            </w:pPr>
            <w:proofErr w:type="spellStart"/>
            <w:r>
              <w:rPr>
                <w:rFonts w:cs="Arial"/>
                <w:szCs w:val="21"/>
              </w:rPr>
              <w:t>降低</w:t>
            </w:r>
            <w:r>
              <w:rPr>
                <w:rFonts w:cs="Arial" w:hint="eastAsia"/>
                <w:szCs w:val="21"/>
              </w:rPr>
              <w:t>生产</w:t>
            </w:r>
            <w:r>
              <w:rPr>
                <w:rFonts w:cs="Arial"/>
                <w:szCs w:val="21"/>
              </w:rPr>
              <w:t>噪声</w:t>
            </w:r>
            <w:proofErr w:type="spellEnd"/>
          </w:p>
        </w:tc>
      </w:tr>
      <w:tr w:rsidR="002E54C5">
        <w:trPr>
          <w:trHeight w:val="417"/>
          <w:jc w:val="center"/>
        </w:trPr>
        <w:tc>
          <w:tcPr>
            <w:tcW w:w="636" w:type="dxa"/>
            <w:vAlign w:val="center"/>
          </w:tcPr>
          <w:p w:rsidR="002E54C5" w:rsidRDefault="0057003C">
            <w:pPr>
              <w:jc w:val="center"/>
              <w:rPr>
                <w:rFonts w:cs="Arial"/>
                <w:szCs w:val="21"/>
                <w:lang w:eastAsia="zh-CN"/>
              </w:rPr>
            </w:pPr>
            <w:r>
              <w:rPr>
                <w:rFonts w:cs="Arial" w:hint="eastAsia"/>
                <w:szCs w:val="21"/>
                <w:lang w:eastAsia="zh-CN"/>
              </w:rPr>
              <w:t>3</w:t>
            </w:r>
          </w:p>
        </w:tc>
        <w:tc>
          <w:tcPr>
            <w:tcW w:w="2106" w:type="dxa"/>
            <w:vAlign w:val="center"/>
          </w:tcPr>
          <w:p w:rsidR="002E54C5" w:rsidRDefault="0057003C">
            <w:pPr>
              <w:jc w:val="center"/>
              <w:rPr>
                <w:rFonts w:cs="Arial"/>
                <w:szCs w:val="21"/>
              </w:rPr>
            </w:pPr>
            <w:proofErr w:type="spellStart"/>
            <w:r>
              <w:rPr>
                <w:rFonts w:cs="Arial" w:hint="eastAsia"/>
                <w:szCs w:val="21"/>
              </w:rPr>
              <w:t>生活垃圾收集及处置</w:t>
            </w:r>
            <w:proofErr w:type="spellEnd"/>
            <w:r>
              <w:rPr>
                <w:rFonts w:cs="Arial" w:hint="eastAsia"/>
                <w:szCs w:val="21"/>
                <w:lang w:eastAsia="zh-CN"/>
              </w:rPr>
              <w:t>、一般固废暂存场</w:t>
            </w:r>
          </w:p>
        </w:tc>
        <w:tc>
          <w:tcPr>
            <w:tcW w:w="1405" w:type="dxa"/>
            <w:vAlign w:val="center"/>
          </w:tcPr>
          <w:p w:rsidR="002E54C5" w:rsidRDefault="0057003C">
            <w:pPr>
              <w:jc w:val="center"/>
              <w:rPr>
                <w:rFonts w:cs="Arial"/>
                <w:szCs w:val="21"/>
                <w:lang w:eastAsia="zh-CN"/>
              </w:rPr>
            </w:pPr>
            <w:r>
              <w:rPr>
                <w:rFonts w:cs="Arial" w:hint="eastAsia"/>
                <w:szCs w:val="21"/>
                <w:lang w:eastAsia="zh-CN"/>
              </w:rPr>
              <w:t>0.5</w:t>
            </w:r>
          </w:p>
        </w:tc>
        <w:tc>
          <w:tcPr>
            <w:tcW w:w="2897" w:type="dxa"/>
            <w:vAlign w:val="center"/>
          </w:tcPr>
          <w:p w:rsidR="002E54C5" w:rsidRDefault="0057003C">
            <w:pPr>
              <w:jc w:val="center"/>
              <w:rPr>
                <w:rFonts w:cs="Arial"/>
                <w:szCs w:val="21"/>
              </w:rPr>
            </w:pPr>
            <w:proofErr w:type="spellStart"/>
            <w:r>
              <w:rPr>
                <w:rFonts w:cs="Arial" w:hint="eastAsia"/>
                <w:szCs w:val="21"/>
              </w:rPr>
              <w:t>收集、处置生活垃圾</w:t>
            </w:r>
            <w:proofErr w:type="spellEnd"/>
            <w:r>
              <w:rPr>
                <w:rFonts w:cs="Arial" w:hint="eastAsia"/>
                <w:szCs w:val="21"/>
                <w:lang w:eastAsia="zh-CN"/>
              </w:rPr>
              <w:t>、一般固废分类收集</w:t>
            </w:r>
          </w:p>
        </w:tc>
      </w:tr>
      <w:tr w:rsidR="002E54C5">
        <w:trPr>
          <w:trHeight w:val="417"/>
          <w:jc w:val="center"/>
        </w:trPr>
        <w:tc>
          <w:tcPr>
            <w:tcW w:w="636" w:type="dxa"/>
            <w:vAlign w:val="center"/>
          </w:tcPr>
          <w:p w:rsidR="002E54C5" w:rsidRDefault="0057003C">
            <w:pPr>
              <w:jc w:val="center"/>
              <w:rPr>
                <w:rFonts w:cs="Arial"/>
                <w:szCs w:val="21"/>
                <w:lang w:eastAsia="zh-CN"/>
              </w:rPr>
            </w:pPr>
            <w:r>
              <w:rPr>
                <w:rFonts w:cs="Arial" w:hint="eastAsia"/>
                <w:szCs w:val="21"/>
                <w:lang w:eastAsia="zh-CN"/>
              </w:rPr>
              <w:t>4</w:t>
            </w:r>
          </w:p>
        </w:tc>
        <w:tc>
          <w:tcPr>
            <w:tcW w:w="2106" w:type="dxa"/>
            <w:vAlign w:val="center"/>
          </w:tcPr>
          <w:p w:rsidR="002E54C5" w:rsidRDefault="0057003C">
            <w:pPr>
              <w:jc w:val="center"/>
              <w:rPr>
                <w:rFonts w:cs="Arial"/>
                <w:szCs w:val="21"/>
                <w:lang w:eastAsia="zh-CN"/>
              </w:rPr>
            </w:pPr>
            <w:proofErr w:type="spellStart"/>
            <w:r>
              <w:rPr>
                <w:rFonts w:cs="Arial" w:hint="eastAsia"/>
                <w:szCs w:val="21"/>
              </w:rPr>
              <w:t>通排风</w:t>
            </w:r>
            <w:proofErr w:type="spellEnd"/>
            <w:r>
              <w:rPr>
                <w:rFonts w:cs="Arial" w:hint="eastAsia"/>
                <w:szCs w:val="21"/>
                <w:lang w:eastAsia="zh-CN"/>
              </w:rPr>
              <w:t>、沉淀池</w:t>
            </w:r>
          </w:p>
        </w:tc>
        <w:tc>
          <w:tcPr>
            <w:tcW w:w="1405" w:type="dxa"/>
            <w:vAlign w:val="center"/>
          </w:tcPr>
          <w:p w:rsidR="002E54C5" w:rsidRDefault="0057003C">
            <w:pPr>
              <w:jc w:val="center"/>
              <w:rPr>
                <w:rFonts w:cs="Arial"/>
                <w:szCs w:val="21"/>
                <w:lang w:eastAsia="zh-CN"/>
              </w:rPr>
            </w:pPr>
            <w:r>
              <w:rPr>
                <w:rFonts w:cs="Arial" w:hint="eastAsia"/>
                <w:szCs w:val="21"/>
                <w:lang w:eastAsia="zh-CN"/>
              </w:rPr>
              <w:t>0.5</w:t>
            </w:r>
          </w:p>
        </w:tc>
        <w:tc>
          <w:tcPr>
            <w:tcW w:w="2897" w:type="dxa"/>
            <w:vAlign w:val="center"/>
          </w:tcPr>
          <w:p w:rsidR="002E54C5" w:rsidRDefault="0057003C">
            <w:pPr>
              <w:jc w:val="center"/>
              <w:rPr>
                <w:rFonts w:cs="Arial"/>
                <w:szCs w:val="21"/>
              </w:rPr>
            </w:pPr>
            <w:proofErr w:type="spellStart"/>
            <w:r>
              <w:rPr>
                <w:rFonts w:cs="Arial" w:hint="eastAsia"/>
                <w:szCs w:val="21"/>
              </w:rPr>
              <w:t>通风、排风</w:t>
            </w:r>
            <w:proofErr w:type="spellEnd"/>
          </w:p>
        </w:tc>
      </w:tr>
      <w:tr w:rsidR="002E54C5">
        <w:trPr>
          <w:trHeight w:val="433"/>
          <w:jc w:val="center"/>
        </w:trPr>
        <w:tc>
          <w:tcPr>
            <w:tcW w:w="636" w:type="dxa"/>
            <w:vAlign w:val="center"/>
          </w:tcPr>
          <w:p w:rsidR="002E54C5" w:rsidRDefault="0057003C">
            <w:pPr>
              <w:jc w:val="center"/>
              <w:rPr>
                <w:rFonts w:cs="Arial"/>
                <w:szCs w:val="21"/>
              </w:rPr>
            </w:pPr>
            <w:proofErr w:type="spellStart"/>
            <w:r>
              <w:rPr>
                <w:rFonts w:cs="Arial"/>
                <w:szCs w:val="21"/>
              </w:rPr>
              <w:t>合计</w:t>
            </w:r>
            <w:proofErr w:type="spellEnd"/>
          </w:p>
        </w:tc>
        <w:tc>
          <w:tcPr>
            <w:tcW w:w="2106" w:type="dxa"/>
            <w:vAlign w:val="center"/>
          </w:tcPr>
          <w:p w:rsidR="002E54C5" w:rsidRDefault="002E54C5">
            <w:pPr>
              <w:ind w:leftChars="57" w:left="125" w:firstLineChars="200" w:firstLine="440"/>
              <w:jc w:val="center"/>
              <w:rPr>
                <w:rFonts w:cs="Arial"/>
                <w:szCs w:val="21"/>
              </w:rPr>
            </w:pPr>
          </w:p>
        </w:tc>
        <w:tc>
          <w:tcPr>
            <w:tcW w:w="1405" w:type="dxa"/>
            <w:vAlign w:val="center"/>
          </w:tcPr>
          <w:p w:rsidR="002E54C5" w:rsidRDefault="0057003C">
            <w:pPr>
              <w:jc w:val="center"/>
              <w:rPr>
                <w:rFonts w:cs="Arial"/>
                <w:szCs w:val="21"/>
                <w:lang w:eastAsia="zh-CN"/>
              </w:rPr>
            </w:pPr>
            <w:r>
              <w:rPr>
                <w:rFonts w:cs="Arial" w:hint="eastAsia"/>
                <w:szCs w:val="21"/>
                <w:lang w:eastAsia="zh-CN"/>
              </w:rPr>
              <w:t>2</w:t>
            </w:r>
          </w:p>
        </w:tc>
        <w:tc>
          <w:tcPr>
            <w:tcW w:w="2897" w:type="dxa"/>
            <w:vAlign w:val="center"/>
          </w:tcPr>
          <w:p w:rsidR="002E54C5" w:rsidRDefault="002E54C5">
            <w:pPr>
              <w:ind w:leftChars="57" w:left="125" w:firstLineChars="200" w:firstLine="440"/>
              <w:jc w:val="center"/>
              <w:rPr>
                <w:rFonts w:cs="Arial"/>
                <w:szCs w:val="21"/>
              </w:rPr>
            </w:pPr>
          </w:p>
        </w:tc>
      </w:tr>
    </w:tbl>
    <w:p w:rsidR="002E54C5" w:rsidRDefault="0057003C" w:rsidP="00D90BD6">
      <w:pPr>
        <w:spacing w:beforeLines="100" w:line="360" w:lineRule="auto"/>
        <w:ind w:firstLineChars="300" w:firstLine="720"/>
        <w:rPr>
          <w:sz w:val="24"/>
          <w:szCs w:val="24"/>
          <w:lang w:eastAsia="zh-CN"/>
        </w:rPr>
      </w:pPr>
      <w:r>
        <w:rPr>
          <w:rFonts w:hint="eastAsia"/>
          <w:sz w:val="24"/>
          <w:szCs w:val="24"/>
          <w:lang w:eastAsia="zh-CN"/>
        </w:rPr>
        <w:t>检测期间，环保设施“三同时”落实情况详见表4-2。</w:t>
      </w:r>
    </w:p>
    <w:p w:rsidR="002E54C5" w:rsidRDefault="0057003C" w:rsidP="00387267">
      <w:pPr>
        <w:pStyle w:val="20"/>
        <w:spacing w:line="360" w:lineRule="auto"/>
        <w:ind w:left="440" w:firstLineChars="900" w:firstLine="2168"/>
        <w:rPr>
          <w:rFonts w:ascii="Times New Roman" w:hAnsi="Times New Roman" w:cs="Times New Roman"/>
          <w:b/>
          <w:bCs/>
          <w:sz w:val="24"/>
          <w:szCs w:val="24"/>
          <w:lang w:eastAsia="zh-CN"/>
        </w:rPr>
      </w:pPr>
      <w:r>
        <w:rPr>
          <w:rFonts w:ascii="Times New Roman" w:hAnsi="Times New Roman" w:cs="Times New Roman" w:hint="eastAsia"/>
          <w:b/>
          <w:bCs/>
          <w:sz w:val="24"/>
          <w:szCs w:val="24"/>
          <w:lang w:eastAsia="zh-CN"/>
        </w:rPr>
        <w:t>表</w:t>
      </w:r>
      <w:r>
        <w:rPr>
          <w:rFonts w:ascii="Times New Roman" w:hAnsi="Times New Roman" w:cs="Times New Roman" w:hint="eastAsia"/>
          <w:b/>
          <w:bCs/>
          <w:sz w:val="24"/>
          <w:szCs w:val="24"/>
          <w:lang w:eastAsia="zh-CN"/>
        </w:rPr>
        <w:t>4-2</w:t>
      </w:r>
      <w:r>
        <w:rPr>
          <w:rFonts w:ascii="Times New Roman" w:hAnsi="Times New Roman" w:cs="Times New Roman" w:hint="eastAsia"/>
          <w:b/>
          <w:bCs/>
          <w:sz w:val="24"/>
          <w:szCs w:val="24"/>
          <w:lang w:eastAsia="zh-CN"/>
        </w:rPr>
        <w:t>“三同时”落实情况一览表</w:t>
      </w:r>
    </w:p>
    <w:tbl>
      <w:tblPr>
        <w:tblW w:w="9551" w:type="dxa"/>
        <w:jc w:val="center"/>
        <w:tblBorders>
          <w:top w:val="thinThickSmallGap" w:sz="18" w:space="0" w:color="auto"/>
          <w:bottom w:val="thinThickSmallGap" w:sz="18" w:space="0" w:color="auto"/>
          <w:insideH w:val="single" w:sz="4" w:space="0" w:color="auto"/>
          <w:insideV w:val="single" w:sz="4" w:space="0" w:color="auto"/>
        </w:tblBorders>
        <w:tblLayout w:type="fixed"/>
        <w:tblLook w:val="04A0"/>
      </w:tblPr>
      <w:tblGrid>
        <w:gridCol w:w="4644"/>
        <w:gridCol w:w="3798"/>
        <w:gridCol w:w="1109"/>
      </w:tblGrid>
      <w:tr w:rsidR="002E54C5">
        <w:trPr>
          <w:trHeight w:val="380"/>
          <w:jc w:val="center"/>
        </w:trPr>
        <w:tc>
          <w:tcPr>
            <w:tcW w:w="4644" w:type="dxa"/>
            <w:vAlign w:val="center"/>
          </w:tcPr>
          <w:p w:rsidR="002E54C5" w:rsidRDefault="0057003C">
            <w:pPr>
              <w:spacing w:line="288" w:lineRule="auto"/>
              <w:jc w:val="center"/>
              <w:rPr>
                <w:b/>
                <w:szCs w:val="21"/>
              </w:rPr>
            </w:pPr>
            <w:proofErr w:type="spellStart"/>
            <w:r>
              <w:rPr>
                <w:rFonts w:hint="eastAsia"/>
                <w:b/>
                <w:szCs w:val="21"/>
                <w:lang w:val="zh-CN"/>
              </w:rPr>
              <w:t>环评</w:t>
            </w:r>
            <w:r>
              <w:rPr>
                <w:b/>
                <w:szCs w:val="21"/>
                <w:lang w:val="zh-CN"/>
              </w:rPr>
              <w:t>批复主要内容</w:t>
            </w:r>
            <w:proofErr w:type="spellEnd"/>
          </w:p>
        </w:tc>
        <w:tc>
          <w:tcPr>
            <w:tcW w:w="3798" w:type="dxa"/>
            <w:vAlign w:val="center"/>
          </w:tcPr>
          <w:p w:rsidR="002E54C5" w:rsidRDefault="0057003C">
            <w:pPr>
              <w:spacing w:line="288" w:lineRule="auto"/>
              <w:jc w:val="center"/>
              <w:rPr>
                <w:b/>
                <w:szCs w:val="21"/>
              </w:rPr>
            </w:pPr>
            <w:proofErr w:type="spellStart"/>
            <w:r>
              <w:rPr>
                <w:b/>
                <w:szCs w:val="21"/>
                <w:lang w:val="zh-CN"/>
              </w:rPr>
              <w:t>建设（安装）情况</w:t>
            </w:r>
            <w:proofErr w:type="spellEnd"/>
          </w:p>
        </w:tc>
        <w:tc>
          <w:tcPr>
            <w:tcW w:w="1109" w:type="dxa"/>
            <w:vAlign w:val="center"/>
          </w:tcPr>
          <w:p w:rsidR="002E54C5" w:rsidRDefault="0057003C">
            <w:pPr>
              <w:spacing w:line="288" w:lineRule="auto"/>
              <w:jc w:val="center"/>
              <w:rPr>
                <w:b/>
                <w:szCs w:val="21"/>
              </w:rPr>
            </w:pPr>
            <w:proofErr w:type="spellStart"/>
            <w:r>
              <w:rPr>
                <w:rFonts w:hint="eastAsia"/>
                <w:b/>
                <w:szCs w:val="21"/>
              </w:rPr>
              <w:t>落实情况</w:t>
            </w:r>
            <w:proofErr w:type="spellEnd"/>
          </w:p>
        </w:tc>
      </w:tr>
      <w:tr w:rsidR="002E54C5">
        <w:trPr>
          <w:trHeight w:val="380"/>
          <w:jc w:val="center"/>
        </w:trPr>
        <w:tc>
          <w:tcPr>
            <w:tcW w:w="4644" w:type="dxa"/>
          </w:tcPr>
          <w:p w:rsidR="002E54C5" w:rsidRDefault="0057003C">
            <w:proofErr w:type="spellStart"/>
            <w:r>
              <w:rPr>
                <w:rFonts w:hint="eastAsia"/>
              </w:rPr>
              <w:t>严格遵守污染防治设施与主体工程同时设计、同施工、同时投产的“三同时”原则</w:t>
            </w:r>
            <w:proofErr w:type="spellEnd"/>
            <w:r>
              <w:rPr>
                <w:rFonts w:hint="eastAsia"/>
              </w:rPr>
              <w:t>。</w:t>
            </w:r>
          </w:p>
        </w:tc>
        <w:tc>
          <w:tcPr>
            <w:tcW w:w="3798" w:type="dxa"/>
          </w:tcPr>
          <w:p w:rsidR="002E54C5" w:rsidRDefault="0057003C">
            <w:proofErr w:type="spellStart"/>
            <w:r>
              <w:rPr>
                <w:rFonts w:hint="eastAsia"/>
              </w:rPr>
              <w:t>严格遵守污染防治设施与主体工程同时设计、同施工、同时投产的“三同时”原则</w:t>
            </w:r>
            <w:proofErr w:type="spellEnd"/>
            <w:r>
              <w:rPr>
                <w:rFonts w:hint="eastAsia"/>
              </w:rPr>
              <w:t>。</w:t>
            </w:r>
          </w:p>
        </w:tc>
        <w:tc>
          <w:tcPr>
            <w:tcW w:w="1109" w:type="dxa"/>
            <w:vAlign w:val="center"/>
          </w:tcPr>
          <w:p w:rsidR="002E54C5" w:rsidRDefault="0057003C">
            <w:pPr>
              <w:spacing w:line="288" w:lineRule="auto"/>
              <w:jc w:val="center"/>
              <w:rPr>
                <w:szCs w:val="21"/>
              </w:rPr>
            </w:pPr>
            <w:proofErr w:type="spellStart"/>
            <w:r>
              <w:rPr>
                <w:szCs w:val="21"/>
              </w:rPr>
              <w:t>已落实</w:t>
            </w:r>
            <w:proofErr w:type="spellEnd"/>
          </w:p>
        </w:tc>
      </w:tr>
      <w:tr w:rsidR="002E54C5">
        <w:trPr>
          <w:trHeight w:val="380"/>
          <w:jc w:val="center"/>
        </w:trPr>
        <w:tc>
          <w:tcPr>
            <w:tcW w:w="4644" w:type="dxa"/>
          </w:tcPr>
          <w:p w:rsidR="002E54C5" w:rsidRDefault="0057003C">
            <w:pPr>
              <w:rPr>
                <w:lang w:eastAsia="zh-CN"/>
              </w:rPr>
            </w:pPr>
            <w:r>
              <w:rPr>
                <w:rFonts w:hint="eastAsia"/>
                <w:lang w:eastAsia="zh-CN"/>
              </w:rPr>
              <w:t>项目切割玻璃中产生的粉尘自然沉降，排放满足《大气污染物综合排放标准》（GB16297-1996）表2中无组织排放监控浓度限值要求。</w:t>
            </w:r>
          </w:p>
        </w:tc>
        <w:tc>
          <w:tcPr>
            <w:tcW w:w="3798" w:type="dxa"/>
          </w:tcPr>
          <w:p w:rsidR="002E54C5" w:rsidRDefault="0057003C">
            <w:pPr>
              <w:spacing w:line="300" w:lineRule="exact"/>
              <w:rPr>
                <w:lang w:eastAsia="zh-CN"/>
              </w:rPr>
            </w:pPr>
            <w:r>
              <w:rPr>
                <w:rFonts w:hint="eastAsia"/>
                <w:lang w:eastAsia="zh-CN"/>
              </w:rPr>
              <w:t>项目切割玻璃中产生的粉尘自然沉降，磨边采用水磨，厂界粉尘排放满足《大气污染物综合排放标准》（GB16297-1996）表2中无组织排放监控浓度限值要求。</w:t>
            </w:r>
          </w:p>
        </w:tc>
        <w:tc>
          <w:tcPr>
            <w:tcW w:w="1109" w:type="dxa"/>
            <w:vAlign w:val="center"/>
          </w:tcPr>
          <w:p w:rsidR="002E54C5" w:rsidRDefault="0057003C">
            <w:pPr>
              <w:adjustRightInd w:val="0"/>
              <w:snapToGrid w:val="0"/>
              <w:jc w:val="center"/>
              <w:rPr>
                <w:szCs w:val="21"/>
              </w:rPr>
            </w:pPr>
            <w:proofErr w:type="spellStart"/>
            <w:r>
              <w:rPr>
                <w:szCs w:val="21"/>
              </w:rPr>
              <w:t>已落实</w:t>
            </w:r>
            <w:proofErr w:type="spellEnd"/>
          </w:p>
        </w:tc>
      </w:tr>
      <w:tr w:rsidR="002E54C5">
        <w:trPr>
          <w:trHeight w:val="380"/>
          <w:jc w:val="center"/>
        </w:trPr>
        <w:tc>
          <w:tcPr>
            <w:tcW w:w="4644" w:type="dxa"/>
          </w:tcPr>
          <w:p w:rsidR="002E54C5" w:rsidRDefault="0057003C">
            <w:pPr>
              <w:rPr>
                <w:lang w:eastAsia="zh-CN"/>
              </w:rPr>
            </w:pPr>
            <w:r>
              <w:rPr>
                <w:rFonts w:hint="eastAsia"/>
                <w:lang w:eastAsia="zh-CN"/>
              </w:rPr>
              <w:t>项目生产过程中生产用水循环使用不外排。</w:t>
            </w:r>
          </w:p>
        </w:tc>
        <w:tc>
          <w:tcPr>
            <w:tcW w:w="3798" w:type="dxa"/>
          </w:tcPr>
          <w:p w:rsidR="002E54C5" w:rsidRDefault="0057003C">
            <w:pPr>
              <w:jc w:val="both"/>
            </w:pPr>
            <w:r>
              <w:rPr>
                <w:rFonts w:hint="eastAsia"/>
                <w:lang w:eastAsia="zh-CN"/>
              </w:rPr>
              <w:t>项目生产过程中生产用水经沉淀池处理后循环使用不外排。生活污水经化</w:t>
            </w:r>
            <w:r>
              <w:rPr>
                <w:rFonts w:hint="eastAsia"/>
                <w:lang w:eastAsia="zh-CN"/>
              </w:rPr>
              <w:lastRenderedPageBreak/>
              <w:t>粪池预处理后，纳入潍城区城西污水处理厂进行处理，根据监测数据知，厂区污水总排口废水的排放达到《污水排入城镇下水道水质标准》(GB/T31962-2015)表1中的B级标准。</w:t>
            </w:r>
          </w:p>
        </w:tc>
        <w:tc>
          <w:tcPr>
            <w:tcW w:w="1109" w:type="dxa"/>
            <w:vAlign w:val="center"/>
          </w:tcPr>
          <w:p w:rsidR="002E54C5" w:rsidRDefault="0057003C">
            <w:pPr>
              <w:adjustRightInd w:val="0"/>
              <w:snapToGrid w:val="0"/>
              <w:jc w:val="center"/>
              <w:rPr>
                <w:szCs w:val="21"/>
              </w:rPr>
            </w:pPr>
            <w:proofErr w:type="spellStart"/>
            <w:r>
              <w:rPr>
                <w:szCs w:val="21"/>
              </w:rPr>
              <w:lastRenderedPageBreak/>
              <w:t>已落实</w:t>
            </w:r>
            <w:proofErr w:type="spellEnd"/>
          </w:p>
        </w:tc>
      </w:tr>
      <w:tr w:rsidR="002E54C5">
        <w:trPr>
          <w:trHeight w:val="380"/>
          <w:jc w:val="center"/>
        </w:trPr>
        <w:tc>
          <w:tcPr>
            <w:tcW w:w="4644" w:type="dxa"/>
          </w:tcPr>
          <w:p w:rsidR="002E54C5" w:rsidRDefault="0057003C">
            <w:r>
              <w:rPr>
                <w:rFonts w:hint="eastAsia"/>
                <w:lang w:eastAsia="zh-CN"/>
              </w:rPr>
              <w:lastRenderedPageBreak/>
              <w:t>该项目运营期间主要</w:t>
            </w:r>
            <w:proofErr w:type="spellStart"/>
            <w:r>
              <w:rPr>
                <w:rFonts w:hint="eastAsia"/>
              </w:rPr>
              <w:t>噪声</w:t>
            </w:r>
            <w:proofErr w:type="spellEnd"/>
            <w:r>
              <w:rPr>
                <w:rFonts w:hint="eastAsia"/>
                <w:lang w:eastAsia="zh-CN"/>
              </w:rPr>
              <w:t>排放达到</w:t>
            </w:r>
            <w:r>
              <w:rPr>
                <w:rFonts w:hint="eastAsia"/>
              </w:rPr>
              <w:t>《工业企业厂界环境噪声排放标准》（GB12348-2008）2类标准。</w:t>
            </w:r>
          </w:p>
        </w:tc>
        <w:tc>
          <w:tcPr>
            <w:tcW w:w="3798" w:type="dxa"/>
          </w:tcPr>
          <w:p w:rsidR="002E54C5" w:rsidRDefault="0057003C">
            <w:pPr>
              <w:spacing w:line="300" w:lineRule="exact"/>
            </w:pPr>
            <w:r>
              <w:rPr>
                <w:rFonts w:hint="eastAsia"/>
                <w:lang w:eastAsia="zh-CN"/>
              </w:rPr>
              <w:t>选用低噪声设备，对生产机械设备采取减震、消音、隔声等降噪措施，</w:t>
            </w:r>
            <w:r>
              <w:rPr>
                <w:rFonts w:hint="eastAsia"/>
              </w:rPr>
              <w:t>根据监测</w:t>
            </w:r>
            <w:r>
              <w:t>，</w:t>
            </w:r>
            <w:r>
              <w:rPr>
                <w:rFonts w:hint="eastAsia"/>
              </w:rPr>
              <w:t>厂界噪声可以达到《工业企业厂界环境噪声排放标准》（GB12348-2008）中的2类区标准。</w:t>
            </w:r>
          </w:p>
        </w:tc>
        <w:tc>
          <w:tcPr>
            <w:tcW w:w="1109" w:type="dxa"/>
            <w:vAlign w:val="center"/>
          </w:tcPr>
          <w:p w:rsidR="002E54C5" w:rsidRDefault="0057003C">
            <w:pPr>
              <w:jc w:val="center"/>
              <w:rPr>
                <w:szCs w:val="21"/>
              </w:rPr>
            </w:pPr>
            <w:proofErr w:type="spellStart"/>
            <w:r>
              <w:rPr>
                <w:rFonts w:hint="eastAsia"/>
                <w:szCs w:val="21"/>
              </w:rPr>
              <w:t>已落实</w:t>
            </w:r>
            <w:proofErr w:type="spellEnd"/>
          </w:p>
        </w:tc>
      </w:tr>
      <w:tr w:rsidR="002E54C5">
        <w:trPr>
          <w:trHeight w:val="380"/>
          <w:jc w:val="center"/>
        </w:trPr>
        <w:tc>
          <w:tcPr>
            <w:tcW w:w="4644" w:type="dxa"/>
          </w:tcPr>
          <w:p w:rsidR="002E54C5" w:rsidRDefault="0057003C">
            <w:r>
              <w:rPr>
                <w:rFonts w:hint="eastAsia"/>
                <w:lang w:eastAsia="zh-CN"/>
              </w:rPr>
              <w:t>运营期间产生的下脚料、废包装材料收集后外卖。</w:t>
            </w:r>
          </w:p>
        </w:tc>
        <w:tc>
          <w:tcPr>
            <w:tcW w:w="3798" w:type="dxa"/>
          </w:tcPr>
          <w:p w:rsidR="002E54C5" w:rsidRDefault="0057003C">
            <w:pPr>
              <w:pStyle w:val="Default"/>
              <w:snapToGrid w:val="0"/>
              <w:jc w:val="both"/>
            </w:pPr>
            <w:r>
              <w:rPr>
                <w:rFonts w:ascii="宋体" w:eastAsia="宋体" w:hAnsi="宋体" w:cs="宋体" w:hint="eastAsia"/>
                <w:sz w:val="22"/>
                <w:szCs w:val="22"/>
              </w:rPr>
              <w:t>生活垃圾均放置于垃圾站由环卫部门定期清运处理；切割产生的下脚料、沉淀池收集玻璃泥，以及废包装分类收集后外卖。</w:t>
            </w:r>
          </w:p>
        </w:tc>
        <w:tc>
          <w:tcPr>
            <w:tcW w:w="1109" w:type="dxa"/>
            <w:vAlign w:val="center"/>
          </w:tcPr>
          <w:p w:rsidR="002E54C5" w:rsidRDefault="0057003C">
            <w:pPr>
              <w:jc w:val="center"/>
              <w:rPr>
                <w:szCs w:val="21"/>
              </w:rPr>
            </w:pPr>
            <w:proofErr w:type="spellStart"/>
            <w:r>
              <w:rPr>
                <w:rFonts w:hint="eastAsia"/>
                <w:szCs w:val="21"/>
              </w:rPr>
              <w:t>已落实</w:t>
            </w:r>
            <w:proofErr w:type="spellEnd"/>
          </w:p>
        </w:tc>
      </w:tr>
      <w:tr w:rsidR="002E54C5">
        <w:trPr>
          <w:trHeight w:val="380"/>
          <w:jc w:val="center"/>
        </w:trPr>
        <w:tc>
          <w:tcPr>
            <w:tcW w:w="4644" w:type="dxa"/>
          </w:tcPr>
          <w:p w:rsidR="002E54C5" w:rsidRDefault="0057003C">
            <w:pPr>
              <w:rPr>
                <w:lang w:eastAsia="zh-CN"/>
              </w:rPr>
            </w:pPr>
            <w:r>
              <w:rPr>
                <w:rFonts w:hint="eastAsia"/>
                <w:lang w:eastAsia="zh-CN"/>
              </w:rPr>
              <w:t>落实各项环境风险防范措施，制定环境风险应急预案，防止发生环境事故和环境污染危害。</w:t>
            </w:r>
          </w:p>
        </w:tc>
        <w:tc>
          <w:tcPr>
            <w:tcW w:w="3798" w:type="dxa"/>
          </w:tcPr>
          <w:p w:rsidR="002E54C5" w:rsidRDefault="0057003C">
            <w:pPr>
              <w:rPr>
                <w:lang w:eastAsia="zh-CN"/>
              </w:rPr>
            </w:pPr>
            <w:r>
              <w:rPr>
                <w:rFonts w:hint="eastAsia"/>
                <w:lang w:eastAsia="zh-CN"/>
              </w:rPr>
              <w:t>本公司已制定使用于本单位的环境风险应急预案，配备必要的应急物资。</w:t>
            </w:r>
          </w:p>
        </w:tc>
        <w:tc>
          <w:tcPr>
            <w:tcW w:w="1109" w:type="dxa"/>
            <w:vAlign w:val="center"/>
          </w:tcPr>
          <w:p w:rsidR="002E54C5" w:rsidRDefault="0057003C">
            <w:pPr>
              <w:jc w:val="center"/>
              <w:rPr>
                <w:szCs w:val="21"/>
                <w:lang w:eastAsia="zh-CN"/>
              </w:rPr>
            </w:pPr>
            <w:r>
              <w:rPr>
                <w:rFonts w:hint="eastAsia"/>
                <w:szCs w:val="21"/>
                <w:lang w:eastAsia="zh-CN"/>
              </w:rPr>
              <w:t>已落实</w:t>
            </w:r>
          </w:p>
        </w:tc>
      </w:tr>
      <w:tr w:rsidR="002E54C5">
        <w:trPr>
          <w:trHeight w:val="380"/>
          <w:jc w:val="center"/>
        </w:trPr>
        <w:tc>
          <w:tcPr>
            <w:tcW w:w="4644" w:type="dxa"/>
          </w:tcPr>
          <w:p w:rsidR="002E54C5" w:rsidRDefault="0057003C">
            <w:pPr>
              <w:rPr>
                <w:lang w:eastAsia="zh-CN"/>
              </w:rPr>
            </w:pPr>
            <w:proofErr w:type="spellStart"/>
            <w:r>
              <w:rPr>
                <w:rFonts w:hint="eastAsia"/>
              </w:rPr>
              <w:t>该项目的环境环境影响评价文件</w:t>
            </w:r>
            <w:proofErr w:type="spellEnd"/>
            <w:r>
              <w:rPr>
                <w:rFonts w:hint="eastAsia"/>
                <w:lang w:eastAsia="zh-CN"/>
              </w:rPr>
              <w:t>经</w:t>
            </w:r>
            <w:proofErr w:type="spellStart"/>
            <w:r>
              <w:rPr>
                <w:rFonts w:hint="eastAsia"/>
              </w:rPr>
              <w:t>批准</w:t>
            </w:r>
            <w:proofErr w:type="spellEnd"/>
            <w:r>
              <w:rPr>
                <w:rFonts w:hint="eastAsia"/>
                <w:lang w:eastAsia="zh-CN"/>
              </w:rPr>
              <w:t>后</w:t>
            </w:r>
            <w:r>
              <w:rPr>
                <w:rFonts w:hint="eastAsia"/>
              </w:rPr>
              <w:t>，</w:t>
            </w:r>
            <w:proofErr w:type="spellStart"/>
            <w:r>
              <w:rPr>
                <w:rFonts w:hint="eastAsia"/>
              </w:rPr>
              <w:t>在建设</w:t>
            </w:r>
            <w:proofErr w:type="spellEnd"/>
            <w:r>
              <w:rPr>
                <w:rFonts w:hint="eastAsia"/>
                <w:lang w:eastAsia="zh-CN"/>
              </w:rPr>
              <w:t>项目的性质、</w:t>
            </w:r>
            <w:proofErr w:type="spellStart"/>
            <w:r>
              <w:rPr>
                <w:rFonts w:hint="eastAsia"/>
              </w:rPr>
              <w:t>规模</w:t>
            </w:r>
            <w:r>
              <w:t>、地点</w:t>
            </w:r>
            <w:proofErr w:type="spellEnd"/>
            <w:r>
              <w:t>、</w:t>
            </w:r>
            <w:r>
              <w:rPr>
                <w:rFonts w:hint="eastAsia"/>
                <w:lang w:eastAsia="zh-CN"/>
              </w:rPr>
              <w:t>采用的处理</w:t>
            </w:r>
            <w:proofErr w:type="spellStart"/>
            <w:r>
              <w:t>工艺</w:t>
            </w:r>
            <w:proofErr w:type="spellEnd"/>
            <w:r>
              <w:rPr>
                <w:rFonts w:hint="eastAsia"/>
                <w:lang w:eastAsia="zh-CN"/>
              </w:rPr>
              <w:t>或者防止</w:t>
            </w:r>
            <w:proofErr w:type="spellStart"/>
            <w:r>
              <w:t>污染防治</w:t>
            </w:r>
            <w:proofErr w:type="spellEnd"/>
            <w:r>
              <w:rPr>
                <w:rFonts w:hint="eastAsia"/>
                <w:lang w:eastAsia="zh-CN"/>
              </w:rPr>
              <w:t>、防止生态破坏的措施发生重大变化的，应该重新报批。</w:t>
            </w:r>
          </w:p>
        </w:tc>
        <w:tc>
          <w:tcPr>
            <w:tcW w:w="3798" w:type="dxa"/>
          </w:tcPr>
          <w:p w:rsidR="002E54C5" w:rsidRDefault="0057003C">
            <w:proofErr w:type="spellStart"/>
            <w:r>
              <w:rPr>
                <w:rFonts w:hint="eastAsia"/>
              </w:rPr>
              <w:t>该项目的环境环境影响评价文件批准后，其性质、规模、地点、生产工艺和防治污染、防止生态破坏的措施未发生重大变动</w:t>
            </w:r>
            <w:proofErr w:type="spellEnd"/>
          </w:p>
        </w:tc>
        <w:tc>
          <w:tcPr>
            <w:tcW w:w="1109" w:type="dxa"/>
            <w:vAlign w:val="center"/>
          </w:tcPr>
          <w:p w:rsidR="002E54C5" w:rsidRDefault="0057003C">
            <w:pPr>
              <w:jc w:val="center"/>
              <w:rPr>
                <w:szCs w:val="21"/>
              </w:rPr>
            </w:pPr>
            <w:proofErr w:type="spellStart"/>
            <w:r>
              <w:rPr>
                <w:rFonts w:hint="eastAsia"/>
                <w:szCs w:val="21"/>
              </w:rPr>
              <w:t>已落实</w:t>
            </w:r>
            <w:proofErr w:type="spellEnd"/>
          </w:p>
        </w:tc>
      </w:tr>
      <w:tr w:rsidR="002E54C5">
        <w:trPr>
          <w:trHeight w:val="380"/>
          <w:jc w:val="center"/>
        </w:trPr>
        <w:tc>
          <w:tcPr>
            <w:tcW w:w="4644" w:type="dxa"/>
          </w:tcPr>
          <w:p w:rsidR="002E54C5" w:rsidRDefault="0057003C">
            <w:proofErr w:type="spellStart"/>
            <w:r>
              <w:rPr>
                <w:rFonts w:hint="eastAsia"/>
              </w:rPr>
              <w:t>项目</w:t>
            </w:r>
            <w:proofErr w:type="spellEnd"/>
            <w:r>
              <w:rPr>
                <w:rFonts w:hint="eastAsia"/>
                <w:lang w:eastAsia="zh-CN"/>
              </w:rPr>
              <w:t>竣工后，企业按规定自行组织项目竣工环境保护验收，将验收报告向社会进行公示，验收合格后方可投入生产，并将相应验收材料（两份验收材料及电子版）报环保局备案</w:t>
            </w:r>
            <w:r>
              <w:t>。</w:t>
            </w:r>
          </w:p>
        </w:tc>
        <w:tc>
          <w:tcPr>
            <w:tcW w:w="3798" w:type="dxa"/>
          </w:tcPr>
          <w:p w:rsidR="002E54C5" w:rsidRDefault="0057003C">
            <w:proofErr w:type="spellStart"/>
            <w:r>
              <w:rPr>
                <w:rFonts w:hint="eastAsia"/>
              </w:rPr>
              <w:t>项目</w:t>
            </w:r>
            <w:r>
              <w:t>正在进行竣工环境保护验收</w:t>
            </w:r>
            <w:proofErr w:type="spellEnd"/>
            <w:r>
              <w:t>。</w:t>
            </w:r>
          </w:p>
        </w:tc>
        <w:tc>
          <w:tcPr>
            <w:tcW w:w="1109" w:type="dxa"/>
            <w:vAlign w:val="center"/>
          </w:tcPr>
          <w:p w:rsidR="002E54C5" w:rsidRDefault="0057003C">
            <w:pPr>
              <w:jc w:val="center"/>
              <w:rPr>
                <w:szCs w:val="21"/>
              </w:rPr>
            </w:pPr>
            <w:r>
              <w:rPr>
                <w:rFonts w:hint="eastAsia"/>
                <w:szCs w:val="21"/>
                <w:lang w:eastAsia="zh-CN"/>
              </w:rPr>
              <w:t>正在</w:t>
            </w:r>
            <w:proofErr w:type="spellStart"/>
            <w:r>
              <w:rPr>
                <w:szCs w:val="21"/>
              </w:rPr>
              <w:t>落实</w:t>
            </w:r>
            <w:proofErr w:type="spellEnd"/>
          </w:p>
        </w:tc>
      </w:tr>
    </w:tbl>
    <w:p w:rsidR="002E54C5" w:rsidRDefault="002E54C5">
      <w:pPr>
        <w:rPr>
          <w:lang w:eastAsia="zh-CN"/>
        </w:rPr>
      </w:pPr>
    </w:p>
    <w:p w:rsidR="002E54C5" w:rsidRDefault="0057003C">
      <w:pPr>
        <w:pStyle w:val="1"/>
      </w:pPr>
      <w:r>
        <w:rPr>
          <w:rFonts w:hint="eastAsia"/>
          <w:lang w:eastAsia="zh-CN"/>
        </w:rPr>
        <w:t xml:space="preserve"> </w:t>
      </w:r>
      <w:bookmarkStart w:id="18" w:name="_Toc1353"/>
      <w:proofErr w:type="spellStart"/>
      <w:r>
        <w:t>建设项目环评报告表的主要结论与建议及审批部门审批决定</w:t>
      </w:r>
      <w:bookmarkEnd w:id="18"/>
      <w:proofErr w:type="spellEnd"/>
    </w:p>
    <w:p w:rsidR="002E54C5" w:rsidRDefault="0057003C">
      <w:pPr>
        <w:pStyle w:val="3"/>
        <w:numPr>
          <w:ilvl w:val="2"/>
          <w:numId w:val="0"/>
        </w:numPr>
      </w:pPr>
      <w:r>
        <w:rPr>
          <w:rFonts w:hint="eastAsia"/>
          <w:lang w:eastAsia="zh-CN"/>
        </w:rPr>
        <w:t xml:space="preserve">5.1 </w:t>
      </w:r>
      <w:proofErr w:type="spellStart"/>
      <w:r>
        <w:t>建设项目环评报告表的主要结论与建议</w:t>
      </w:r>
      <w:proofErr w:type="spellEnd"/>
    </w:p>
    <w:p w:rsidR="002E54C5" w:rsidRDefault="0057003C">
      <w:pPr>
        <w:pStyle w:val="3"/>
        <w:numPr>
          <w:ilvl w:val="2"/>
          <w:numId w:val="0"/>
        </w:numPr>
        <w:ind w:firstLineChars="200" w:firstLine="482"/>
        <w:rPr>
          <w:lang w:eastAsia="zh-CN"/>
        </w:rPr>
      </w:pPr>
      <w:r>
        <w:rPr>
          <w:rFonts w:hint="eastAsia"/>
          <w:lang w:eastAsia="zh-CN"/>
        </w:rPr>
        <w:t xml:space="preserve">5.1.1 </w:t>
      </w:r>
      <w:r>
        <w:rPr>
          <w:rFonts w:hint="eastAsia"/>
          <w:lang w:eastAsia="zh-CN"/>
        </w:rPr>
        <w:t>项目基本情况</w:t>
      </w:r>
    </w:p>
    <w:p w:rsidR="002E54C5" w:rsidRDefault="0057003C">
      <w:pPr>
        <w:widowControl/>
        <w:adjustRightInd w:val="0"/>
        <w:snapToGrid w:val="0"/>
        <w:spacing w:line="360" w:lineRule="auto"/>
        <w:ind w:firstLineChars="200" w:firstLine="480"/>
        <w:rPr>
          <w:sz w:val="24"/>
          <w:szCs w:val="24"/>
          <w:lang w:eastAsia="zh-CN"/>
        </w:rPr>
      </w:pPr>
      <w:proofErr w:type="spellStart"/>
      <w:r>
        <w:rPr>
          <w:rFonts w:eastAsiaTheme="minorEastAsia"/>
          <w:color w:val="000000" w:themeColor="text1"/>
          <w:sz w:val="24"/>
        </w:rPr>
        <w:t>本项目建设单位</w:t>
      </w:r>
      <w:proofErr w:type="spellEnd"/>
      <w:r>
        <w:rPr>
          <w:rFonts w:eastAsiaTheme="minorEastAsia" w:hint="eastAsia"/>
          <w:snapToGrid w:val="0"/>
          <w:color w:val="000000" w:themeColor="text1"/>
          <w:sz w:val="24"/>
          <w:lang w:eastAsia="zh-CN"/>
        </w:rPr>
        <w:t>潍坊彩艺玻璃制品有限公司</w:t>
      </w:r>
      <w:r>
        <w:rPr>
          <w:rFonts w:eastAsiaTheme="minorEastAsia"/>
          <w:color w:val="000000" w:themeColor="text1"/>
          <w:sz w:val="24"/>
        </w:rPr>
        <w:t>，项目总投资</w:t>
      </w:r>
      <w:r>
        <w:rPr>
          <w:rFonts w:eastAsiaTheme="minorEastAsia" w:hint="eastAsia"/>
          <w:color w:val="000000" w:themeColor="text1"/>
          <w:sz w:val="24"/>
          <w:lang w:eastAsia="zh-CN"/>
        </w:rPr>
        <w:t>18</w:t>
      </w:r>
      <w:r>
        <w:rPr>
          <w:rFonts w:eastAsiaTheme="minorEastAsia"/>
          <w:color w:val="000000" w:themeColor="text1"/>
          <w:sz w:val="24"/>
        </w:rPr>
        <w:t>万元。</w:t>
      </w:r>
      <w:proofErr w:type="spellStart"/>
      <w:r>
        <w:rPr>
          <w:rFonts w:eastAsiaTheme="minorEastAsia"/>
          <w:color w:val="000000" w:themeColor="text1"/>
          <w:sz w:val="24"/>
        </w:rPr>
        <w:t>位于</w:t>
      </w:r>
      <w:proofErr w:type="spellEnd"/>
      <w:r>
        <w:rPr>
          <w:rFonts w:eastAsiaTheme="minorEastAsia" w:hint="eastAsia"/>
          <w:color w:val="000000" w:themeColor="text1"/>
          <w:sz w:val="24"/>
          <w:lang w:eastAsia="zh-CN"/>
        </w:rPr>
        <w:t>山东省潍坊市潍城经济开发区彩虹路以西、工业一街以南1号</w:t>
      </w:r>
      <w:r>
        <w:rPr>
          <w:rFonts w:eastAsiaTheme="minorEastAsia"/>
          <w:color w:val="000000" w:themeColor="text1"/>
          <w:sz w:val="24"/>
        </w:rPr>
        <w:t>，</w:t>
      </w:r>
      <w:proofErr w:type="spellStart"/>
      <w:r>
        <w:rPr>
          <w:rFonts w:eastAsiaTheme="minorEastAsia"/>
          <w:color w:val="000000" w:themeColor="text1"/>
          <w:sz w:val="24"/>
        </w:rPr>
        <w:t>项目用地为工业用地，符合城市总体规划</w:t>
      </w:r>
      <w:proofErr w:type="spellEnd"/>
      <w:r>
        <w:rPr>
          <w:rFonts w:eastAsiaTheme="minorEastAsia"/>
          <w:color w:val="000000" w:themeColor="text1"/>
          <w:sz w:val="24"/>
        </w:rPr>
        <w:t>。项目占地面积</w:t>
      </w:r>
      <w:r>
        <w:rPr>
          <w:rFonts w:eastAsiaTheme="minorEastAsia" w:hint="eastAsia"/>
          <w:color w:val="000000" w:themeColor="text1"/>
          <w:sz w:val="24"/>
          <w:lang w:eastAsia="zh-CN"/>
        </w:rPr>
        <w:t>6</w:t>
      </w:r>
      <w:r>
        <w:rPr>
          <w:rFonts w:eastAsiaTheme="minorEastAsia"/>
          <w:color w:val="000000" w:themeColor="text1"/>
          <w:sz w:val="24"/>
        </w:rPr>
        <w:t>00㎡，</w:t>
      </w:r>
      <w:r>
        <w:rPr>
          <w:rFonts w:eastAsiaTheme="minorEastAsia" w:hint="eastAsia"/>
          <w:color w:val="000000" w:themeColor="text1"/>
          <w:sz w:val="24"/>
          <w:lang w:eastAsia="zh-CN"/>
        </w:rPr>
        <w:t>租赁</w:t>
      </w:r>
      <w:r>
        <w:rPr>
          <w:rFonts w:eastAsiaTheme="minorEastAsia"/>
          <w:color w:val="000000" w:themeColor="text1"/>
          <w:sz w:val="24"/>
        </w:rPr>
        <w:t>总建筑面积</w:t>
      </w:r>
      <w:r>
        <w:rPr>
          <w:rFonts w:eastAsiaTheme="minorEastAsia" w:hint="eastAsia"/>
          <w:color w:val="000000" w:themeColor="text1"/>
          <w:sz w:val="24"/>
          <w:lang w:eastAsia="zh-CN"/>
        </w:rPr>
        <w:t>6</w:t>
      </w:r>
      <w:r>
        <w:rPr>
          <w:rFonts w:eastAsiaTheme="minorEastAsia"/>
          <w:color w:val="000000" w:themeColor="text1"/>
          <w:sz w:val="24"/>
        </w:rPr>
        <w:t>00㎡。</w:t>
      </w:r>
      <w:proofErr w:type="spellStart"/>
      <w:r>
        <w:rPr>
          <w:rFonts w:eastAsiaTheme="minorEastAsia"/>
          <w:color w:val="000000" w:themeColor="text1"/>
          <w:sz w:val="24"/>
        </w:rPr>
        <w:t>项目购置</w:t>
      </w:r>
      <w:proofErr w:type="spellEnd"/>
      <w:r>
        <w:rPr>
          <w:rFonts w:hint="eastAsia"/>
          <w:sz w:val="24"/>
          <w:szCs w:val="24"/>
          <w:lang w:eastAsia="zh-CN"/>
        </w:rPr>
        <w:t>玻璃直边机</w:t>
      </w:r>
      <w:r>
        <w:rPr>
          <w:rFonts w:hint="eastAsia"/>
          <w:sz w:val="24"/>
          <w:szCs w:val="24"/>
        </w:rPr>
        <w:t>、</w:t>
      </w:r>
      <w:r>
        <w:rPr>
          <w:rFonts w:hint="eastAsia"/>
          <w:sz w:val="24"/>
          <w:szCs w:val="24"/>
          <w:lang w:eastAsia="zh-CN"/>
        </w:rPr>
        <w:t>清洗机、玻璃切割机</w:t>
      </w:r>
      <w:r>
        <w:rPr>
          <w:sz w:val="24"/>
          <w:szCs w:val="24"/>
        </w:rPr>
        <w:t>等生产设备</w:t>
      </w:r>
      <w:r>
        <w:rPr>
          <w:rFonts w:hint="eastAsia"/>
          <w:sz w:val="24"/>
          <w:szCs w:val="24"/>
          <w:lang w:eastAsia="zh-CN"/>
        </w:rPr>
        <w:t>9</w:t>
      </w:r>
      <w:r>
        <w:rPr>
          <w:sz w:val="24"/>
          <w:szCs w:val="24"/>
        </w:rPr>
        <w:t>台</w:t>
      </w:r>
      <w:r>
        <w:rPr>
          <w:rFonts w:hint="eastAsia"/>
          <w:sz w:val="24"/>
          <w:szCs w:val="24"/>
        </w:rPr>
        <w:t>套</w:t>
      </w:r>
      <w:r>
        <w:rPr>
          <w:sz w:val="24"/>
          <w:szCs w:val="24"/>
        </w:rPr>
        <w:t>，</w:t>
      </w:r>
      <w:r>
        <w:rPr>
          <w:rFonts w:hint="eastAsia"/>
          <w:sz w:val="24"/>
          <w:szCs w:val="24"/>
        </w:rPr>
        <w:t>可达成</w:t>
      </w:r>
      <w:r>
        <w:rPr>
          <w:rFonts w:hint="eastAsia"/>
          <w:sz w:val="24"/>
          <w:szCs w:val="24"/>
          <w:lang w:eastAsia="zh-CN"/>
        </w:rPr>
        <w:t>年加工玻璃10000m</w:t>
      </w:r>
      <w:r>
        <w:rPr>
          <w:rFonts w:hint="eastAsia"/>
          <w:sz w:val="24"/>
          <w:szCs w:val="24"/>
          <w:vertAlign w:val="superscript"/>
          <w:lang w:eastAsia="zh-CN"/>
        </w:rPr>
        <w:t>2</w:t>
      </w:r>
      <w:r>
        <w:rPr>
          <w:rFonts w:hint="eastAsia"/>
          <w:sz w:val="24"/>
          <w:szCs w:val="24"/>
        </w:rPr>
        <w:t>的规模</w:t>
      </w:r>
      <w:r>
        <w:rPr>
          <w:rFonts w:hint="eastAsia"/>
          <w:sz w:val="24"/>
          <w:szCs w:val="24"/>
          <w:lang w:eastAsia="zh-CN"/>
        </w:rPr>
        <w:t>.</w:t>
      </w:r>
    </w:p>
    <w:p w:rsidR="002E54C5" w:rsidRDefault="0057003C">
      <w:pPr>
        <w:pStyle w:val="3"/>
        <w:numPr>
          <w:ilvl w:val="2"/>
          <w:numId w:val="0"/>
        </w:numPr>
        <w:ind w:firstLineChars="200" w:firstLine="482"/>
        <w:rPr>
          <w:lang w:eastAsia="zh-CN"/>
        </w:rPr>
      </w:pPr>
      <w:r>
        <w:rPr>
          <w:rFonts w:hint="eastAsia"/>
          <w:lang w:eastAsia="zh-CN"/>
        </w:rPr>
        <w:t xml:space="preserve">5.1.2  </w:t>
      </w:r>
      <w:r>
        <w:rPr>
          <w:rFonts w:hint="eastAsia"/>
          <w:lang w:eastAsia="zh-CN"/>
        </w:rPr>
        <w:t>本项目合理性分析</w:t>
      </w:r>
    </w:p>
    <w:p w:rsidR="002E54C5" w:rsidRDefault="0057003C">
      <w:pPr>
        <w:adjustRightInd w:val="0"/>
        <w:snapToGrid w:val="0"/>
        <w:spacing w:line="360" w:lineRule="auto"/>
        <w:ind w:firstLineChars="200" w:firstLine="480"/>
        <w:rPr>
          <w:rFonts w:eastAsiaTheme="minorEastAsia"/>
          <w:color w:val="000000" w:themeColor="text1"/>
          <w:sz w:val="24"/>
        </w:rPr>
      </w:pPr>
      <w:r>
        <w:rPr>
          <w:rFonts w:eastAsiaTheme="minorEastAsia"/>
          <w:color w:val="000000" w:themeColor="text1"/>
          <w:sz w:val="24"/>
        </w:rPr>
        <w:t>1</w:t>
      </w:r>
      <w:r>
        <w:rPr>
          <w:rFonts w:eastAsiaTheme="minorEastAsia" w:hint="eastAsia"/>
          <w:color w:val="000000" w:themeColor="text1"/>
          <w:sz w:val="24"/>
          <w:lang w:eastAsia="zh-CN"/>
        </w:rPr>
        <w:t>）</w:t>
      </w:r>
      <w:r>
        <w:rPr>
          <w:rFonts w:eastAsiaTheme="minorEastAsia"/>
          <w:color w:val="000000" w:themeColor="text1"/>
          <w:sz w:val="24"/>
        </w:rPr>
        <w:t>、</w:t>
      </w:r>
      <w:proofErr w:type="spellStart"/>
      <w:r>
        <w:rPr>
          <w:rFonts w:eastAsiaTheme="minorEastAsia"/>
          <w:color w:val="000000" w:themeColor="text1"/>
          <w:sz w:val="24"/>
        </w:rPr>
        <w:t>产业政策符合性分析</w:t>
      </w:r>
      <w:proofErr w:type="spellEnd"/>
    </w:p>
    <w:p w:rsidR="002E54C5" w:rsidRDefault="0057003C">
      <w:pPr>
        <w:adjustRightInd w:val="0"/>
        <w:snapToGrid w:val="0"/>
        <w:spacing w:line="360" w:lineRule="auto"/>
        <w:ind w:firstLineChars="200" w:firstLine="480"/>
        <w:rPr>
          <w:rFonts w:eastAsiaTheme="minorEastAsia"/>
          <w:color w:val="000000" w:themeColor="text1"/>
          <w:sz w:val="24"/>
        </w:rPr>
      </w:pPr>
      <w:r>
        <w:rPr>
          <w:rFonts w:eastAsiaTheme="minorEastAsia"/>
          <w:color w:val="000000" w:themeColor="text1"/>
          <w:sz w:val="24"/>
        </w:rPr>
        <w:t>本项目不属于国家发展和改革委员会2013年第21号令《产业结构调整指导目录(2011年本修正)》中鼓励类、限制类、淘汰类项目，属于允许建设项目，因此，本项目的建设符合国家的产业政策。</w:t>
      </w:r>
    </w:p>
    <w:p w:rsidR="002E54C5" w:rsidRDefault="0057003C">
      <w:pPr>
        <w:adjustRightInd w:val="0"/>
        <w:snapToGrid w:val="0"/>
        <w:spacing w:line="360" w:lineRule="auto"/>
        <w:ind w:firstLineChars="200" w:firstLine="480"/>
        <w:rPr>
          <w:rFonts w:eastAsiaTheme="minorEastAsia"/>
          <w:color w:val="000000" w:themeColor="text1"/>
          <w:sz w:val="24"/>
        </w:rPr>
      </w:pPr>
      <w:r>
        <w:rPr>
          <w:rFonts w:eastAsiaTheme="minorEastAsia"/>
          <w:color w:val="000000" w:themeColor="text1"/>
          <w:sz w:val="24"/>
        </w:rPr>
        <w:t>2</w:t>
      </w:r>
      <w:r>
        <w:rPr>
          <w:rFonts w:eastAsiaTheme="minorEastAsia" w:hint="eastAsia"/>
          <w:color w:val="000000" w:themeColor="text1"/>
          <w:sz w:val="24"/>
          <w:lang w:eastAsia="zh-CN"/>
        </w:rPr>
        <w:t>）</w:t>
      </w:r>
      <w:r>
        <w:rPr>
          <w:rFonts w:eastAsiaTheme="minorEastAsia"/>
          <w:color w:val="000000" w:themeColor="text1"/>
          <w:sz w:val="24"/>
        </w:rPr>
        <w:t>、</w:t>
      </w:r>
      <w:proofErr w:type="spellStart"/>
      <w:r>
        <w:rPr>
          <w:rFonts w:eastAsiaTheme="minorEastAsia"/>
          <w:color w:val="000000" w:themeColor="text1"/>
          <w:sz w:val="24"/>
        </w:rPr>
        <w:t>土地利用规划符合性分析</w:t>
      </w:r>
      <w:proofErr w:type="spellEnd"/>
    </w:p>
    <w:p w:rsidR="002E54C5" w:rsidRDefault="0057003C">
      <w:pPr>
        <w:adjustRightInd w:val="0"/>
        <w:snapToGrid w:val="0"/>
        <w:spacing w:line="360" w:lineRule="auto"/>
        <w:ind w:firstLineChars="200" w:firstLine="480"/>
        <w:rPr>
          <w:rFonts w:eastAsiaTheme="minorEastAsia"/>
          <w:color w:val="000000" w:themeColor="text1"/>
          <w:sz w:val="24"/>
        </w:rPr>
      </w:pPr>
      <w:proofErr w:type="spellStart"/>
      <w:r>
        <w:rPr>
          <w:rFonts w:eastAsiaTheme="minorEastAsia"/>
          <w:color w:val="000000" w:themeColor="text1"/>
          <w:sz w:val="24"/>
        </w:rPr>
        <w:t>本项目位于</w:t>
      </w:r>
      <w:proofErr w:type="spellEnd"/>
      <w:r>
        <w:rPr>
          <w:rFonts w:eastAsiaTheme="minorEastAsia" w:hint="eastAsia"/>
          <w:color w:val="000000" w:themeColor="text1"/>
          <w:sz w:val="24"/>
          <w:lang w:eastAsia="zh-CN"/>
        </w:rPr>
        <w:t>山东省潍坊市潍城经济开发区彩虹路以西、工业一街以南1号</w:t>
      </w:r>
      <w:r>
        <w:rPr>
          <w:rFonts w:eastAsiaTheme="minorEastAsia"/>
          <w:color w:val="000000" w:themeColor="text1"/>
          <w:sz w:val="24"/>
        </w:rPr>
        <w:t>。</w:t>
      </w:r>
      <w:proofErr w:type="spellStart"/>
      <w:r>
        <w:rPr>
          <w:rFonts w:eastAsiaTheme="minorEastAsia"/>
          <w:bCs/>
          <w:color w:val="000000" w:themeColor="text1"/>
          <w:sz w:val="24"/>
        </w:rPr>
        <w:t>根据土地证明和，</w:t>
      </w:r>
      <w:r>
        <w:rPr>
          <w:rFonts w:eastAsiaTheme="minorEastAsia"/>
          <w:snapToGrid w:val="0"/>
          <w:color w:val="000000" w:themeColor="text1"/>
          <w:sz w:val="24"/>
        </w:rPr>
        <w:t>项目建设场址处于工业用地建设区域，项目的建设符合</w:t>
      </w:r>
      <w:r>
        <w:rPr>
          <w:rFonts w:eastAsiaTheme="minorEastAsia"/>
          <w:color w:val="000000" w:themeColor="text1"/>
          <w:sz w:val="24"/>
        </w:rPr>
        <w:t>潍坊潍城区</w:t>
      </w:r>
      <w:r>
        <w:rPr>
          <w:rFonts w:eastAsiaTheme="minorEastAsia"/>
          <w:snapToGrid w:val="0"/>
          <w:color w:val="000000" w:themeColor="text1"/>
          <w:sz w:val="24"/>
        </w:rPr>
        <w:t>土地利用规</w:t>
      </w:r>
      <w:r>
        <w:rPr>
          <w:rFonts w:eastAsiaTheme="minorEastAsia"/>
          <w:snapToGrid w:val="0"/>
          <w:color w:val="000000" w:themeColor="text1"/>
          <w:sz w:val="24"/>
        </w:rPr>
        <w:lastRenderedPageBreak/>
        <w:t>划的有关要求</w:t>
      </w:r>
      <w:proofErr w:type="spellEnd"/>
      <w:r>
        <w:rPr>
          <w:rFonts w:eastAsiaTheme="minorEastAsia"/>
          <w:snapToGrid w:val="0"/>
          <w:color w:val="000000" w:themeColor="text1"/>
          <w:sz w:val="24"/>
        </w:rPr>
        <w:t>。</w:t>
      </w:r>
    </w:p>
    <w:p w:rsidR="002E54C5" w:rsidRDefault="0057003C" w:rsidP="00387267">
      <w:pPr>
        <w:pStyle w:val="a3"/>
        <w:numPr>
          <w:ilvl w:val="0"/>
          <w:numId w:val="3"/>
        </w:numPr>
        <w:adjustRightInd w:val="0"/>
        <w:spacing w:line="360" w:lineRule="auto"/>
        <w:ind w:left="440"/>
        <w:rPr>
          <w:rFonts w:eastAsiaTheme="minorEastAsia"/>
          <w:snapToGrid w:val="0"/>
          <w:color w:val="000000" w:themeColor="text1"/>
          <w:sz w:val="24"/>
        </w:rPr>
      </w:pPr>
      <w:r>
        <w:rPr>
          <w:rFonts w:ascii="Times New Roman" w:eastAsiaTheme="minorEastAsia"/>
          <w:color w:val="000000" w:themeColor="text1"/>
          <w:szCs w:val="24"/>
        </w:rPr>
        <w:t>、</w:t>
      </w:r>
      <w:proofErr w:type="spellStart"/>
      <w:r>
        <w:rPr>
          <w:rFonts w:eastAsiaTheme="minorEastAsia"/>
          <w:snapToGrid w:val="0"/>
          <w:color w:val="000000" w:themeColor="text1"/>
          <w:sz w:val="24"/>
        </w:rPr>
        <w:t>山东省环境保护局《建设项目环评审批原则</w:t>
      </w:r>
      <w:proofErr w:type="spellEnd"/>
      <w:r>
        <w:rPr>
          <w:rFonts w:eastAsiaTheme="minorEastAsia"/>
          <w:snapToGrid w:val="0"/>
          <w:color w:val="000000" w:themeColor="text1"/>
          <w:sz w:val="24"/>
        </w:rPr>
        <w:t>(</w:t>
      </w:r>
      <w:proofErr w:type="spellStart"/>
      <w:r>
        <w:rPr>
          <w:rFonts w:eastAsiaTheme="minorEastAsia"/>
          <w:snapToGrid w:val="0"/>
          <w:color w:val="000000" w:themeColor="text1"/>
          <w:sz w:val="24"/>
        </w:rPr>
        <w:t>试行</w:t>
      </w:r>
      <w:proofErr w:type="spellEnd"/>
      <w:r>
        <w:rPr>
          <w:rFonts w:eastAsiaTheme="minorEastAsia"/>
          <w:snapToGrid w:val="0"/>
          <w:color w:val="000000" w:themeColor="text1"/>
          <w:sz w:val="24"/>
        </w:rPr>
        <w:t xml:space="preserve">)》（鲁环函〔2012〕263号） </w:t>
      </w:r>
      <w:proofErr w:type="spellStart"/>
      <w:r>
        <w:rPr>
          <w:rFonts w:eastAsiaTheme="minorEastAsia"/>
          <w:snapToGrid w:val="0"/>
          <w:color w:val="000000" w:themeColor="text1"/>
          <w:sz w:val="24"/>
        </w:rPr>
        <w:t>文件符合性分析</w:t>
      </w:r>
      <w:proofErr w:type="spellEnd"/>
    </w:p>
    <w:p w:rsidR="002E54C5" w:rsidRDefault="0057003C">
      <w:pPr>
        <w:pStyle w:val="a3"/>
        <w:adjustRightInd w:val="0"/>
        <w:spacing w:line="360" w:lineRule="auto"/>
        <w:ind w:leftChars="0" w:left="0" w:firstLineChars="200" w:firstLine="480"/>
        <w:rPr>
          <w:rFonts w:eastAsiaTheme="minorEastAsia"/>
          <w:snapToGrid w:val="0"/>
          <w:color w:val="000000" w:themeColor="text1"/>
          <w:sz w:val="24"/>
        </w:rPr>
      </w:pPr>
      <w:r>
        <w:rPr>
          <w:rFonts w:eastAsiaTheme="minorEastAsia"/>
          <w:snapToGrid w:val="0"/>
          <w:color w:val="000000" w:themeColor="text1"/>
          <w:sz w:val="24"/>
        </w:rPr>
        <w:t>该项目的建设符合鲁环函〔2012〕263号文件的要求。</w:t>
      </w:r>
    </w:p>
    <w:p w:rsidR="002E54C5" w:rsidRDefault="0057003C">
      <w:pPr>
        <w:adjustRightInd w:val="0"/>
        <w:snapToGrid w:val="0"/>
        <w:spacing w:line="360" w:lineRule="auto"/>
        <w:ind w:firstLineChars="200" w:firstLine="482"/>
        <w:rPr>
          <w:rFonts w:ascii="仿宋" w:hAnsi="仿宋" w:cs="仿宋"/>
          <w:b/>
          <w:sz w:val="24"/>
          <w:szCs w:val="28"/>
          <w:lang w:eastAsia="zh-CN"/>
        </w:rPr>
      </w:pPr>
      <w:r>
        <w:rPr>
          <w:rFonts w:ascii="仿宋" w:hAnsi="仿宋" w:cs="仿宋" w:hint="eastAsia"/>
          <w:b/>
          <w:sz w:val="24"/>
          <w:szCs w:val="28"/>
          <w:lang w:eastAsia="zh-CN"/>
        </w:rPr>
        <w:t xml:space="preserve">5.1.3 </w:t>
      </w:r>
      <w:r>
        <w:rPr>
          <w:rFonts w:ascii="仿宋" w:hAnsi="仿宋" w:cs="仿宋" w:hint="eastAsia"/>
          <w:b/>
          <w:sz w:val="24"/>
          <w:szCs w:val="28"/>
          <w:lang w:eastAsia="zh-CN"/>
        </w:rPr>
        <w:t>环境质量现状</w:t>
      </w:r>
    </w:p>
    <w:p w:rsidR="002E54C5" w:rsidRDefault="0057003C">
      <w:pPr>
        <w:adjustRightInd w:val="0"/>
        <w:snapToGrid w:val="0"/>
        <w:spacing w:line="360" w:lineRule="auto"/>
        <w:ind w:firstLineChars="200" w:firstLine="480"/>
        <w:rPr>
          <w:rFonts w:eastAsiaTheme="minorEastAsia"/>
          <w:color w:val="000000" w:themeColor="text1"/>
          <w:sz w:val="24"/>
        </w:rPr>
      </w:pPr>
      <w:proofErr w:type="spellStart"/>
      <w:r>
        <w:rPr>
          <w:rFonts w:eastAsiaTheme="minorEastAsia"/>
          <w:color w:val="000000" w:themeColor="text1"/>
          <w:sz w:val="24"/>
        </w:rPr>
        <w:t>项目位于</w:t>
      </w:r>
      <w:proofErr w:type="spellEnd"/>
      <w:r>
        <w:rPr>
          <w:rFonts w:eastAsiaTheme="minorEastAsia" w:hint="eastAsia"/>
          <w:color w:val="000000" w:themeColor="text1"/>
          <w:sz w:val="24"/>
          <w:lang w:eastAsia="zh-CN"/>
        </w:rPr>
        <w:t>山东省潍坊市潍城经济开发区彩虹路以西、工业一街以南1号</w:t>
      </w:r>
      <w:r>
        <w:rPr>
          <w:rFonts w:eastAsiaTheme="minorEastAsia"/>
          <w:color w:val="000000" w:themeColor="text1"/>
          <w:sz w:val="24"/>
        </w:rPr>
        <w:t>，环境空气符合《环境空气质量标准》（GB3095-2012）二级标准；项目所在区域地表水水质满足《地表水环境质量标准》（GB3838-2002）的</w:t>
      </w:r>
      <w:r>
        <w:rPr>
          <w:rFonts w:eastAsiaTheme="minorEastAsia"/>
          <w:color w:val="000000" w:themeColor="text1"/>
          <w:sz w:val="24"/>
          <w:u w:color="FFFFFF"/>
        </w:rPr>
        <w:t>Ⅴ</w:t>
      </w:r>
      <w:r>
        <w:rPr>
          <w:rFonts w:eastAsiaTheme="minorEastAsia"/>
          <w:color w:val="000000" w:themeColor="text1"/>
          <w:sz w:val="24"/>
        </w:rPr>
        <w:t>类标准限值；地下水达到《地下水质量标准》（GB/T14848-93）中的Ⅲ类标准；该区域的声环境质量现状满足《声环境质量标准》（GB3096-2008）2类标准要求。</w:t>
      </w:r>
    </w:p>
    <w:p w:rsidR="002E54C5" w:rsidRDefault="0057003C">
      <w:pPr>
        <w:adjustRightInd w:val="0"/>
        <w:snapToGrid w:val="0"/>
        <w:spacing w:line="360" w:lineRule="auto"/>
        <w:ind w:firstLineChars="200" w:firstLine="482"/>
        <w:rPr>
          <w:rFonts w:ascii="仿宋" w:hAnsi="仿宋" w:cs="仿宋"/>
          <w:b/>
          <w:sz w:val="24"/>
          <w:szCs w:val="28"/>
          <w:lang w:eastAsia="zh-CN"/>
        </w:rPr>
      </w:pPr>
      <w:r>
        <w:rPr>
          <w:rFonts w:ascii="仿宋" w:hAnsi="仿宋" w:cs="仿宋" w:hint="eastAsia"/>
          <w:b/>
          <w:sz w:val="24"/>
          <w:szCs w:val="28"/>
          <w:lang w:eastAsia="zh-CN"/>
        </w:rPr>
        <w:t xml:space="preserve">5.1.4 </w:t>
      </w:r>
      <w:r>
        <w:rPr>
          <w:rFonts w:ascii="仿宋" w:hAnsi="仿宋" w:cs="仿宋" w:hint="eastAsia"/>
          <w:b/>
          <w:sz w:val="24"/>
          <w:szCs w:val="28"/>
          <w:lang w:eastAsia="zh-CN"/>
        </w:rPr>
        <w:t>营运期环境影响分析</w:t>
      </w:r>
    </w:p>
    <w:p w:rsidR="002E54C5" w:rsidRDefault="0057003C" w:rsidP="00387267">
      <w:pPr>
        <w:pStyle w:val="21"/>
        <w:tabs>
          <w:tab w:val="left" w:pos="6480"/>
        </w:tabs>
        <w:jc w:val="both"/>
        <w:rPr>
          <w:rFonts w:ascii="Times New Roman" w:eastAsiaTheme="minorEastAsia"/>
          <w:color w:val="000000" w:themeColor="text1"/>
          <w:szCs w:val="24"/>
        </w:rPr>
      </w:pPr>
      <w:r>
        <w:rPr>
          <w:rFonts w:ascii="Times New Roman" w:eastAsiaTheme="minorEastAsia"/>
          <w:color w:val="000000" w:themeColor="text1"/>
          <w:szCs w:val="24"/>
        </w:rPr>
        <w:t>（</w:t>
      </w:r>
      <w:r>
        <w:rPr>
          <w:rFonts w:ascii="Times New Roman" w:eastAsiaTheme="minorEastAsia"/>
          <w:color w:val="000000" w:themeColor="text1"/>
          <w:szCs w:val="24"/>
        </w:rPr>
        <w:t>1</w:t>
      </w:r>
      <w:r>
        <w:rPr>
          <w:rFonts w:ascii="Times New Roman" w:eastAsiaTheme="minorEastAsia"/>
          <w:color w:val="000000" w:themeColor="text1"/>
          <w:szCs w:val="24"/>
        </w:rPr>
        <w:t>）环境空气影响分析</w:t>
      </w:r>
    </w:p>
    <w:p w:rsidR="002E54C5" w:rsidRDefault="008B0EDE">
      <w:pPr>
        <w:pStyle w:val="Default"/>
        <w:snapToGrid w:val="0"/>
        <w:spacing w:line="360" w:lineRule="auto"/>
        <w:ind w:firstLineChars="200" w:firstLine="480"/>
        <w:jc w:val="both"/>
        <w:rPr>
          <w:rFonts w:ascii="Times New Roman" w:eastAsia="宋体" w:hAnsi="Times New Roman" w:cs="Times New Roman"/>
          <w:color w:val="000000" w:themeColor="text1"/>
        </w:rPr>
      </w:pPr>
      <w:r>
        <w:rPr>
          <w:rFonts w:ascii="Times New Roman" w:eastAsia="宋体" w:hAnsi="Times New Roman" w:cs="Times New Roman"/>
          <w:color w:val="000000" w:themeColor="text1"/>
        </w:rPr>
        <w:fldChar w:fldCharType="begin"/>
      </w:r>
      <w:r w:rsidR="0057003C">
        <w:rPr>
          <w:rFonts w:ascii="Times New Roman" w:eastAsia="宋体" w:hAnsi="Times New Roman" w:cs="Times New Roman"/>
          <w:color w:val="000000" w:themeColor="text1"/>
        </w:rPr>
        <w:instrText xml:space="preserve"> = 1 \* GB3 \* MERGEFORMAT </w:instrText>
      </w:r>
      <w:r>
        <w:rPr>
          <w:rFonts w:ascii="Times New Roman" w:eastAsia="宋体" w:hAnsi="Times New Roman" w:cs="Times New Roman"/>
          <w:color w:val="000000" w:themeColor="text1"/>
        </w:rPr>
        <w:fldChar w:fldCharType="separate"/>
      </w:r>
      <w:r w:rsidR="0057003C">
        <w:t>①</w:t>
      </w:r>
      <w:r>
        <w:rPr>
          <w:rFonts w:ascii="Times New Roman" w:eastAsia="宋体" w:hAnsi="Times New Roman" w:cs="Times New Roman"/>
          <w:color w:val="000000" w:themeColor="text1"/>
        </w:rPr>
        <w:fldChar w:fldCharType="end"/>
      </w:r>
      <w:r w:rsidR="0057003C">
        <w:rPr>
          <w:rFonts w:ascii="Times New Roman" w:eastAsia="宋体" w:hAnsi="Times New Roman" w:cs="Times New Roman"/>
          <w:color w:val="000000" w:themeColor="text1"/>
        </w:rPr>
        <w:t>本项目废气为</w:t>
      </w:r>
      <w:r w:rsidR="0057003C">
        <w:rPr>
          <w:rFonts w:ascii="Times New Roman" w:eastAsia="宋体" w:hAnsi="Times New Roman" w:cs="Times New Roman" w:hint="eastAsia"/>
          <w:color w:val="000000" w:themeColor="text1"/>
        </w:rPr>
        <w:t>切割、磨边</w:t>
      </w:r>
      <w:r w:rsidR="0057003C">
        <w:rPr>
          <w:rFonts w:ascii="Times New Roman" w:eastAsia="宋体" w:hAnsi="Times New Roman" w:cs="Times New Roman"/>
          <w:color w:val="000000" w:themeColor="text1"/>
        </w:rPr>
        <w:t>工序产生</w:t>
      </w:r>
      <w:r w:rsidR="0057003C">
        <w:rPr>
          <w:rFonts w:ascii="Times New Roman" w:eastAsia="宋体" w:hAnsi="Times New Roman" w:cs="Times New Roman" w:hint="eastAsia"/>
          <w:color w:val="000000" w:themeColor="text1"/>
        </w:rPr>
        <w:t>的粉尘</w:t>
      </w:r>
      <w:r w:rsidR="0057003C">
        <w:rPr>
          <w:rFonts w:ascii="Times New Roman" w:eastAsia="宋体" w:hAnsi="Times New Roman" w:cs="Times New Roman"/>
          <w:color w:val="000000" w:themeColor="text1"/>
        </w:rPr>
        <w:t>。</w:t>
      </w:r>
    </w:p>
    <w:p w:rsidR="002E54C5" w:rsidRDefault="0057003C">
      <w:pPr>
        <w:pStyle w:val="ab"/>
        <w:spacing w:beforeAutospacing="0" w:afterAutospacing="0" w:line="360" w:lineRule="auto"/>
        <w:ind w:firstLineChars="200" w:firstLine="480"/>
        <w:rPr>
          <w:rFonts w:ascii="Times New Roman" w:hAnsi="Times New Roman" w:cs="Times New Roman"/>
          <w:color w:val="000000" w:themeColor="text1"/>
          <w:szCs w:val="24"/>
          <w:lang w:eastAsia="zh-CN"/>
        </w:rPr>
      </w:pPr>
      <w:r>
        <w:rPr>
          <w:rFonts w:ascii="Times New Roman" w:hAnsi="Times New Roman" w:cs="Times New Roman" w:hint="eastAsia"/>
          <w:color w:val="000000" w:themeColor="text1"/>
          <w:szCs w:val="24"/>
          <w:lang w:eastAsia="zh-CN"/>
        </w:rPr>
        <w:t>切割、磨边粉尘</w:t>
      </w:r>
      <w:r>
        <w:rPr>
          <w:rFonts w:ascii="Times New Roman" w:hAnsi="Times New Roman" w:cs="Times New Roman"/>
          <w:color w:val="000000" w:themeColor="text1"/>
          <w:szCs w:val="24"/>
          <w:lang w:eastAsia="zh-CN"/>
        </w:rPr>
        <w:t>：根据企业提供资料，项目</w:t>
      </w:r>
      <w:r>
        <w:rPr>
          <w:rFonts w:ascii="Times New Roman" w:hAnsi="Times New Roman" w:cs="Times New Roman" w:hint="eastAsia"/>
          <w:color w:val="000000" w:themeColor="text1"/>
          <w:szCs w:val="24"/>
          <w:lang w:eastAsia="zh-CN"/>
        </w:rPr>
        <w:t>所有玻璃</w:t>
      </w:r>
      <w:r>
        <w:rPr>
          <w:rFonts w:ascii="Times New Roman" w:hAnsi="Times New Roman" w:cs="Times New Roman"/>
          <w:color w:val="000000" w:themeColor="text1"/>
          <w:szCs w:val="24"/>
          <w:lang w:eastAsia="zh-CN"/>
        </w:rPr>
        <w:t>用量</w:t>
      </w:r>
      <w:r>
        <w:rPr>
          <w:rFonts w:ascii="Times New Roman" w:hAnsi="Times New Roman" w:cs="Times New Roman" w:hint="eastAsia"/>
          <w:color w:val="000000" w:themeColor="text1"/>
          <w:szCs w:val="24"/>
          <w:lang w:eastAsia="zh-CN"/>
        </w:rPr>
        <w:t>约</w:t>
      </w:r>
      <w:r>
        <w:rPr>
          <w:rFonts w:ascii="Times New Roman" w:hAnsi="Times New Roman" w:cs="Times New Roman"/>
          <w:color w:val="000000" w:themeColor="text1"/>
          <w:szCs w:val="24"/>
          <w:lang w:eastAsia="zh-CN"/>
        </w:rPr>
        <w:t>为</w:t>
      </w:r>
      <w:r>
        <w:rPr>
          <w:rFonts w:ascii="Times New Roman" w:hAnsi="Times New Roman" w:cs="Times New Roman" w:hint="eastAsia"/>
          <w:color w:val="000000" w:themeColor="text1"/>
          <w:szCs w:val="24"/>
          <w:lang w:eastAsia="zh-CN"/>
        </w:rPr>
        <w:t>12500m2/a</w:t>
      </w:r>
      <w:r>
        <w:rPr>
          <w:rFonts w:ascii="Times New Roman" w:hAnsi="Times New Roman" w:cs="Times New Roman" w:hint="eastAsia"/>
          <w:color w:val="000000" w:themeColor="text1"/>
          <w:szCs w:val="24"/>
          <w:lang w:eastAsia="zh-CN"/>
        </w:rPr>
        <w:t>（约</w:t>
      </w:r>
      <w:r>
        <w:rPr>
          <w:rFonts w:ascii="Times New Roman" w:hAnsi="Times New Roman" w:cs="Times New Roman" w:hint="eastAsia"/>
          <w:color w:val="000000" w:themeColor="text1"/>
          <w:szCs w:val="24"/>
          <w:lang w:eastAsia="zh-CN"/>
        </w:rPr>
        <w:t>300t/a</w:t>
      </w:r>
      <w:r>
        <w:rPr>
          <w:rFonts w:ascii="Times New Roman" w:hAnsi="Times New Roman" w:cs="Times New Roman" w:hint="eastAsia"/>
          <w:color w:val="000000" w:themeColor="text1"/>
          <w:szCs w:val="24"/>
          <w:lang w:eastAsia="zh-CN"/>
        </w:rPr>
        <w:t>）</w:t>
      </w:r>
      <w:r>
        <w:rPr>
          <w:rFonts w:ascii="Times New Roman" w:hAnsi="Times New Roman" w:cs="Times New Roman"/>
          <w:color w:val="000000" w:themeColor="text1"/>
          <w:szCs w:val="24"/>
          <w:lang w:eastAsia="zh-CN"/>
        </w:rPr>
        <w:t>，</w:t>
      </w:r>
      <w:r>
        <w:rPr>
          <w:rFonts w:ascii="Times New Roman" w:hAnsi="Times New Roman" w:cs="Times New Roman" w:hint="eastAsia"/>
          <w:color w:val="000000" w:themeColor="text1"/>
          <w:szCs w:val="24"/>
          <w:lang w:eastAsia="zh-CN"/>
        </w:rPr>
        <w:t>类比同类项目，切割、磨边粉尘产生量为玻璃用量的千分之一，即粉尘产生量为</w:t>
      </w:r>
      <w:r>
        <w:rPr>
          <w:rFonts w:ascii="Times New Roman" w:hAnsi="Times New Roman" w:cs="Times New Roman" w:hint="eastAsia"/>
          <w:color w:val="000000" w:themeColor="text1"/>
          <w:szCs w:val="24"/>
          <w:lang w:eastAsia="zh-CN"/>
        </w:rPr>
        <w:t>0.3t/a</w:t>
      </w:r>
      <w:r>
        <w:rPr>
          <w:rFonts w:ascii="Times New Roman" w:hAnsi="Times New Roman" w:cs="Times New Roman" w:hint="eastAsia"/>
          <w:color w:val="000000" w:themeColor="text1"/>
          <w:szCs w:val="24"/>
          <w:lang w:eastAsia="zh-CN"/>
        </w:rPr>
        <w:t>，该项目切割和磨边工序使用水清洗玻璃粉尘（冷却水循环使用）不仅可以避免机器和玻璃因高速旋转摩擦导致的高温对机器及产品带来的损害，还可以同时是产生的玻璃粉尘量减少</w:t>
      </w:r>
      <w:r>
        <w:rPr>
          <w:rFonts w:ascii="Times New Roman" w:hAnsi="Times New Roman" w:cs="Times New Roman" w:hint="eastAsia"/>
          <w:color w:val="000000" w:themeColor="text1"/>
          <w:szCs w:val="24"/>
          <w:lang w:eastAsia="zh-CN"/>
        </w:rPr>
        <w:t>98%</w:t>
      </w:r>
      <w:r>
        <w:rPr>
          <w:rFonts w:ascii="Times New Roman" w:hAnsi="Times New Roman" w:cs="Times New Roman" w:hint="eastAsia"/>
          <w:color w:val="000000" w:themeColor="text1"/>
          <w:szCs w:val="24"/>
          <w:lang w:eastAsia="zh-CN"/>
        </w:rPr>
        <w:t>以上</w:t>
      </w:r>
      <w:r>
        <w:rPr>
          <w:rFonts w:ascii="Times New Roman" w:hAnsi="Times New Roman" w:cs="Times New Roman"/>
          <w:color w:val="000000" w:themeColor="text1"/>
          <w:szCs w:val="24"/>
          <w:lang w:eastAsia="zh-CN"/>
        </w:rPr>
        <w:t>；则</w:t>
      </w:r>
      <w:r>
        <w:rPr>
          <w:rFonts w:ascii="Times New Roman" w:cs="Times New Roman" w:hint="eastAsia"/>
          <w:color w:val="000000" w:themeColor="text1"/>
          <w:szCs w:val="24"/>
          <w:lang w:eastAsia="zh-CN"/>
        </w:rPr>
        <w:t>粉尘</w:t>
      </w:r>
      <w:r>
        <w:rPr>
          <w:rFonts w:ascii="Times New Roman" w:hAnsi="Times New Roman" w:cs="Times New Roman"/>
          <w:color w:val="000000" w:themeColor="text1"/>
          <w:szCs w:val="24"/>
          <w:lang w:eastAsia="zh-CN"/>
        </w:rPr>
        <w:t>无组织排放量为</w:t>
      </w:r>
      <w:r>
        <w:rPr>
          <w:rFonts w:ascii="Times New Roman" w:hAnsi="Times New Roman" w:cs="Times New Roman"/>
          <w:color w:val="000000" w:themeColor="text1"/>
          <w:szCs w:val="24"/>
          <w:lang w:eastAsia="zh-CN"/>
        </w:rPr>
        <w:t>0.00</w:t>
      </w:r>
      <w:r>
        <w:rPr>
          <w:rFonts w:ascii="Times New Roman" w:cs="Times New Roman" w:hint="eastAsia"/>
          <w:color w:val="000000" w:themeColor="text1"/>
          <w:szCs w:val="24"/>
          <w:lang w:eastAsia="zh-CN"/>
        </w:rPr>
        <w:t>6</w:t>
      </w:r>
      <w:r>
        <w:rPr>
          <w:rFonts w:ascii="Times New Roman" w:hAnsi="Times New Roman" w:cs="Times New Roman"/>
          <w:color w:val="000000" w:themeColor="text1"/>
          <w:szCs w:val="24"/>
          <w:lang w:eastAsia="zh-CN"/>
        </w:rPr>
        <w:t>t/a</w:t>
      </w:r>
      <w:r>
        <w:rPr>
          <w:rFonts w:ascii="Times New Roman" w:hAnsi="Times New Roman" w:cs="Times New Roman"/>
          <w:color w:val="000000" w:themeColor="text1"/>
          <w:szCs w:val="24"/>
          <w:lang w:eastAsia="zh-CN"/>
        </w:rPr>
        <w:t>，排放速率为</w:t>
      </w:r>
      <w:r>
        <w:rPr>
          <w:rFonts w:ascii="Times New Roman" w:hAnsi="Times New Roman" w:cs="Times New Roman"/>
          <w:color w:val="000000" w:themeColor="text1"/>
          <w:szCs w:val="24"/>
          <w:lang w:eastAsia="zh-CN"/>
        </w:rPr>
        <w:t>0.00</w:t>
      </w:r>
      <w:r>
        <w:rPr>
          <w:rFonts w:ascii="Times New Roman" w:cs="Times New Roman" w:hint="eastAsia"/>
          <w:color w:val="000000" w:themeColor="text1"/>
          <w:szCs w:val="24"/>
          <w:lang w:eastAsia="zh-CN"/>
        </w:rPr>
        <w:t>25</w:t>
      </w:r>
      <w:r>
        <w:rPr>
          <w:rFonts w:ascii="Times New Roman" w:hAnsi="Times New Roman" w:cs="Times New Roman"/>
          <w:color w:val="000000" w:themeColor="text1"/>
          <w:szCs w:val="24"/>
          <w:lang w:eastAsia="zh-CN"/>
        </w:rPr>
        <w:t>0kg/h</w:t>
      </w:r>
      <w:r>
        <w:rPr>
          <w:rFonts w:ascii="Times New Roman" w:hAnsi="Times New Roman" w:cs="Times New Roman"/>
          <w:color w:val="000000" w:themeColor="text1"/>
          <w:szCs w:val="24"/>
          <w:lang w:eastAsia="zh-CN"/>
        </w:rPr>
        <w:t>。</w:t>
      </w:r>
    </w:p>
    <w:p w:rsidR="002E54C5" w:rsidRDefault="0057003C">
      <w:pPr>
        <w:pStyle w:val="Default"/>
        <w:snapToGrid w:val="0"/>
        <w:spacing w:line="360" w:lineRule="auto"/>
        <w:ind w:firstLineChars="200" w:firstLine="480"/>
        <w:jc w:val="both"/>
        <w:rPr>
          <w:rFonts w:ascii="Times New Roman" w:eastAsia="宋体" w:hAnsi="Times New Roman" w:cs="Times New Roman"/>
          <w:color w:val="000000" w:themeColor="text1"/>
        </w:rPr>
      </w:pPr>
      <w:r>
        <w:rPr>
          <w:rFonts w:ascii="Times New Roman" w:eastAsia="宋体" w:hAnsi="Times New Roman" w:cs="Times New Roman"/>
          <w:color w:val="000000" w:themeColor="text1"/>
        </w:rPr>
        <w:t>经采用</w:t>
      </w:r>
      <w:r>
        <w:rPr>
          <w:rFonts w:ascii="Times New Roman" w:eastAsia="宋体" w:hAnsi="Times New Roman" w:cs="Times New Roman"/>
          <w:color w:val="000000" w:themeColor="text1"/>
        </w:rPr>
        <w:t>Screen3</w:t>
      </w:r>
      <w:r>
        <w:rPr>
          <w:rFonts w:ascii="Times New Roman" w:eastAsia="宋体" w:hAnsi="Times New Roman" w:cs="Times New Roman"/>
          <w:color w:val="000000" w:themeColor="text1"/>
        </w:rPr>
        <w:t>预测软件对无组织排放的焊接烟尘最大落地浓度进行估算结果见图</w:t>
      </w:r>
      <w:r>
        <w:rPr>
          <w:rFonts w:ascii="Times New Roman" w:eastAsia="宋体" w:hAnsi="Times New Roman" w:cs="Times New Roman"/>
          <w:color w:val="000000" w:themeColor="text1"/>
        </w:rPr>
        <w:t>3</w:t>
      </w:r>
      <w:r>
        <w:rPr>
          <w:rFonts w:ascii="Times New Roman" w:eastAsia="宋体" w:hAnsi="Times New Roman" w:cs="Times New Roman"/>
          <w:color w:val="000000" w:themeColor="text1"/>
        </w:rPr>
        <w:t>。相关参数如下：以本项目所在车间长</w:t>
      </w:r>
      <w:r>
        <w:rPr>
          <w:rFonts w:ascii="Times New Roman" w:eastAsia="宋体" w:hAnsi="Times New Roman" w:cs="Times New Roman" w:hint="eastAsia"/>
          <w:color w:val="000000" w:themeColor="text1"/>
        </w:rPr>
        <w:t>50</w:t>
      </w:r>
      <w:r>
        <w:rPr>
          <w:rFonts w:ascii="Times New Roman" w:eastAsia="宋体" w:hAnsi="Times New Roman" w:cs="Times New Roman"/>
          <w:color w:val="000000" w:themeColor="text1"/>
        </w:rPr>
        <w:t>m</w:t>
      </w:r>
      <w:r>
        <w:rPr>
          <w:rFonts w:ascii="Times New Roman" w:eastAsia="宋体" w:hAnsi="Times New Roman" w:cs="Times New Roman"/>
          <w:color w:val="000000" w:themeColor="text1"/>
        </w:rPr>
        <w:t>、宽</w:t>
      </w:r>
      <w:r>
        <w:rPr>
          <w:rFonts w:ascii="Times New Roman" w:eastAsia="宋体" w:hAnsi="Times New Roman" w:cs="Times New Roman" w:hint="eastAsia"/>
          <w:color w:val="000000" w:themeColor="text1"/>
        </w:rPr>
        <w:t>12</w:t>
      </w:r>
      <w:r>
        <w:rPr>
          <w:rFonts w:ascii="Times New Roman" w:eastAsia="宋体" w:hAnsi="Times New Roman" w:cs="Times New Roman"/>
          <w:color w:val="000000" w:themeColor="text1"/>
        </w:rPr>
        <w:t>m</w:t>
      </w:r>
      <w:r>
        <w:rPr>
          <w:rFonts w:ascii="Times New Roman" w:eastAsia="宋体" w:hAnsi="Times New Roman" w:cs="Times New Roman"/>
          <w:color w:val="000000" w:themeColor="text1"/>
        </w:rPr>
        <w:t>作为估算面源，</w:t>
      </w:r>
      <w:r>
        <w:rPr>
          <w:rFonts w:ascii="Times New Roman" w:eastAsia="宋体" w:hAnsi="Times New Roman" w:cs="Times New Roman" w:hint="eastAsia"/>
          <w:color w:val="000000" w:themeColor="text1"/>
        </w:rPr>
        <w:t>粉尘</w:t>
      </w:r>
      <w:r>
        <w:rPr>
          <w:rFonts w:ascii="Times New Roman" w:eastAsia="宋体" w:hAnsi="Times New Roman" w:cs="Times New Roman"/>
          <w:color w:val="000000" w:themeColor="text1"/>
        </w:rPr>
        <w:t>排放速率</w:t>
      </w:r>
      <w:r>
        <w:rPr>
          <w:rFonts w:ascii="Times New Roman" w:eastAsia="宋体" w:hAnsi="Times New Roman" w:cs="Times New Roman"/>
          <w:color w:val="000000" w:themeColor="text1"/>
        </w:rPr>
        <w:t>0.00</w:t>
      </w:r>
      <w:r>
        <w:rPr>
          <w:rFonts w:ascii="Times New Roman" w:cs="Times New Roman" w:hint="eastAsia"/>
          <w:color w:val="000000" w:themeColor="text1"/>
        </w:rPr>
        <w:t>25</w:t>
      </w:r>
      <w:r>
        <w:rPr>
          <w:rFonts w:ascii="Times New Roman" w:eastAsia="宋体" w:hAnsi="Times New Roman" w:cs="Times New Roman"/>
          <w:color w:val="000000" w:themeColor="text1"/>
        </w:rPr>
        <w:t>kg/h</w:t>
      </w:r>
      <w:r>
        <w:rPr>
          <w:rFonts w:ascii="Times New Roman" w:eastAsia="宋体" w:hAnsi="Times New Roman" w:cs="Times New Roman"/>
          <w:color w:val="000000" w:themeColor="text1"/>
        </w:rPr>
        <w:t>，源有效释放高度</w:t>
      </w:r>
      <w:r>
        <w:rPr>
          <w:rFonts w:ascii="Times New Roman" w:eastAsia="宋体" w:hAnsi="Times New Roman" w:cs="Times New Roman"/>
          <w:color w:val="000000" w:themeColor="text1"/>
        </w:rPr>
        <w:t>6m</w:t>
      </w:r>
      <w:r>
        <w:rPr>
          <w:rFonts w:ascii="Times New Roman" w:eastAsia="宋体" w:hAnsi="Times New Roman" w:cs="Times New Roman"/>
          <w:color w:val="000000" w:themeColor="text1"/>
        </w:rPr>
        <w:t>，扩散系数为城市，简单地形平地、全气象条件，不考虑建筑物下洗。经估算，</w:t>
      </w:r>
      <w:r>
        <w:rPr>
          <w:rFonts w:ascii="Times New Roman" w:eastAsia="宋体" w:hAnsi="Times New Roman" w:cs="Times New Roman" w:hint="eastAsia"/>
          <w:color w:val="000000" w:themeColor="text1"/>
        </w:rPr>
        <w:t>粉尘</w:t>
      </w:r>
      <w:r>
        <w:rPr>
          <w:rFonts w:ascii="Times New Roman" w:eastAsia="宋体" w:hAnsi="Times New Roman" w:cs="Times New Roman"/>
          <w:color w:val="000000" w:themeColor="text1"/>
        </w:rPr>
        <w:t>最大浓度为</w:t>
      </w:r>
      <w:r>
        <w:rPr>
          <w:rFonts w:ascii="Times New Roman" w:eastAsia="宋体" w:hAnsi="Times New Roman" w:cs="Times New Roman"/>
          <w:color w:val="000000" w:themeColor="text1"/>
        </w:rPr>
        <w:t>0.00002997mg/m3</w:t>
      </w:r>
      <w:r>
        <w:rPr>
          <w:rFonts w:ascii="Times New Roman" w:eastAsia="宋体" w:hAnsi="Times New Roman" w:cs="Times New Roman"/>
          <w:color w:val="000000" w:themeColor="text1"/>
        </w:rPr>
        <w:t>，达到《大气污染物综合排放标准》（</w:t>
      </w:r>
      <w:r>
        <w:rPr>
          <w:rFonts w:ascii="Times New Roman" w:eastAsia="宋体" w:hAnsi="Times New Roman" w:cs="Times New Roman"/>
          <w:color w:val="000000" w:themeColor="text1"/>
        </w:rPr>
        <w:t>GB16297-1996</w:t>
      </w:r>
      <w:r>
        <w:rPr>
          <w:rFonts w:ascii="Times New Roman" w:eastAsia="宋体" w:hAnsi="Times New Roman" w:cs="Times New Roman"/>
          <w:color w:val="000000" w:themeColor="text1"/>
        </w:rPr>
        <w:t>）表</w:t>
      </w:r>
      <w:r>
        <w:rPr>
          <w:rFonts w:ascii="Times New Roman" w:eastAsia="宋体" w:hAnsi="Times New Roman" w:cs="Times New Roman"/>
          <w:color w:val="000000" w:themeColor="text1"/>
        </w:rPr>
        <w:t>2</w:t>
      </w:r>
      <w:r>
        <w:rPr>
          <w:rFonts w:ascii="Times New Roman" w:eastAsia="宋体" w:hAnsi="Times New Roman" w:cs="Times New Roman"/>
          <w:color w:val="000000" w:themeColor="text1"/>
        </w:rPr>
        <w:t>中无组织排放监控浓度限值（周界外浓度最高点</w:t>
      </w:r>
      <w:r>
        <w:rPr>
          <w:rFonts w:ascii="Times New Roman" w:eastAsia="宋体" w:hAnsi="Times New Roman" w:cs="Times New Roman"/>
          <w:color w:val="000000" w:themeColor="text1"/>
        </w:rPr>
        <w:t>1.0mg/m3</w:t>
      </w:r>
      <w:r>
        <w:rPr>
          <w:rFonts w:ascii="Times New Roman" w:eastAsia="宋体" w:hAnsi="Times New Roman" w:cs="Times New Roman"/>
          <w:color w:val="000000" w:themeColor="text1"/>
        </w:rPr>
        <w:t>）的要求，对环境影响较小。</w:t>
      </w:r>
    </w:p>
    <w:p w:rsidR="002E54C5" w:rsidRDefault="008B0EDE">
      <w:pPr>
        <w:pStyle w:val="Default"/>
        <w:snapToGrid w:val="0"/>
        <w:spacing w:line="360" w:lineRule="auto"/>
        <w:ind w:firstLineChars="200" w:firstLine="480"/>
        <w:jc w:val="both"/>
        <w:rPr>
          <w:rFonts w:ascii="Times New Roman" w:eastAsiaTheme="minorEastAsia" w:cs="Times New Roman"/>
          <w:color w:val="000000" w:themeColor="text1"/>
        </w:rPr>
      </w:pPr>
      <w:r>
        <w:rPr>
          <w:rFonts w:hAnsi="宋体" w:hint="eastAsia"/>
          <w:color w:val="000000" w:themeColor="text1"/>
        </w:rPr>
        <w:fldChar w:fldCharType="begin"/>
      </w:r>
      <w:r w:rsidR="0057003C">
        <w:rPr>
          <w:rFonts w:hAnsi="宋体" w:hint="eastAsia"/>
          <w:color w:val="000000" w:themeColor="text1"/>
        </w:rPr>
        <w:instrText xml:space="preserve"> = 2 \* GB3 \* MERGEFORMAT </w:instrText>
      </w:r>
      <w:r>
        <w:rPr>
          <w:rFonts w:hAnsi="宋体" w:hint="eastAsia"/>
          <w:color w:val="000000" w:themeColor="text1"/>
        </w:rPr>
        <w:fldChar w:fldCharType="separate"/>
      </w:r>
      <w:r w:rsidR="0057003C">
        <w:t>②</w:t>
      </w:r>
      <w:r>
        <w:rPr>
          <w:rFonts w:hAnsi="宋体" w:hint="eastAsia"/>
          <w:color w:val="000000" w:themeColor="text1"/>
        </w:rPr>
        <w:fldChar w:fldCharType="end"/>
      </w:r>
      <w:r w:rsidR="0057003C">
        <w:rPr>
          <w:rFonts w:ascii="Times New Roman" w:eastAsiaTheme="minorEastAsia" w:cs="Times New Roman"/>
          <w:color w:val="000000" w:themeColor="text1"/>
        </w:rPr>
        <w:t>采用大气环境防护距离软件计算，本项目无组织排放的</w:t>
      </w:r>
      <w:r w:rsidR="0057003C">
        <w:rPr>
          <w:rFonts w:ascii="Times New Roman" w:eastAsiaTheme="minorEastAsia" w:cs="Times New Roman" w:hint="eastAsia"/>
          <w:color w:val="000000" w:themeColor="text1"/>
        </w:rPr>
        <w:t>粉尘</w:t>
      </w:r>
      <w:r w:rsidR="0057003C">
        <w:rPr>
          <w:rFonts w:ascii="Times New Roman" w:eastAsiaTheme="minorEastAsia" w:cs="Times New Roman"/>
          <w:color w:val="000000" w:themeColor="text1"/>
        </w:rPr>
        <w:t>无超标点，无需设置大气环境防护距离。</w:t>
      </w:r>
    </w:p>
    <w:p w:rsidR="002E54C5" w:rsidRDefault="0057003C">
      <w:pPr>
        <w:adjustRightInd w:val="0"/>
        <w:snapToGrid w:val="0"/>
        <w:spacing w:line="360" w:lineRule="auto"/>
        <w:ind w:firstLineChars="200" w:firstLine="480"/>
        <w:rPr>
          <w:rFonts w:eastAsiaTheme="minorEastAsia"/>
          <w:color w:val="000000" w:themeColor="text1"/>
          <w:sz w:val="24"/>
        </w:rPr>
      </w:pPr>
      <w:r>
        <w:rPr>
          <w:rFonts w:eastAsiaTheme="minorEastAsia"/>
          <w:color w:val="000000" w:themeColor="text1"/>
          <w:sz w:val="24"/>
        </w:rPr>
        <w:t>（2）水环境影响分析</w:t>
      </w:r>
    </w:p>
    <w:p w:rsidR="002E54C5" w:rsidRDefault="0057003C">
      <w:pPr>
        <w:adjustRightInd w:val="0"/>
        <w:snapToGrid w:val="0"/>
        <w:spacing w:line="360" w:lineRule="auto"/>
        <w:ind w:firstLineChars="200" w:firstLine="480"/>
        <w:rPr>
          <w:rFonts w:eastAsiaTheme="minorEastAsia"/>
          <w:color w:val="000000" w:themeColor="text1"/>
          <w:sz w:val="24"/>
        </w:rPr>
      </w:pPr>
      <w:r>
        <w:rPr>
          <w:rFonts w:hint="eastAsia"/>
          <w:color w:val="000000" w:themeColor="text1"/>
          <w:sz w:val="24"/>
        </w:rPr>
        <w:t>①</w:t>
      </w:r>
      <w:proofErr w:type="spellStart"/>
      <w:r>
        <w:rPr>
          <w:rFonts w:eastAsiaTheme="minorEastAsia"/>
          <w:color w:val="000000" w:themeColor="text1"/>
          <w:sz w:val="24"/>
        </w:rPr>
        <w:t>地表水环境影响分析</w:t>
      </w:r>
      <w:proofErr w:type="spellEnd"/>
    </w:p>
    <w:p w:rsidR="002E54C5" w:rsidRDefault="0057003C">
      <w:pPr>
        <w:adjustRightInd w:val="0"/>
        <w:snapToGrid w:val="0"/>
        <w:spacing w:line="360" w:lineRule="auto"/>
        <w:ind w:firstLineChars="200" w:firstLine="480"/>
        <w:rPr>
          <w:rFonts w:eastAsiaTheme="minorEastAsia"/>
          <w:color w:val="000000" w:themeColor="text1"/>
          <w:sz w:val="24"/>
        </w:rPr>
      </w:pPr>
      <w:r>
        <w:rPr>
          <w:rFonts w:eastAsiaTheme="minorEastAsia"/>
          <w:color w:val="000000" w:themeColor="text1"/>
          <w:sz w:val="24"/>
        </w:rPr>
        <w:t>项目废水主要是生活污水，生活污水产生量为</w:t>
      </w:r>
      <w:r>
        <w:rPr>
          <w:rFonts w:eastAsiaTheme="minorEastAsia" w:hint="eastAsia"/>
          <w:color w:val="000000" w:themeColor="text1"/>
          <w:sz w:val="24"/>
          <w:lang w:eastAsia="zh-CN"/>
        </w:rPr>
        <w:t>48</w:t>
      </w:r>
      <w:r>
        <w:rPr>
          <w:rFonts w:eastAsiaTheme="minorEastAsia"/>
          <w:color w:val="000000" w:themeColor="text1"/>
          <w:sz w:val="24"/>
        </w:rPr>
        <w:t xml:space="preserve"> m³/a，主要污染物COD</w:t>
      </w:r>
      <w:r>
        <w:rPr>
          <w:rFonts w:eastAsiaTheme="minorEastAsia"/>
          <w:color w:val="000000" w:themeColor="text1"/>
          <w:sz w:val="24"/>
          <w:vertAlign w:val="subscript"/>
        </w:rPr>
        <w:t>Cr</w:t>
      </w:r>
      <w:r>
        <w:rPr>
          <w:rFonts w:eastAsiaTheme="minorEastAsia"/>
          <w:color w:val="000000" w:themeColor="text1"/>
          <w:sz w:val="24"/>
        </w:rPr>
        <w:t>：350mg/L，NH</w:t>
      </w:r>
      <w:r>
        <w:rPr>
          <w:rFonts w:eastAsiaTheme="minorEastAsia"/>
          <w:color w:val="000000" w:themeColor="text1"/>
          <w:sz w:val="24"/>
          <w:vertAlign w:val="subscript"/>
        </w:rPr>
        <w:t>3</w:t>
      </w:r>
      <w:r>
        <w:rPr>
          <w:rFonts w:eastAsiaTheme="minorEastAsia"/>
          <w:color w:val="000000" w:themeColor="text1"/>
          <w:sz w:val="24"/>
        </w:rPr>
        <w:t>-N：30mg/L。</w:t>
      </w:r>
      <w:r>
        <w:rPr>
          <w:rFonts w:eastAsiaTheme="minorEastAsia"/>
          <w:bCs/>
          <w:color w:val="000000" w:themeColor="text1"/>
          <w:sz w:val="24"/>
        </w:rPr>
        <w:t>项目废水经化粪池暂存后，经污水管网系统收集后排入</w:t>
      </w:r>
      <w:r>
        <w:rPr>
          <w:rFonts w:eastAsiaTheme="minorEastAsia"/>
          <w:color w:val="000000" w:themeColor="text1"/>
          <w:sz w:val="24"/>
        </w:rPr>
        <w:t>潍坊上实环境污</w:t>
      </w:r>
      <w:r>
        <w:rPr>
          <w:rFonts w:eastAsiaTheme="minorEastAsia"/>
          <w:color w:val="000000" w:themeColor="text1"/>
          <w:sz w:val="24"/>
        </w:rPr>
        <w:lastRenderedPageBreak/>
        <w:t>水处理有限公司</w:t>
      </w:r>
      <w:r>
        <w:rPr>
          <w:rFonts w:eastAsiaTheme="minorEastAsia"/>
          <w:bCs/>
          <w:color w:val="000000" w:themeColor="text1"/>
          <w:sz w:val="24"/>
        </w:rPr>
        <w:t>进一步处理</w:t>
      </w:r>
      <w:r>
        <w:rPr>
          <w:rFonts w:eastAsiaTheme="minorEastAsia"/>
          <w:color w:val="000000" w:themeColor="text1"/>
          <w:sz w:val="24"/>
        </w:rPr>
        <w:t>，最终达到《城镇污水处理厂污染物排放标准》（GB/T31962-2015）一级A标准排放。项目采用雨污分流制排水系统，雨水经雨水管汇集后，排入市政雨水管网。</w:t>
      </w:r>
    </w:p>
    <w:p w:rsidR="002E54C5" w:rsidRDefault="0057003C">
      <w:pPr>
        <w:adjustRightInd w:val="0"/>
        <w:snapToGrid w:val="0"/>
        <w:spacing w:line="360" w:lineRule="auto"/>
        <w:ind w:firstLineChars="200" w:firstLine="480"/>
        <w:rPr>
          <w:rFonts w:eastAsiaTheme="minorEastAsia"/>
          <w:color w:val="000000" w:themeColor="text1"/>
          <w:sz w:val="24"/>
        </w:rPr>
      </w:pPr>
      <w:proofErr w:type="spellStart"/>
      <w:r>
        <w:rPr>
          <w:rFonts w:eastAsiaTheme="minorEastAsia"/>
          <w:color w:val="000000" w:themeColor="text1"/>
          <w:sz w:val="24"/>
        </w:rPr>
        <w:t>因此，项目对地表水环境影响较小</w:t>
      </w:r>
      <w:proofErr w:type="spellEnd"/>
      <w:r>
        <w:rPr>
          <w:rFonts w:eastAsiaTheme="minorEastAsia"/>
          <w:color w:val="000000" w:themeColor="text1"/>
          <w:sz w:val="24"/>
        </w:rPr>
        <w:t>。</w:t>
      </w:r>
    </w:p>
    <w:p w:rsidR="002E54C5" w:rsidRDefault="0057003C">
      <w:pPr>
        <w:adjustRightInd w:val="0"/>
        <w:snapToGrid w:val="0"/>
        <w:spacing w:line="360" w:lineRule="auto"/>
        <w:ind w:firstLineChars="200" w:firstLine="480"/>
        <w:rPr>
          <w:rFonts w:eastAsiaTheme="minorEastAsia"/>
          <w:color w:val="000000" w:themeColor="text1"/>
          <w:sz w:val="24"/>
        </w:rPr>
      </w:pPr>
      <w:r>
        <w:rPr>
          <w:rFonts w:hint="eastAsia"/>
          <w:color w:val="000000" w:themeColor="text1"/>
          <w:sz w:val="24"/>
        </w:rPr>
        <w:t>②</w:t>
      </w:r>
      <w:proofErr w:type="spellStart"/>
      <w:r>
        <w:rPr>
          <w:rFonts w:eastAsiaTheme="minorEastAsia"/>
          <w:color w:val="000000" w:themeColor="text1"/>
          <w:sz w:val="24"/>
        </w:rPr>
        <w:t>地下水环境影响分析</w:t>
      </w:r>
      <w:proofErr w:type="spellEnd"/>
    </w:p>
    <w:p w:rsidR="002E54C5" w:rsidRDefault="0057003C">
      <w:pPr>
        <w:adjustRightInd w:val="0"/>
        <w:snapToGrid w:val="0"/>
        <w:spacing w:line="360" w:lineRule="auto"/>
        <w:ind w:firstLineChars="200" w:firstLine="480"/>
        <w:rPr>
          <w:rFonts w:eastAsiaTheme="minorEastAsia"/>
          <w:color w:val="000000" w:themeColor="text1"/>
          <w:sz w:val="24"/>
        </w:rPr>
      </w:pPr>
      <w:r>
        <w:rPr>
          <w:rFonts w:eastAsiaTheme="minorEastAsia"/>
          <w:color w:val="000000" w:themeColor="text1"/>
          <w:sz w:val="24"/>
        </w:rPr>
        <w:t>该项目对地下水产生影响的可能环节为化粪池及垃圾箱。项目化粪池采取防渗处理；垃圾、废物应放置于专用容器内并要做好防雨、防渗等。因此对地下水环境影响较小。</w:t>
      </w:r>
    </w:p>
    <w:p w:rsidR="002E54C5" w:rsidRDefault="0057003C">
      <w:pPr>
        <w:tabs>
          <w:tab w:val="left" w:pos="1680"/>
        </w:tabs>
        <w:adjustRightInd w:val="0"/>
        <w:snapToGrid w:val="0"/>
        <w:spacing w:line="360" w:lineRule="auto"/>
        <w:ind w:right="-3" w:firstLineChars="200" w:firstLine="480"/>
        <w:rPr>
          <w:rFonts w:eastAsiaTheme="minorEastAsia"/>
          <w:color w:val="000000" w:themeColor="text1"/>
          <w:sz w:val="24"/>
        </w:rPr>
      </w:pPr>
      <w:r>
        <w:rPr>
          <w:rFonts w:eastAsiaTheme="minorEastAsia"/>
          <w:color w:val="000000" w:themeColor="text1"/>
          <w:sz w:val="24"/>
        </w:rPr>
        <w:t>（3）声环境影响分析</w:t>
      </w:r>
    </w:p>
    <w:p w:rsidR="002E54C5" w:rsidRDefault="0057003C">
      <w:pPr>
        <w:adjustRightInd w:val="0"/>
        <w:snapToGrid w:val="0"/>
        <w:spacing w:line="360" w:lineRule="auto"/>
        <w:ind w:firstLineChars="200" w:firstLine="480"/>
        <w:rPr>
          <w:rFonts w:eastAsiaTheme="minorEastAsia"/>
          <w:color w:val="000000" w:themeColor="text1"/>
          <w:spacing w:val="6"/>
          <w:sz w:val="24"/>
        </w:rPr>
      </w:pPr>
      <w:proofErr w:type="spellStart"/>
      <w:r>
        <w:rPr>
          <w:rFonts w:eastAsiaTheme="minorEastAsia"/>
          <w:color w:val="000000" w:themeColor="text1"/>
          <w:sz w:val="24"/>
        </w:rPr>
        <w:t>项目噪声主要来自</w:t>
      </w:r>
      <w:proofErr w:type="spellEnd"/>
      <w:r>
        <w:rPr>
          <w:rFonts w:eastAsiaTheme="minorEastAsia" w:hint="eastAsia"/>
          <w:color w:val="000000" w:themeColor="text1"/>
          <w:sz w:val="24"/>
          <w:lang w:eastAsia="zh-CN"/>
        </w:rPr>
        <w:t>切割机、玻璃直角机、玻璃斜角机、玻璃45℃角机、清洗机</w:t>
      </w:r>
      <w:r>
        <w:rPr>
          <w:rFonts w:eastAsiaTheme="minorEastAsia"/>
          <w:color w:val="000000" w:themeColor="text1"/>
          <w:sz w:val="24"/>
        </w:rPr>
        <w:t>等设备运行时产生的噪声，噪声级在75～95 dB(A)。经采取车间合理布局、车间装修等采用吸声降噪材料、设备安装消声器、基础减振、加强设备维护、建筑隔声、距离衰减、绿化降噪等措施后使厂界噪声控制在《工业企业厂界环境噪声排放标准》（GB12348-2008）2类标准（昼间：60dB（A），夜间：50dB（A））以下</w:t>
      </w:r>
      <w:r>
        <w:rPr>
          <w:rFonts w:eastAsiaTheme="minorEastAsia"/>
          <w:color w:val="000000" w:themeColor="text1"/>
          <w:spacing w:val="6"/>
          <w:sz w:val="24"/>
        </w:rPr>
        <w:t>。</w:t>
      </w:r>
    </w:p>
    <w:p w:rsidR="002E54C5" w:rsidRDefault="0057003C">
      <w:pPr>
        <w:tabs>
          <w:tab w:val="left" w:pos="6480"/>
        </w:tabs>
        <w:adjustRightInd w:val="0"/>
        <w:snapToGrid w:val="0"/>
        <w:spacing w:line="360" w:lineRule="auto"/>
        <w:ind w:firstLineChars="200" w:firstLine="480"/>
        <w:rPr>
          <w:rFonts w:eastAsiaTheme="minorEastAsia"/>
          <w:bCs/>
          <w:color w:val="000000" w:themeColor="text1"/>
          <w:sz w:val="24"/>
        </w:rPr>
      </w:pPr>
      <w:r>
        <w:rPr>
          <w:rFonts w:eastAsiaTheme="minorEastAsia"/>
          <w:bCs/>
          <w:color w:val="000000" w:themeColor="text1"/>
          <w:sz w:val="24"/>
        </w:rPr>
        <w:t>（4）固体废物</w:t>
      </w:r>
    </w:p>
    <w:p w:rsidR="002E54C5" w:rsidRDefault="0057003C">
      <w:pPr>
        <w:pStyle w:val="Default"/>
        <w:snapToGrid w:val="0"/>
        <w:spacing w:line="360" w:lineRule="auto"/>
        <w:ind w:firstLineChars="200" w:firstLine="480"/>
        <w:jc w:val="both"/>
        <w:rPr>
          <w:rFonts w:ascii="宋体" w:eastAsiaTheme="minorEastAsia" w:hAnsi="宋体" w:cs="宋体"/>
          <w:color w:val="000000" w:themeColor="text1"/>
          <w:szCs w:val="22"/>
        </w:rPr>
      </w:pPr>
      <w:r>
        <w:rPr>
          <w:rFonts w:ascii="Times New Roman" w:eastAsia="宋体" w:hAnsi="Times New Roman" w:cs="Times New Roman"/>
          <w:color w:val="000000" w:themeColor="text1"/>
        </w:rPr>
        <w:t>本项目固体废物主要是生活办公过程中产</w:t>
      </w:r>
      <w:r>
        <w:rPr>
          <w:rFonts w:ascii="宋体" w:eastAsiaTheme="minorEastAsia" w:hAnsi="宋体" w:cs="宋体"/>
          <w:color w:val="000000" w:themeColor="text1"/>
          <w:szCs w:val="22"/>
        </w:rPr>
        <w:t>生的生活垃圾、</w:t>
      </w:r>
      <w:r>
        <w:rPr>
          <w:rFonts w:ascii="宋体" w:eastAsiaTheme="minorEastAsia" w:hAnsi="宋体" w:cs="宋体" w:hint="eastAsia"/>
          <w:color w:val="000000" w:themeColor="text1"/>
          <w:szCs w:val="22"/>
        </w:rPr>
        <w:t>切割产生的下脚料、沉淀池收集玻璃泥</w:t>
      </w:r>
      <w:r>
        <w:rPr>
          <w:rFonts w:ascii="宋体" w:eastAsiaTheme="minorEastAsia" w:hAnsi="宋体" w:cs="宋体"/>
          <w:color w:val="000000" w:themeColor="text1"/>
          <w:szCs w:val="22"/>
        </w:rPr>
        <w:t>，以及废包装。</w:t>
      </w:r>
    </w:p>
    <w:p w:rsidR="002E54C5" w:rsidRDefault="0057003C">
      <w:pPr>
        <w:pStyle w:val="Default"/>
        <w:snapToGrid w:val="0"/>
        <w:spacing w:line="360" w:lineRule="auto"/>
        <w:ind w:firstLineChars="200" w:firstLine="480"/>
        <w:jc w:val="both"/>
        <w:rPr>
          <w:rFonts w:ascii="宋体" w:eastAsiaTheme="minorEastAsia" w:hAnsi="宋体" w:cs="宋体"/>
          <w:color w:val="000000" w:themeColor="text1"/>
          <w:szCs w:val="22"/>
        </w:rPr>
      </w:pPr>
      <w:r>
        <w:rPr>
          <w:rFonts w:ascii="宋体" w:eastAsiaTheme="minorEastAsia" w:hAnsi="宋体" w:cs="宋体"/>
          <w:color w:val="000000" w:themeColor="text1"/>
          <w:szCs w:val="22"/>
        </w:rPr>
        <w:t>1、生活垃圾：本项目共有员工</w:t>
      </w:r>
      <w:r>
        <w:rPr>
          <w:rFonts w:ascii="宋体" w:eastAsiaTheme="minorEastAsia" w:hAnsi="宋体" w:cs="宋体" w:hint="eastAsia"/>
          <w:color w:val="000000" w:themeColor="text1"/>
          <w:szCs w:val="22"/>
        </w:rPr>
        <w:t>4</w:t>
      </w:r>
      <w:r>
        <w:rPr>
          <w:rFonts w:ascii="宋体" w:eastAsiaTheme="minorEastAsia" w:hAnsi="宋体" w:cs="宋体"/>
          <w:color w:val="000000" w:themeColor="text1"/>
          <w:szCs w:val="22"/>
        </w:rPr>
        <w:t>人，产生量按0.5kg/人·天计，产生量为</w:t>
      </w:r>
      <w:r>
        <w:rPr>
          <w:rFonts w:ascii="宋体" w:eastAsiaTheme="minorEastAsia" w:hAnsi="宋体" w:cs="宋体" w:hint="eastAsia"/>
          <w:color w:val="000000" w:themeColor="text1"/>
          <w:szCs w:val="22"/>
        </w:rPr>
        <w:t>0.6</w:t>
      </w:r>
      <w:r>
        <w:rPr>
          <w:rFonts w:ascii="宋体" w:eastAsiaTheme="minorEastAsia" w:hAnsi="宋体" w:cs="宋体"/>
          <w:color w:val="000000" w:themeColor="text1"/>
          <w:szCs w:val="22"/>
        </w:rPr>
        <w:t>t/a，生活垃圾均放置于垃圾站由环卫部门定期清运处理。</w:t>
      </w:r>
    </w:p>
    <w:p w:rsidR="002E54C5" w:rsidRDefault="0057003C">
      <w:pPr>
        <w:pStyle w:val="Default"/>
        <w:snapToGrid w:val="0"/>
        <w:spacing w:line="360" w:lineRule="auto"/>
        <w:ind w:firstLineChars="200" w:firstLine="480"/>
        <w:jc w:val="both"/>
        <w:rPr>
          <w:rFonts w:ascii="宋体" w:eastAsiaTheme="minorEastAsia" w:hAnsi="宋体" w:cs="宋体"/>
          <w:color w:val="000000" w:themeColor="text1"/>
          <w:szCs w:val="22"/>
        </w:rPr>
      </w:pPr>
      <w:r>
        <w:rPr>
          <w:rFonts w:ascii="宋体" w:eastAsiaTheme="minorEastAsia" w:hAnsi="宋体" w:cs="宋体"/>
          <w:color w:val="000000" w:themeColor="text1"/>
          <w:szCs w:val="22"/>
        </w:rPr>
        <w:t>2、下脚料：本项目下脚料主要在</w:t>
      </w:r>
      <w:r>
        <w:rPr>
          <w:rFonts w:ascii="宋体" w:eastAsiaTheme="minorEastAsia" w:hAnsi="宋体" w:cs="宋体" w:hint="eastAsia"/>
          <w:color w:val="000000" w:themeColor="text1"/>
          <w:szCs w:val="22"/>
        </w:rPr>
        <w:t>切割过程产生，产生量为原料用量的20%，则下脚料产生量为60</w:t>
      </w:r>
      <w:r>
        <w:rPr>
          <w:rFonts w:ascii="宋体" w:eastAsiaTheme="minorEastAsia" w:hAnsi="宋体" w:cs="宋体"/>
          <w:color w:val="000000" w:themeColor="text1"/>
          <w:szCs w:val="22"/>
        </w:rPr>
        <w:t>t/a，统一收集后外售；</w:t>
      </w:r>
    </w:p>
    <w:p w:rsidR="002E54C5" w:rsidRDefault="0057003C">
      <w:pPr>
        <w:pStyle w:val="Default"/>
        <w:snapToGrid w:val="0"/>
        <w:spacing w:line="360" w:lineRule="auto"/>
        <w:ind w:firstLineChars="200" w:firstLine="480"/>
        <w:jc w:val="both"/>
        <w:rPr>
          <w:rFonts w:ascii="宋体" w:eastAsiaTheme="minorEastAsia" w:hAnsi="宋体" w:cs="宋体"/>
          <w:color w:val="000000" w:themeColor="text1"/>
          <w:szCs w:val="22"/>
        </w:rPr>
      </w:pPr>
      <w:r>
        <w:rPr>
          <w:rFonts w:ascii="宋体" w:eastAsiaTheme="minorEastAsia" w:hAnsi="宋体" w:cs="宋体"/>
          <w:color w:val="000000" w:themeColor="text1"/>
          <w:szCs w:val="22"/>
        </w:rPr>
        <w:t>3、</w:t>
      </w:r>
      <w:r>
        <w:rPr>
          <w:rFonts w:ascii="宋体" w:eastAsiaTheme="minorEastAsia" w:hAnsi="宋体" w:cs="宋体" w:hint="eastAsia"/>
          <w:color w:val="000000" w:themeColor="text1"/>
          <w:szCs w:val="22"/>
        </w:rPr>
        <w:t>沉淀池收集玻璃泥</w:t>
      </w:r>
      <w:r>
        <w:rPr>
          <w:rFonts w:ascii="宋体" w:eastAsiaTheme="minorEastAsia" w:hAnsi="宋体" w:cs="宋体"/>
          <w:color w:val="000000" w:themeColor="text1"/>
          <w:szCs w:val="22"/>
        </w:rPr>
        <w:t>量约为0.</w:t>
      </w:r>
      <w:r>
        <w:rPr>
          <w:rFonts w:ascii="宋体" w:eastAsiaTheme="minorEastAsia" w:hAnsi="宋体" w:cs="宋体" w:hint="eastAsia"/>
          <w:color w:val="000000" w:themeColor="text1"/>
          <w:szCs w:val="22"/>
        </w:rPr>
        <w:t>24</w:t>
      </w:r>
      <w:r>
        <w:rPr>
          <w:rFonts w:ascii="宋体" w:eastAsiaTheme="minorEastAsia" w:hAnsi="宋体" w:cs="宋体"/>
          <w:color w:val="000000" w:themeColor="text1"/>
          <w:szCs w:val="22"/>
        </w:rPr>
        <w:t>t/a，统一收集后外售。</w:t>
      </w:r>
    </w:p>
    <w:p w:rsidR="002E54C5" w:rsidRDefault="0057003C">
      <w:pPr>
        <w:pStyle w:val="Default"/>
        <w:snapToGrid w:val="0"/>
        <w:spacing w:line="360" w:lineRule="auto"/>
        <w:ind w:firstLineChars="200" w:firstLine="480"/>
        <w:jc w:val="both"/>
        <w:rPr>
          <w:rFonts w:ascii="宋体" w:eastAsiaTheme="minorEastAsia" w:hAnsi="宋体" w:cs="宋体"/>
          <w:color w:val="000000" w:themeColor="text1"/>
          <w:szCs w:val="22"/>
        </w:rPr>
      </w:pPr>
      <w:r>
        <w:rPr>
          <w:rFonts w:ascii="宋体" w:eastAsiaTheme="minorEastAsia" w:hAnsi="宋体" w:cs="宋体"/>
          <w:color w:val="000000" w:themeColor="text1"/>
          <w:szCs w:val="22"/>
        </w:rPr>
        <w:t>4、废包装：本项目废</w:t>
      </w:r>
      <w:r>
        <w:rPr>
          <w:rFonts w:ascii="宋体" w:eastAsiaTheme="minorEastAsia" w:hAnsi="宋体" w:cs="宋体" w:hint="eastAsia"/>
          <w:color w:val="000000" w:themeColor="text1"/>
          <w:szCs w:val="22"/>
        </w:rPr>
        <w:t>包装物</w:t>
      </w:r>
      <w:r>
        <w:rPr>
          <w:rFonts w:ascii="宋体" w:eastAsiaTheme="minorEastAsia" w:hAnsi="宋体" w:cs="宋体"/>
          <w:color w:val="000000" w:themeColor="text1"/>
          <w:szCs w:val="22"/>
        </w:rPr>
        <w:t>产生量为</w:t>
      </w:r>
      <w:r>
        <w:rPr>
          <w:rFonts w:ascii="宋体" w:eastAsiaTheme="minorEastAsia" w:hAnsi="宋体" w:cs="宋体" w:hint="eastAsia"/>
          <w:color w:val="000000" w:themeColor="text1"/>
          <w:szCs w:val="22"/>
        </w:rPr>
        <w:t>0.5t</w:t>
      </w:r>
      <w:r>
        <w:rPr>
          <w:rFonts w:ascii="宋体" w:eastAsiaTheme="minorEastAsia" w:hAnsi="宋体" w:cs="宋体"/>
          <w:color w:val="000000" w:themeColor="text1"/>
          <w:szCs w:val="22"/>
        </w:rPr>
        <w:t>/a，统一收集后外售。</w:t>
      </w:r>
    </w:p>
    <w:p w:rsidR="002E54C5" w:rsidRDefault="0057003C">
      <w:pPr>
        <w:pStyle w:val="a6"/>
        <w:spacing w:line="360" w:lineRule="auto"/>
        <w:ind w:firstLine="480"/>
        <w:rPr>
          <w:rFonts w:eastAsiaTheme="minorEastAsia"/>
          <w:color w:val="000000" w:themeColor="text1"/>
          <w:sz w:val="24"/>
          <w:szCs w:val="24"/>
        </w:rPr>
      </w:pPr>
      <w:r>
        <w:rPr>
          <w:rFonts w:eastAsiaTheme="minorEastAsia"/>
          <w:color w:val="000000" w:themeColor="text1"/>
          <w:sz w:val="24"/>
          <w:szCs w:val="24"/>
        </w:rPr>
        <w:t>（5）环境风险</w:t>
      </w:r>
    </w:p>
    <w:p w:rsidR="002E54C5" w:rsidRDefault="0057003C">
      <w:pPr>
        <w:pStyle w:val="a6"/>
        <w:spacing w:line="360" w:lineRule="auto"/>
        <w:ind w:firstLine="480"/>
        <w:rPr>
          <w:rFonts w:eastAsiaTheme="minorEastAsia"/>
          <w:bCs/>
          <w:color w:val="000000" w:themeColor="text1"/>
          <w:sz w:val="24"/>
          <w:szCs w:val="24"/>
        </w:rPr>
      </w:pPr>
      <w:r>
        <w:rPr>
          <w:rFonts w:eastAsiaTheme="minorEastAsia"/>
          <w:color w:val="000000" w:themeColor="text1"/>
          <w:sz w:val="24"/>
          <w:szCs w:val="24"/>
        </w:rPr>
        <w:t>项目涉及风险物质较少，没有重大危险源，项目环境风险在可以接受范围内，但为进一步减少环境风险发生的概率，建设单位应该加强管理和设备维护，并安排好预防措施</w:t>
      </w:r>
      <w:r>
        <w:rPr>
          <w:rFonts w:eastAsiaTheme="minorEastAsia"/>
          <w:bCs/>
          <w:color w:val="000000" w:themeColor="text1"/>
          <w:sz w:val="24"/>
          <w:szCs w:val="24"/>
        </w:rPr>
        <w:t>。</w:t>
      </w:r>
    </w:p>
    <w:p w:rsidR="002E54C5" w:rsidRDefault="0057003C">
      <w:pPr>
        <w:adjustRightInd w:val="0"/>
        <w:snapToGrid w:val="0"/>
        <w:spacing w:line="360" w:lineRule="auto"/>
        <w:ind w:firstLineChars="200" w:firstLine="480"/>
        <w:rPr>
          <w:rFonts w:eastAsiaTheme="minorEastAsia"/>
          <w:color w:val="000000" w:themeColor="text1"/>
          <w:sz w:val="24"/>
        </w:rPr>
      </w:pPr>
      <w:r>
        <w:rPr>
          <w:rFonts w:eastAsiaTheme="minorEastAsia"/>
          <w:color w:val="000000" w:themeColor="text1"/>
          <w:sz w:val="24"/>
        </w:rPr>
        <w:t>综上所述，该项目符合国家产业政策，选址合理，在采取了以上所提措施的前提下，对周围环境造成的影响较小，因此从环保角度讲该项目是可行的。</w:t>
      </w:r>
    </w:p>
    <w:p w:rsidR="002E54C5" w:rsidRDefault="0057003C">
      <w:pPr>
        <w:adjustRightInd w:val="0"/>
        <w:snapToGrid w:val="0"/>
        <w:spacing w:line="360" w:lineRule="auto"/>
        <w:ind w:firstLineChars="200" w:firstLine="482"/>
        <w:rPr>
          <w:rFonts w:ascii="仿宋" w:hAnsi="仿宋" w:cs="仿宋"/>
          <w:b/>
          <w:sz w:val="24"/>
          <w:szCs w:val="28"/>
          <w:lang w:eastAsia="zh-CN"/>
        </w:rPr>
      </w:pPr>
      <w:r>
        <w:rPr>
          <w:rFonts w:ascii="仿宋" w:hAnsi="仿宋" w:cs="仿宋" w:hint="eastAsia"/>
          <w:b/>
          <w:sz w:val="24"/>
          <w:szCs w:val="28"/>
          <w:lang w:eastAsia="zh-CN"/>
        </w:rPr>
        <w:t>5.1.5</w:t>
      </w:r>
      <w:r>
        <w:rPr>
          <w:rFonts w:ascii="仿宋" w:hAnsi="仿宋" w:cs="仿宋" w:hint="eastAsia"/>
          <w:b/>
          <w:sz w:val="24"/>
          <w:szCs w:val="28"/>
          <w:lang w:eastAsia="zh-CN"/>
        </w:rPr>
        <w:t>建议</w:t>
      </w:r>
    </w:p>
    <w:p w:rsidR="002E54C5" w:rsidRDefault="0057003C">
      <w:pPr>
        <w:adjustRightInd w:val="0"/>
        <w:snapToGrid w:val="0"/>
        <w:spacing w:line="360" w:lineRule="auto"/>
        <w:ind w:firstLineChars="200" w:firstLine="480"/>
        <w:rPr>
          <w:rFonts w:eastAsiaTheme="minorEastAsia"/>
          <w:color w:val="000000" w:themeColor="text1"/>
          <w:sz w:val="24"/>
        </w:rPr>
      </w:pPr>
      <w:r>
        <w:rPr>
          <w:rFonts w:eastAsiaTheme="minorEastAsia"/>
          <w:color w:val="000000" w:themeColor="text1"/>
          <w:sz w:val="24"/>
        </w:rPr>
        <w:t>1、认真执行国家和地方的各项环保法规和要求，建立健全各项规章制度，全面落实</w:t>
      </w:r>
      <w:r>
        <w:rPr>
          <w:rFonts w:eastAsiaTheme="minorEastAsia"/>
          <w:color w:val="000000" w:themeColor="text1"/>
          <w:sz w:val="24"/>
        </w:rPr>
        <w:lastRenderedPageBreak/>
        <w:t>各项污染防治措施，切实做到责任到人，确保所有的污染物均能实现稳定达标排放。</w:t>
      </w:r>
    </w:p>
    <w:p w:rsidR="002E54C5" w:rsidRDefault="0057003C">
      <w:pPr>
        <w:adjustRightInd w:val="0"/>
        <w:snapToGrid w:val="0"/>
        <w:spacing w:line="360" w:lineRule="auto"/>
        <w:ind w:firstLineChars="200" w:firstLine="480"/>
        <w:rPr>
          <w:rFonts w:eastAsiaTheme="minorEastAsia"/>
          <w:color w:val="000000" w:themeColor="text1"/>
          <w:sz w:val="24"/>
        </w:rPr>
      </w:pPr>
      <w:r>
        <w:rPr>
          <w:rFonts w:eastAsiaTheme="minorEastAsia"/>
          <w:color w:val="000000" w:themeColor="text1"/>
          <w:sz w:val="24"/>
        </w:rPr>
        <w:t>2、落实环保资金，积极实施污染防治措施。</w:t>
      </w:r>
      <w:proofErr w:type="spellStart"/>
      <w:r>
        <w:rPr>
          <w:rFonts w:eastAsiaTheme="minorEastAsia"/>
          <w:color w:val="000000" w:themeColor="text1"/>
          <w:sz w:val="24"/>
        </w:rPr>
        <w:t>特别是必须建立防渗漏的化粪池，以减少项目投产对项目区地下水资源的影响</w:t>
      </w:r>
      <w:proofErr w:type="spellEnd"/>
      <w:r>
        <w:rPr>
          <w:rFonts w:eastAsiaTheme="minorEastAsia"/>
          <w:color w:val="000000" w:themeColor="text1"/>
          <w:sz w:val="24"/>
        </w:rPr>
        <w:t>。</w:t>
      </w:r>
    </w:p>
    <w:p w:rsidR="002E54C5" w:rsidRDefault="0057003C">
      <w:pPr>
        <w:adjustRightInd w:val="0"/>
        <w:snapToGrid w:val="0"/>
        <w:spacing w:line="360" w:lineRule="auto"/>
        <w:ind w:firstLineChars="200" w:firstLine="480"/>
        <w:rPr>
          <w:rFonts w:eastAsiaTheme="minorEastAsia"/>
          <w:color w:val="000000" w:themeColor="text1"/>
          <w:sz w:val="24"/>
        </w:rPr>
      </w:pPr>
      <w:r>
        <w:rPr>
          <w:rFonts w:eastAsiaTheme="minorEastAsia"/>
          <w:color w:val="000000" w:themeColor="text1"/>
          <w:sz w:val="24"/>
        </w:rPr>
        <w:t>3、加大厂区的绿化面积，种植高大的树木，既能美化厂区整体环境，又起到隔声降噪、除尘、净化空气的作用。</w:t>
      </w:r>
    </w:p>
    <w:p w:rsidR="002E54C5" w:rsidRDefault="0057003C">
      <w:pPr>
        <w:adjustRightInd w:val="0"/>
        <w:snapToGrid w:val="0"/>
        <w:spacing w:line="360" w:lineRule="auto"/>
        <w:ind w:firstLineChars="200" w:firstLine="480"/>
        <w:rPr>
          <w:rFonts w:eastAsiaTheme="minorEastAsia"/>
          <w:color w:val="000000" w:themeColor="text1"/>
          <w:sz w:val="24"/>
        </w:rPr>
      </w:pPr>
      <w:r>
        <w:rPr>
          <w:rFonts w:eastAsiaTheme="minorEastAsia"/>
          <w:color w:val="000000" w:themeColor="text1"/>
          <w:sz w:val="24"/>
        </w:rPr>
        <w:t>4、加强环境风险意识，完善事故应急措施，防治事故发生。</w:t>
      </w:r>
    </w:p>
    <w:p w:rsidR="002E54C5" w:rsidRDefault="0057003C">
      <w:pPr>
        <w:pStyle w:val="2"/>
        <w:numPr>
          <w:ilvl w:val="1"/>
          <w:numId w:val="0"/>
        </w:numPr>
      </w:pPr>
      <w:r>
        <w:rPr>
          <w:rFonts w:hint="eastAsia"/>
          <w:lang w:eastAsia="zh-CN"/>
        </w:rPr>
        <w:t xml:space="preserve">5.2 </w:t>
      </w:r>
      <w:proofErr w:type="spellStart"/>
      <w:r>
        <w:t>审批部门审批决定</w:t>
      </w:r>
      <w:proofErr w:type="spellEnd"/>
    </w:p>
    <w:p w:rsidR="002E54C5" w:rsidRDefault="0057003C">
      <w:pPr>
        <w:rPr>
          <w:lang w:eastAsia="zh-CN"/>
        </w:rPr>
      </w:pPr>
      <w:r>
        <w:rPr>
          <w:rFonts w:hint="eastAsia"/>
          <w:lang w:eastAsia="zh-CN"/>
        </w:rPr>
        <w:t>本项目环评批复详见附件1</w:t>
      </w:r>
      <w:r>
        <w:rPr>
          <w:sz w:val="24"/>
        </w:rPr>
        <w:t>。</w:t>
      </w:r>
      <w:r>
        <w:rPr>
          <w:rFonts w:ascii="Times New Roman" w:hAnsi="Times New Roman" w:cs="Times New Roman" w:hint="eastAsia"/>
          <w:sz w:val="24"/>
          <w:szCs w:val="24"/>
          <w:lang w:eastAsia="zh-CN"/>
        </w:rPr>
        <w:t xml:space="preserve"> </w:t>
      </w:r>
    </w:p>
    <w:p w:rsidR="002E54C5" w:rsidRDefault="0057003C">
      <w:pPr>
        <w:pStyle w:val="1"/>
      </w:pPr>
      <w:bookmarkStart w:id="19" w:name="_Toc575"/>
      <w:proofErr w:type="spellStart"/>
      <w:r>
        <w:t>验收执行标准</w:t>
      </w:r>
      <w:bookmarkEnd w:id="19"/>
      <w:proofErr w:type="spellEnd"/>
    </w:p>
    <w:p w:rsidR="002E54C5" w:rsidRDefault="0057003C">
      <w:pPr>
        <w:spacing w:line="360" w:lineRule="auto"/>
        <w:ind w:firstLineChars="200" w:firstLine="480"/>
        <w:rPr>
          <w:sz w:val="24"/>
          <w:szCs w:val="18"/>
          <w:lang w:eastAsia="zh-CN"/>
        </w:rPr>
      </w:pPr>
      <w:r>
        <w:rPr>
          <w:rFonts w:hint="eastAsia"/>
          <w:sz w:val="24"/>
          <w:szCs w:val="18"/>
          <w:lang w:eastAsia="zh-CN"/>
        </w:rPr>
        <w:t>1）、废气污染物排放标准</w:t>
      </w:r>
    </w:p>
    <w:p w:rsidR="002E54C5" w:rsidRDefault="0057003C">
      <w:pPr>
        <w:adjustRightInd w:val="0"/>
        <w:snapToGrid w:val="0"/>
        <w:spacing w:line="360" w:lineRule="auto"/>
        <w:ind w:firstLineChars="200" w:firstLine="480"/>
        <w:rPr>
          <w:rFonts w:eastAsiaTheme="minorEastAsia"/>
          <w:color w:val="000000" w:themeColor="text1"/>
          <w:sz w:val="24"/>
        </w:rPr>
      </w:pPr>
      <w:r>
        <w:rPr>
          <w:rFonts w:eastAsiaTheme="minorEastAsia" w:hint="eastAsia"/>
          <w:color w:val="000000" w:themeColor="text1"/>
          <w:sz w:val="24"/>
          <w:lang w:eastAsia="zh-CN"/>
        </w:rPr>
        <w:t>粉尘</w:t>
      </w:r>
      <w:r>
        <w:rPr>
          <w:rFonts w:eastAsiaTheme="minorEastAsia"/>
          <w:color w:val="000000" w:themeColor="text1"/>
          <w:sz w:val="24"/>
        </w:rPr>
        <w:t>执行《大气污染物综合排放标准》（GB16297-1996）表2中无组织排放监控浓度限值要求：周界外浓度最高点≤1.0mg/m</w:t>
      </w:r>
      <w:r>
        <w:rPr>
          <w:rFonts w:eastAsiaTheme="minorEastAsia"/>
          <w:color w:val="000000" w:themeColor="text1"/>
          <w:sz w:val="24"/>
          <w:vertAlign w:val="superscript"/>
        </w:rPr>
        <w:t>3</w:t>
      </w:r>
      <w:r>
        <w:rPr>
          <w:rFonts w:eastAsiaTheme="minorEastAsia"/>
          <w:color w:val="000000" w:themeColor="text1"/>
          <w:sz w:val="24"/>
        </w:rPr>
        <w:t>；</w:t>
      </w:r>
    </w:p>
    <w:p w:rsidR="002E54C5" w:rsidRDefault="0057003C">
      <w:pPr>
        <w:pStyle w:val="a3"/>
        <w:autoSpaceDE/>
        <w:autoSpaceDN/>
        <w:spacing w:line="360" w:lineRule="auto"/>
        <w:ind w:leftChars="0" w:left="0" w:firstLineChars="1500" w:firstLine="3150"/>
        <w:jc w:val="both"/>
        <w:rPr>
          <w:rFonts w:eastAsia="黑体"/>
          <w:sz w:val="21"/>
          <w:szCs w:val="21"/>
        </w:rPr>
      </w:pPr>
      <w:r>
        <w:rPr>
          <w:rFonts w:eastAsia="黑体"/>
          <w:sz w:val="21"/>
          <w:szCs w:val="21"/>
        </w:rPr>
        <w:t>表</w:t>
      </w:r>
      <w:r>
        <w:rPr>
          <w:rFonts w:eastAsia="黑体" w:hint="eastAsia"/>
          <w:sz w:val="21"/>
          <w:szCs w:val="21"/>
          <w:lang w:eastAsia="zh-CN"/>
        </w:rPr>
        <w:t>6-1</w:t>
      </w:r>
      <w:r>
        <w:rPr>
          <w:rFonts w:eastAsia="黑体" w:hint="eastAsia"/>
          <w:sz w:val="21"/>
          <w:szCs w:val="21"/>
        </w:rPr>
        <w:t xml:space="preserve">  </w:t>
      </w:r>
      <w:proofErr w:type="spellStart"/>
      <w:r>
        <w:rPr>
          <w:rFonts w:eastAsia="黑体"/>
          <w:sz w:val="21"/>
          <w:szCs w:val="21"/>
        </w:rPr>
        <w:t>项目</w:t>
      </w:r>
      <w:r>
        <w:rPr>
          <w:rFonts w:eastAsia="黑体" w:hint="eastAsia"/>
          <w:sz w:val="21"/>
          <w:szCs w:val="21"/>
        </w:rPr>
        <w:t>废气</w:t>
      </w:r>
      <w:r>
        <w:rPr>
          <w:rFonts w:eastAsia="黑体"/>
          <w:sz w:val="21"/>
          <w:szCs w:val="21"/>
        </w:rPr>
        <w:t>排放标准</w:t>
      </w:r>
      <w:proofErr w:type="spellEnd"/>
    </w:p>
    <w:tbl>
      <w:tblPr>
        <w:tblW w:w="9044"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tblPr>
      <w:tblGrid>
        <w:gridCol w:w="2397"/>
        <w:gridCol w:w="1276"/>
        <w:gridCol w:w="1559"/>
        <w:gridCol w:w="1418"/>
        <w:gridCol w:w="1275"/>
        <w:gridCol w:w="1119"/>
      </w:tblGrid>
      <w:tr w:rsidR="002E54C5">
        <w:trPr>
          <w:trHeight w:val="45"/>
          <w:jc w:val="center"/>
        </w:trPr>
        <w:tc>
          <w:tcPr>
            <w:tcW w:w="2397" w:type="dxa"/>
            <w:vMerge w:val="restart"/>
            <w:vAlign w:val="center"/>
          </w:tcPr>
          <w:p w:rsidR="002E54C5" w:rsidRDefault="0057003C">
            <w:pPr>
              <w:adjustRightInd w:val="0"/>
              <w:snapToGrid w:val="0"/>
              <w:spacing w:line="400" w:lineRule="exact"/>
              <w:jc w:val="center"/>
              <w:rPr>
                <w:snapToGrid w:val="0"/>
                <w:szCs w:val="21"/>
              </w:rPr>
            </w:pPr>
            <w:proofErr w:type="spellStart"/>
            <w:r>
              <w:rPr>
                <w:snapToGrid w:val="0"/>
                <w:szCs w:val="21"/>
              </w:rPr>
              <w:t>项目</w:t>
            </w:r>
            <w:proofErr w:type="spellEnd"/>
          </w:p>
        </w:tc>
        <w:tc>
          <w:tcPr>
            <w:tcW w:w="4253" w:type="dxa"/>
            <w:gridSpan w:val="3"/>
            <w:vAlign w:val="center"/>
          </w:tcPr>
          <w:p w:rsidR="002E54C5" w:rsidRDefault="0057003C">
            <w:pPr>
              <w:adjustRightInd w:val="0"/>
              <w:snapToGrid w:val="0"/>
              <w:spacing w:line="400" w:lineRule="exact"/>
              <w:jc w:val="center"/>
              <w:rPr>
                <w:snapToGrid w:val="0"/>
                <w:szCs w:val="21"/>
              </w:rPr>
            </w:pPr>
            <w:proofErr w:type="spellStart"/>
            <w:r>
              <w:rPr>
                <w:snapToGrid w:val="0"/>
                <w:szCs w:val="21"/>
              </w:rPr>
              <w:t>有组织排放</w:t>
            </w:r>
            <w:proofErr w:type="spellEnd"/>
          </w:p>
        </w:tc>
        <w:tc>
          <w:tcPr>
            <w:tcW w:w="2394" w:type="dxa"/>
            <w:gridSpan w:val="2"/>
            <w:vAlign w:val="center"/>
          </w:tcPr>
          <w:p w:rsidR="002E54C5" w:rsidRDefault="0057003C">
            <w:pPr>
              <w:adjustRightInd w:val="0"/>
              <w:snapToGrid w:val="0"/>
              <w:spacing w:line="400" w:lineRule="exact"/>
              <w:jc w:val="center"/>
              <w:rPr>
                <w:snapToGrid w:val="0"/>
                <w:szCs w:val="21"/>
              </w:rPr>
            </w:pPr>
            <w:proofErr w:type="spellStart"/>
            <w:r>
              <w:rPr>
                <w:snapToGrid w:val="0"/>
                <w:szCs w:val="21"/>
              </w:rPr>
              <w:t>无组织排放</w:t>
            </w:r>
            <w:proofErr w:type="spellEnd"/>
          </w:p>
        </w:tc>
      </w:tr>
      <w:tr w:rsidR="002E54C5">
        <w:trPr>
          <w:trHeight w:val="45"/>
          <w:jc w:val="center"/>
        </w:trPr>
        <w:tc>
          <w:tcPr>
            <w:tcW w:w="2397" w:type="dxa"/>
            <w:vMerge/>
            <w:vAlign w:val="center"/>
          </w:tcPr>
          <w:p w:rsidR="002E54C5" w:rsidRDefault="002E54C5">
            <w:pPr>
              <w:adjustRightInd w:val="0"/>
              <w:snapToGrid w:val="0"/>
              <w:spacing w:line="400" w:lineRule="exact"/>
              <w:jc w:val="center"/>
              <w:rPr>
                <w:snapToGrid w:val="0"/>
                <w:szCs w:val="21"/>
              </w:rPr>
            </w:pPr>
          </w:p>
        </w:tc>
        <w:tc>
          <w:tcPr>
            <w:tcW w:w="1276" w:type="dxa"/>
            <w:vAlign w:val="center"/>
          </w:tcPr>
          <w:p w:rsidR="002E54C5" w:rsidRDefault="0057003C">
            <w:pPr>
              <w:adjustRightInd w:val="0"/>
              <w:snapToGrid w:val="0"/>
              <w:spacing w:line="400" w:lineRule="exact"/>
              <w:jc w:val="center"/>
              <w:rPr>
                <w:snapToGrid w:val="0"/>
                <w:szCs w:val="21"/>
              </w:rPr>
            </w:pPr>
            <w:proofErr w:type="spellStart"/>
            <w:r>
              <w:rPr>
                <w:snapToGrid w:val="0"/>
                <w:szCs w:val="21"/>
              </w:rPr>
              <w:t>排气筒高度m</w:t>
            </w:r>
            <w:proofErr w:type="spellEnd"/>
          </w:p>
        </w:tc>
        <w:tc>
          <w:tcPr>
            <w:tcW w:w="1559" w:type="dxa"/>
            <w:vAlign w:val="center"/>
          </w:tcPr>
          <w:p w:rsidR="002E54C5" w:rsidRDefault="0057003C">
            <w:pPr>
              <w:adjustRightInd w:val="0"/>
              <w:snapToGrid w:val="0"/>
              <w:spacing w:line="400" w:lineRule="exact"/>
              <w:jc w:val="center"/>
              <w:rPr>
                <w:snapToGrid w:val="0"/>
                <w:szCs w:val="21"/>
              </w:rPr>
            </w:pPr>
            <w:r>
              <w:rPr>
                <w:snapToGrid w:val="0"/>
                <w:szCs w:val="21"/>
              </w:rPr>
              <w:t>最高允许排放浓度</w:t>
            </w:r>
            <w:r>
              <w:rPr>
                <w:snapToGrid w:val="0"/>
                <w:spacing w:val="11"/>
                <w:szCs w:val="21"/>
              </w:rPr>
              <w:t>mg/m</w:t>
            </w:r>
            <w:r>
              <w:rPr>
                <w:snapToGrid w:val="0"/>
                <w:spacing w:val="11"/>
                <w:szCs w:val="21"/>
                <w:vertAlign w:val="superscript"/>
              </w:rPr>
              <w:t>3</w:t>
            </w:r>
          </w:p>
        </w:tc>
        <w:tc>
          <w:tcPr>
            <w:tcW w:w="1418" w:type="dxa"/>
            <w:vAlign w:val="center"/>
          </w:tcPr>
          <w:p w:rsidR="002E54C5" w:rsidRDefault="0057003C">
            <w:pPr>
              <w:adjustRightInd w:val="0"/>
              <w:snapToGrid w:val="0"/>
              <w:spacing w:line="400" w:lineRule="exact"/>
              <w:jc w:val="center"/>
              <w:rPr>
                <w:snapToGrid w:val="0"/>
                <w:szCs w:val="21"/>
              </w:rPr>
            </w:pPr>
            <w:proofErr w:type="spellStart"/>
            <w:r>
              <w:rPr>
                <w:snapToGrid w:val="0"/>
                <w:szCs w:val="21"/>
              </w:rPr>
              <w:t>最高允许排放速率kg</w:t>
            </w:r>
            <w:proofErr w:type="spellEnd"/>
            <w:r>
              <w:rPr>
                <w:snapToGrid w:val="0"/>
                <w:szCs w:val="21"/>
              </w:rPr>
              <w:t>/h</w:t>
            </w:r>
          </w:p>
        </w:tc>
        <w:tc>
          <w:tcPr>
            <w:tcW w:w="1275" w:type="dxa"/>
            <w:vAlign w:val="center"/>
          </w:tcPr>
          <w:p w:rsidR="002E54C5" w:rsidRDefault="0057003C">
            <w:pPr>
              <w:adjustRightInd w:val="0"/>
              <w:snapToGrid w:val="0"/>
              <w:spacing w:line="400" w:lineRule="exact"/>
              <w:jc w:val="center"/>
              <w:rPr>
                <w:snapToGrid w:val="0"/>
                <w:szCs w:val="21"/>
              </w:rPr>
            </w:pPr>
            <w:proofErr w:type="spellStart"/>
            <w:r>
              <w:rPr>
                <w:snapToGrid w:val="0"/>
                <w:szCs w:val="21"/>
              </w:rPr>
              <w:t>监控点</w:t>
            </w:r>
            <w:proofErr w:type="spellEnd"/>
          </w:p>
        </w:tc>
        <w:tc>
          <w:tcPr>
            <w:tcW w:w="1119" w:type="dxa"/>
            <w:vAlign w:val="center"/>
          </w:tcPr>
          <w:p w:rsidR="002E54C5" w:rsidRDefault="0057003C">
            <w:pPr>
              <w:adjustRightInd w:val="0"/>
              <w:snapToGrid w:val="0"/>
              <w:spacing w:line="400" w:lineRule="exact"/>
              <w:jc w:val="center"/>
              <w:rPr>
                <w:snapToGrid w:val="0"/>
                <w:szCs w:val="21"/>
              </w:rPr>
            </w:pPr>
            <w:r>
              <w:rPr>
                <w:snapToGrid w:val="0"/>
                <w:szCs w:val="21"/>
              </w:rPr>
              <w:t>浓度（mg/m</w:t>
            </w:r>
            <w:r>
              <w:rPr>
                <w:snapToGrid w:val="0"/>
                <w:szCs w:val="21"/>
                <w:vertAlign w:val="superscript"/>
              </w:rPr>
              <w:t>3</w:t>
            </w:r>
            <w:r>
              <w:rPr>
                <w:snapToGrid w:val="0"/>
                <w:szCs w:val="21"/>
              </w:rPr>
              <w:t>）</w:t>
            </w:r>
          </w:p>
        </w:tc>
      </w:tr>
      <w:tr w:rsidR="002E54C5">
        <w:trPr>
          <w:trHeight w:val="45"/>
          <w:jc w:val="center"/>
        </w:trPr>
        <w:tc>
          <w:tcPr>
            <w:tcW w:w="2397" w:type="dxa"/>
            <w:vAlign w:val="center"/>
          </w:tcPr>
          <w:p w:rsidR="002E54C5" w:rsidRDefault="0057003C">
            <w:pPr>
              <w:tabs>
                <w:tab w:val="left" w:pos="3855"/>
              </w:tabs>
              <w:spacing w:line="400" w:lineRule="exact"/>
              <w:jc w:val="center"/>
              <w:rPr>
                <w:szCs w:val="21"/>
              </w:rPr>
            </w:pPr>
            <w:proofErr w:type="spellStart"/>
            <w:r>
              <w:rPr>
                <w:szCs w:val="21"/>
              </w:rPr>
              <w:t>颗粒物</w:t>
            </w:r>
            <w:proofErr w:type="spellEnd"/>
          </w:p>
        </w:tc>
        <w:tc>
          <w:tcPr>
            <w:tcW w:w="1276" w:type="dxa"/>
            <w:vAlign w:val="center"/>
          </w:tcPr>
          <w:p w:rsidR="002E54C5" w:rsidRDefault="0057003C">
            <w:pPr>
              <w:adjustRightInd w:val="0"/>
              <w:snapToGrid w:val="0"/>
              <w:spacing w:line="400" w:lineRule="exact"/>
              <w:jc w:val="center"/>
              <w:rPr>
                <w:snapToGrid w:val="0"/>
                <w:szCs w:val="21"/>
                <w:lang w:eastAsia="zh-CN"/>
              </w:rPr>
            </w:pPr>
            <w:r>
              <w:rPr>
                <w:rFonts w:hint="eastAsia"/>
                <w:snapToGrid w:val="0"/>
                <w:szCs w:val="21"/>
                <w:lang w:eastAsia="zh-CN"/>
              </w:rPr>
              <w:t>——</w:t>
            </w:r>
          </w:p>
        </w:tc>
        <w:tc>
          <w:tcPr>
            <w:tcW w:w="1559" w:type="dxa"/>
            <w:vAlign w:val="center"/>
          </w:tcPr>
          <w:p w:rsidR="002E54C5" w:rsidRDefault="0057003C">
            <w:pPr>
              <w:spacing w:line="400" w:lineRule="exact"/>
              <w:jc w:val="center"/>
              <w:rPr>
                <w:bCs/>
                <w:szCs w:val="21"/>
              </w:rPr>
            </w:pPr>
            <w:r>
              <w:rPr>
                <w:rFonts w:hint="eastAsia"/>
                <w:snapToGrid w:val="0"/>
                <w:szCs w:val="21"/>
                <w:lang w:eastAsia="zh-CN"/>
              </w:rPr>
              <w:t>——</w:t>
            </w:r>
          </w:p>
        </w:tc>
        <w:tc>
          <w:tcPr>
            <w:tcW w:w="1418" w:type="dxa"/>
            <w:vAlign w:val="center"/>
          </w:tcPr>
          <w:p w:rsidR="002E54C5" w:rsidRDefault="0057003C">
            <w:pPr>
              <w:spacing w:line="400" w:lineRule="exact"/>
              <w:jc w:val="center"/>
              <w:rPr>
                <w:bCs/>
                <w:szCs w:val="21"/>
                <w:lang w:eastAsia="zh-CN"/>
              </w:rPr>
            </w:pPr>
            <w:r>
              <w:rPr>
                <w:rFonts w:hint="eastAsia"/>
                <w:snapToGrid w:val="0"/>
                <w:szCs w:val="21"/>
                <w:lang w:eastAsia="zh-CN"/>
              </w:rPr>
              <w:t>——</w:t>
            </w:r>
          </w:p>
        </w:tc>
        <w:tc>
          <w:tcPr>
            <w:tcW w:w="1275" w:type="dxa"/>
            <w:vAlign w:val="center"/>
          </w:tcPr>
          <w:p w:rsidR="002E54C5" w:rsidRDefault="0057003C">
            <w:pPr>
              <w:adjustRightInd w:val="0"/>
              <w:snapToGrid w:val="0"/>
              <w:spacing w:line="400" w:lineRule="exact"/>
              <w:jc w:val="center"/>
              <w:rPr>
                <w:snapToGrid w:val="0"/>
                <w:szCs w:val="21"/>
              </w:rPr>
            </w:pPr>
            <w:proofErr w:type="spellStart"/>
            <w:r>
              <w:rPr>
                <w:snapToGrid w:val="0"/>
                <w:szCs w:val="21"/>
              </w:rPr>
              <w:t>周界外浓度最高点</w:t>
            </w:r>
            <w:proofErr w:type="spellEnd"/>
          </w:p>
        </w:tc>
        <w:tc>
          <w:tcPr>
            <w:tcW w:w="1119" w:type="dxa"/>
            <w:vAlign w:val="center"/>
          </w:tcPr>
          <w:p w:rsidR="002E54C5" w:rsidRDefault="0057003C">
            <w:pPr>
              <w:adjustRightInd w:val="0"/>
              <w:snapToGrid w:val="0"/>
              <w:spacing w:line="400" w:lineRule="exact"/>
              <w:jc w:val="center"/>
              <w:rPr>
                <w:snapToGrid w:val="0"/>
                <w:szCs w:val="21"/>
              </w:rPr>
            </w:pPr>
            <w:r>
              <w:rPr>
                <w:rFonts w:hint="eastAsia"/>
                <w:snapToGrid w:val="0"/>
                <w:szCs w:val="21"/>
              </w:rPr>
              <w:t>1.0</w:t>
            </w:r>
          </w:p>
        </w:tc>
      </w:tr>
    </w:tbl>
    <w:p w:rsidR="002E54C5" w:rsidRDefault="002E54C5" w:rsidP="00387267">
      <w:pPr>
        <w:pStyle w:val="20"/>
        <w:ind w:left="440" w:firstLine="560"/>
      </w:pPr>
    </w:p>
    <w:p w:rsidR="002E54C5" w:rsidRDefault="0057003C">
      <w:pPr>
        <w:spacing w:line="360" w:lineRule="auto"/>
        <w:ind w:firstLineChars="200" w:firstLine="480"/>
        <w:rPr>
          <w:sz w:val="24"/>
          <w:szCs w:val="18"/>
          <w:lang w:eastAsia="zh-CN"/>
        </w:rPr>
      </w:pPr>
      <w:r>
        <w:rPr>
          <w:rFonts w:hint="eastAsia"/>
          <w:sz w:val="24"/>
          <w:szCs w:val="18"/>
          <w:lang w:eastAsia="zh-CN"/>
        </w:rPr>
        <w:t>2）、废水污染物排放标准</w:t>
      </w:r>
    </w:p>
    <w:p w:rsidR="002E54C5" w:rsidRDefault="0057003C">
      <w:pPr>
        <w:snapToGrid w:val="0"/>
        <w:spacing w:line="520" w:lineRule="exact"/>
        <w:ind w:firstLineChars="200" w:firstLine="480"/>
        <w:rPr>
          <w:b/>
          <w:sz w:val="24"/>
        </w:rPr>
      </w:pPr>
      <w:r>
        <w:rPr>
          <w:rFonts w:hint="eastAsia"/>
          <w:sz w:val="24"/>
          <w:lang w:eastAsia="zh-CN"/>
        </w:rPr>
        <w:t>废水</w:t>
      </w:r>
      <w:proofErr w:type="spellStart"/>
      <w:r>
        <w:rPr>
          <w:rFonts w:hint="eastAsia"/>
          <w:sz w:val="24"/>
        </w:rPr>
        <w:t>经化粪池预处理后，纳入</w:t>
      </w:r>
      <w:proofErr w:type="spellEnd"/>
      <w:r>
        <w:rPr>
          <w:rFonts w:hint="eastAsia"/>
          <w:sz w:val="24"/>
          <w:lang w:eastAsia="zh-CN"/>
        </w:rPr>
        <w:t>潍城区</w:t>
      </w:r>
      <w:proofErr w:type="spellStart"/>
      <w:r>
        <w:rPr>
          <w:rFonts w:hint="eastAsia"/>
          <w:sz w:val="24"/>
        </w:rPr>
        <w:t>城北污水处理网进行处理，执行</w:t>
      </w:r>
      <w:proofErr w:type="spellEnd"/>
      <w:r>
        <w:rPr>
          <w:rFonts w:hint="eastAsia"/>
          <w:sz w:val="24"/>
          <w:lang w:eastAsia="zh-CN"/>
        </w:rPr>
        <w:t>《污水排入城镇下水道水质标准》(GB／T 31962－2015)</w:t>
      </w:r>
      <w:r>
        <w:rPr>
          <w:rFonts w:hint="eastAsia"/>
          <w:sz w:val="24"/>
        </w:rPr>
        <w:t>一级</w:t>
      </w:r>
      <w:r>
        <w:rPr>
          <w:rFonts w:hint="eastAsia"/>
          <w:sz w:val="24"/>
          <w:lang w:eastAsia="zh-CN"/>
        </w:rPr>
        <w:t>B</w:t>
      </w:r>
      <w:r>
        <w:rPr>
          <w:rFonts w:hint="eastAsia"/>
          <w:sz w:val="24"/>
        </w:rPr>
        <w:t>限值</w:t>
      </w:r>
      <w:r>
        <w:rPr>
          <w:rFonts w:hint="eastAsia"/>
          <w:sz w:val="24"/>
          <w:lang w:eastAsia="zh-CN"/>
        </w:rPr>
        <w:t>。</w:t>
      </w:r>
      <w:r>
        <w:rPr>
          <w:sz w:val="24"/>
        </w:rPr>
        <w:t>标准限值见表</w:t>
      </w:r>
      <w:r>
        <w:rPr>
          <w:rFonts w:hint="eastAsia"/>
          <w:sz w:val="24"/>
          <w:lang w:eastAsia="zh-CN"/>
        </w:rPr>
        <w:t>6-2</w:t>
      </w:r>
      <w:r>
        <w:rPr>
          <w:sz w:val="24"/>
        </w:rPr>
        <w:t>。</w:t>
      </w:r>
    </w:p>
    <w:p w:rsidR="002E54C5" w:rsidRDefault="0057003C" w:rsidP="00D90BD6">
      <w:pPr>
        <w:shd w:val="clear" w:color="auto" w:fill="FFFFFF"/>
        <w:snapToGrid w:val="0"/>
        <w:spacing w:afterLines="50" w:line="520" w:lineRule="exact"/>
        <w:jc w:val="center"/>
        <w:rPr>
          <w:sz w:val="24"/>
        </w:rPr>
      </w:pPr>
      <w:r>
        <w:rPr>
          <w:b/>
          <w:bCs/>
          <w:color w:val="000000"/>
          <w:sz w:val="24"/>
        </w:rPr>
        <w:t>表</w:t>
      </w:r>
      <w:r>
        <w:rPr>
          <w:rFonts w:hint="eastAsia"/>
          <w:b/>
          <w:bCs/>
          <w:color w:val="000000"/>
          <w:sz w:val="24"/>
          <w:lang w:eastAsia="zh-CN"/>
        </w:rPr>
        <w:t>6-2</w:t>
      </w:r>
      <w:r>
        <w:rPr>
          <w:b/>
          <w:bCs/>
          <w:color w:val="000000"/>
          <w:sz w:val="24"/>
        </w:rPr>
        <w:t xml:space="preserve">  </w:t>
      </w:r>
      <w:proofErr w:type="spellStart"/>
      <w:r>
        <w:rPr>
          <w:b/>
          <w:bCs/>
          <w:color w:val="000000"/>
          <w:sz w:val="24"/>
        </w:rPr>
        <w:t>废水执行排放标准限值</w:t>
      </w:r>
      <w:proofErr w:type="spellEnd"/>
      <w:r>
        <w:rPr>
          <w:rFonts w:hint="eastAsia"/>
          <w:b/>
          <w:bCs/>
          <w:color w:val="000000"/>
          <w:sz w:val="24"/>
        </w:rPr>
        <w:t xml:space="preserve">     </w:t>
      </w:r>
      <w:proofErr w:type="spellStart"/>
      <w:r>
        <w:rPr>
          <w:rFonts w:hint="eastAsia"/>
          <w:color w:val="000000"/>
          <w:sz w:val="24"/>
        </w:rPr>
        <w:t>单位：</w:t>
      </w:r>
      <w:r>
        <w:rPr>
          <w:color w:val="000000"/>
          <w:sz w:val="24"/>
        </w:rPr>
        <w:t>mg/L，pH值除外</w:t>
      </w:r>
      <w:proofErr w:type="spellEnd"/>
    </w:p>
    <w:tbl>
      <w:tblPr>
        <w:tblW w:w="9514"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tblPr>
      <w:tblGrid>
        <w:gridCol w:w="1057"/>
        <w:gridCol w:w="3278"/>
        <w:gridCol w:w="2114"/>
        <w:gridCol w:w="1532"/>
        <w:gridCol w:w="1533"/>
      </w:tblGrid>
      <w:tr w:rsidR="002E54C5">
        <w:trPr>
          <w:trHeight w:val="510"/>
          <w:tblHeader/>
          <w:jc w:val="center"/>
        </w:trPr>
        <w:tc>
          <w:tcPr>
            <w:tcW w:w="1057" w:type="dxa"/>
            <w:vAlign w:val="center"/>
          </w:tcPr>
          <w:p w:rsidR="002E54C5" w:rsidRDefault="0057003C">
            <w:pPr>
              <w:adjustRightInd w:val="0"/>
              <w:snapToGrid w:val="0"/>
              <w:jc w:val="center"/>
              <w:rPr>
                <w:bCs/>
                <w:szCs w:val="21"/>
              </w:rPr>
            </w:pPr>
            <w:proofErr w:type="spellStart"/>
            <w:r>
              <w:rPr>
                <w:bCs/>
                <w:szCs w:val="21"/>
              </w:rPr>
              <w:t>序号</w:t>
            </w:r>
            <w:proofErr w:type="spellEnd"/>
          </w:p>
        </w:tc>
        <w:tc>
          <w:tcPr>
            <w:tcW w:w="3278" w:type="dxa"/>
            <w:vAlign w:val="center"/>
          </w:tcPr>
          <w:p w:rsidR="002E54C5" w:rsidRDefault="0057003C">
            <w:pPr>
              <w:adjustRightInd w:val="0"/>
              <w:snapToGrid w:val="0"/>
              <w:jc w:val="center"/>
              <w:rPr>
                <w:bCs/>
                <w:szCs w:val="21"/>
              </w:rPr>
            </w:pPr>
            <w:proofErr w:type="spellStart"/>
            <w:r>
              <w:rPr>
                <w:bCs/>
                <w:szCs w:val="21"/>
              </w:rPr>
              <w:t>标准名称及其类别</w:t>
            </w:r>
            <w:proofErr w:type="spellEnd"/>
          </w:p>
        </w:tc>
        <w:tc>
          <w:tcPr>
            <w:tcW w:w="2114" w:type="dxa"/>
            <w:vAlign w:val="center"/>
          </w:tcPr>
          <w:p w:rsidR="002E54C5" w:rsidRDefault="0057003C">
            <w:pPr>
              <w:adjustRightInd w:val="0"/>
              <w:snapToGrid w:val="0"/>
              <w:jc w:val="center"/>
              <w:rPr>
                <w:bCs/>
                <w:szCs w:val="21"/>
              </w:rPr>
            </w:pPr>
            <w:proofErr w:type="spellStart"/>
            <w:r>
              <w:rPr>
                <w:bCs/>
                <w:szCs w:val="21"/>
              </w:rPr>
              <w:t>污染物名称</w:t>
            </w:r>
            <w:proofErr w:type="spellEnd"/>
          </w:p>
        </w:tc>
        <w:tc>
          <w:tcPr>
            <w:tcW w:w="1532" w:type="dxa"/>
            <w:vAlign w:val="center"/>
          </w:tcPr>
          <w:p w:rsidR="002E54C5" w:rsidRDefault="0057003C">
            <w:pPr>
              <w:adjustRightInd w:val="0"/>
              <w:snapToGrid w:val="0"/>
              <w:jc w:val="center"/>
              <w:rPr>
                <w:bCs/>
                <w:szCs w:val="21"/>
              </w:rPr>
            </w:pPr>
            <w:proofErr w:type="spellStart"/>
            <w:r>
              <w:rPr>
                <w:bCs/>
                <w:szCs w:val="21"/>
              </w:rPr>
              <w:t>单位</w:t>
            </w:r>
            <w:proofErr w:type="spellEnd"/>
          </w:p>
        </w:tc>
        <w:tc>
          <w:tcPr>
            <w:tcW w:w="1533" w:type="dxa"/>
            <w:vAlign w:val="center"/>
          </w:tcPr>
          <w:p w:rsidR="002E54C5" w:rsidRDefault="0057003C">
            <w:pPr>
              <w:adjustRightInd w:val="0"/>
              <w:snapToGrid w:val="0"/>
              <w:jc w:val="center"/>
              <w:rPr>
                <w:bCs/>
                <w:szCs w:val="21"/>
              </w:rPr>
            </w:pPr>
            <w:proofErr w:type="spellStart"/>
            <w:r>
              <w:rPr>
                <w:bCs/>
                <w:szCs w:val="21"/>
              </w:rPr>
              <w:t>标准限值</w:t>
            </w:r>
            <w:proofErr w:type="spellEnd"/>
          </w:p>
        </w:tc>
      </w:tr>
      <w:tr w:rsidR="002E54C5">
        <w:trPr>
          <w:trHeight w:val="510"/>
          <w:tblHeader/>
          <w:jc w:val="center"/>
        </w:trPr>
        <w:tc>
          <w:tcPr>
            <w:tcW w:w="1057" w:type="dxa"/>
            <w:vAlign w:val="center"/>
          </w:tcPr>
          <w:p w:rsidR="002E54C5" w:rsidRDefault="0057003C">
            <w:pPr>
              <w:adjustRightInd w:val="0"/>
              <w:snapToGrid w:val="0"/>
              <w:jc w:val="center"/>
              <w:rPr>
                <w:bCs/>
                <w:szCs w:val="21"/>
              </w:rPr>
            </w:pPr>
            <w:r>
              <w:rPr>
                <w:rFonts w:hint="eastAsia"/>
                <w:bCs/>
                <w:szCs w:val="21"/>
              </w:rPr>
              <w:t>1</w:t>
            </w:r>
          </w:p>
        </w:tc>
        <w:tc>
          <w:tcPr>
            <w:tcW w:w="3278" w:type="dxa"/>
            <w:vMerge w:val="restart"/>
            <w:vAlign w:val="center"/>
          </w:tcPr>
          <w:p w:rsidR="002E54C5" w:rsidRDefault="0057003C">
            <w:pPr>
              <w:adjustRightInd w:val="0"/>
              <w:snapToGrid w:val="0"/>
              <w:jc w:val="center"/>
              <w:rPr>
                <w:bCs/>
                <w:spacing w:val="-5"/>
                <w:szCs w:val="21"/>
              </w:rPr>
            </w:pPr>
            <w:r>
              <w:rPr>
                <w:lang w:eastAsia="zh-CN"/>
              </w:rPr>
              <w:t>《污水排入城镇下水道水质标准》(GB／T 31962－2015)</w:t>
            </w:r>
            <w:r>
              <w:rPr>
                <w:rFonts w:hint="eastAsia"/>
                <w:lang w:eastAsia="zh-CN"/>
              </w:rPr>
              <w:t>B等级标准</w:t>
            </w:r>
          </w:p>
        </w:tc>
        <w:tc>
          <w:tcPr>
            <w:tcW w:w="2114" w:type="dxa"/>
            <w:vAlign w:val="center"/>
          </w:tcPr>
          <w:p w:rsidR="002E54C5" w:rsidRDefault="0057003C">
            <w:pPr>
              <w:spacing w:line="240" w:lineRule="exact"/>
              <w:jc w:val="center"/>
              <w:rPr>
                <w:color w:val="000000"/>
                <w:sz w:val="24"/>
                <w:szCs w:val="24"/>
              </w:rPr>
            </w:pPr>
            <w:proofErr w:type="spellStart"/>
            <w:r>
              <w:t>pH</w:t>
            </w:r>
            <w:r>
              <w:rPr>
                <w:rFonts w:hint="eastAsia"/>
              </w:rPr>
              <w:t>值</w:t>
            </w:r>
            <w:proofErr w:type="spellEnd"/>
          </w:p>
        </w:tc>
        <w:tc>
          <w:tcPr>
            <w:tcW w:w="1532" w:type="dxa"/>
            <w:vAlign w:val="center"/>
          </w:tcPr>
          <w:p w:rsidR="002E54C5" w:rsidRDefault="0057003C">
            <w:pPr>
              <w:jc w:val="center"/>
            </w:pPr>
            <w:proofErr w:type="spellStart"/>
            <w:r>
              <w:rPr>
                <w:rFonts w:hint="eastAsia"/>
              </w:rPr>
              <w:t>无量纲</w:t>
            </w:r>
            <w:proofErr w:type="spellEnd"/>
          </w:p>
        </w:tc>
        <w:tc>
          <w:tcPr>
            <w:tcW w:w="1533" w:type="dxa"/>
            <w:vAlign w:val="center"/>
          </w:tcPr>
          <w:p w:rsidR="002E54C5" w:rsidRDefault="0057003C">
            <w:pPr>
              <w:adjustRightInd w:val="0"/>
              <w:snapToGrid w:val="0"/>
              <w:jc w:val="center"/>
              <w:rPr>
                <w:bCs/>
                <w:szCs w:val="21"/>
              </w:rPr>
            </w:pPr>
            <w:r>
              <w:rPr>
                <w:bCs/>
                <w:szCs w:val="21"/>
              </w:rPr>
              <w:t>6.5～9.5</w:t>
            </w:r>
          </w:p>
        </w:tc>
      </w:tr>
      <w:tr w:rsidR="002E54C5">
        <w:trPr>
          <w:trHeight w:val="510"/>
          <w:tblHeader/>
          <w:jc w:val="center"/>
        </w:trPr>
        <w:tc>
          <w:tcPr>
            <w:tcW w:w="1057" w:type="dxa"/>
            <w:vAlign w:val="center"/>
          </w:tcPr>
          <w:p w:rsidR="002E54C5" w:rsidRDefault="0057003C">
            <w:pPr>
              <w:adjustRightInd w:val="0"/>
              <w:snapToGrid w:val="0"/>
              <w:jc w:val="center"/>
              <w:rPr>
                <w:bCs/>
                <w:szCs w:val="21"/>
              </w:rPr>
            </w:pPr>
            <w:r>
              <w:rPr>
                <w:rFonts w:hint="eastAsia"/>
                <w:bCs/>
                <w:szCs w:val="21"/>
              </w:rPr>
              <w:t>2</w:t>
            </w:r>
          </w:p>
        </w:tc>
        <w:tc>
          <w:tcPr>
            <w:tcW w:w="3278" w:type="dxa"/>
            <w:vMerge/>
            <w:vAlign w:val="center"/>
          </w:tcPr>
          <w:p w:rsidR="002E54C5" w:rsidRDefault="002E54C5">
            <w:pPr>
              <w:adjustRightInd w:val="0"/>
              <w:snapToGrid w:val="0"/>
              <w:jc w:val="center"/>
              <w:rPr>
                <w:bCs/>
                <w:spacing w:val="-5"/>
                <w:szCs w:val="21"/>
              </w:rPr>
            </w:pPr>
          </w:p>
        </w:tc>
        <w:tc>
          <w:tcPr>
            <w:tcW w:w="2114" w:type="dxa"/>
            <w:vAlign w:val="center"/>
          </w:tcPr>
          <w:p w:rsidR="002E54C5" w:rsidRDefault="0057003C">
            <w:pPr>
              <w:spacing w:line="240" w:lineRule="exact"/>
              <w:jc w:val="center"/>
              <w:rPr>
                <w:color w:val="000000"/>
                <w:sz w:val="24"/>
                <w:szCs w:val="24"/>
              </w:rPr>
            </w:pPr>
            <w:proofErr w:type="spellStart"/>
            <w:r>
              <w:t>COD</w:t>
            </w:r>
            <w:r>
              <w:rPr>
                <w:vertAlign w:val="subscript"/>
              </w:rPr>
              <w:t>Cr</w:t>
            </w:r>
            <w:proofErr w:type="spellEnd"/>
          </w:p>
        </w:tc>
        <w:tc>
          <w:tcPr>
            <w:tcW w:w="1532" w:type="dxa"/>
            <w:vAlign w:val="center"/>
          </w:tcPr>
          <w:p w:rsidR="002E54C5" w:rsidRDefault="0057003C">
            <w:pPr>
              <w:jc w:val="center"/>
            </w:pPr>
            <w:r>
              <w:t>mg/L</w:t>
            </w:r>
          </w:p>
        </w:tc>
        <w:tc>
          <w:tcPr>
            <w:tcW w:w="1533" w:type="dxa"/>
            <w:vAlign w:val="center"/>
          </w:tcPr>
          <w:p w:rsidR="002E54C5" w:rsidRDefault="0057003C">
            <w:pPr>
              <w:jc w:val="center"/>
              <w:rPr>
                <w:bCs/>
                <w:szCs w:val="21"/>
              </w:rPr>
            </w:pPr>
            <w:r>
              <w:rPr>
                <w:rFonts w:hint="eastAsia"/>
                <w:bCs/>
                <w:szCs w:val="21"/>
              </w:rPr>
              <w:t>5</w:t>
            </w:r>
            <w:r>
              <w:rPr>
                <w:bCs/>
                <w:szCs w:val="21"/>
              </w:rPr>
              <w:t>00</w:t>
            </w:r>
          </w:p>
        </w:tc>
      </w:tr>
      <w:tr w:rsidR="002E54C5">
        <w:trPr>
          <w:trHeight w:val="510"/>
          <w:tblHeader/>
          <w:jc w:val="center"/>
        </w:trPr>
        <w:tc>
          <w:tcPr>
            <w:tcW w:w="1057" w:type="dxa"/>
            <w:vAlign w:val="center"/>
          </w:tcPr>
          <w:p w:rsidR="002E54C5" w:rsidRDefault="0057003C">
            <w:pPr>
              <w:adjustRightInd w:val="0"/>
              <w:snapToGrid w:val="0"/>
              <w:jc w:val="center"/>
              <w:rPr>
                <w:bCs/>
                <w:szCs w:val="21"/>
              </w:rPr>
            </w:pPr>
            <w:r>
              <w:rPr>
                <w:rFonts w:hint="eastAsia"/>
                <w:bCs/>
                <w:szCs w:val="21"/>
              </w:rPr>
              <w:t>3</w:t>
            </w:r>
          </w:p>
        </w:tc>
        <w:tc>
          <w:tcPr>
            <w:tcW w:w="3278" w:type="dxa"/>
            <w:vMerge/>
            <w:vAlign w:val="center"/>
          </w:tcPr>
          <w:p w:rsidR="002E54C5" w:rsidRDefault="002E54C5">
            <w:pPr>
              <w:adjustRightInd w:val="0"/>
              <w:snapToGrid w:val="0"/>
              <w:jc w:val="center"/>
              <w:rPr>
                <w:bCs/>
                <w:spacing w:val="-5"/>
                <w:szCs w:val="21"/>
              </w:rPr>
            </w:pPr>
          </w:p>
        </w:tc>
        <w:tc>
          <w:tcPr>
            <w:tcW w:w="2114" w:type="dxa"/>
            <w:vAlign w:val="center"/>
          </w:tcPr>
          <w:p w:rsidR="002E54C5" w:rsidRDefault="0057003C">
            <w:pPr>
              <w:jc w:val="center"/>
              <w:rPr>
                <w:sz w:val="24"/>
                <w:szCs w:val="24"/>
              </w:rPr>
            </w:pPr>
            <w:r>
              <w:t>BOD</w:t>
            </w:r>
            <w:r>
              <w:rPr>
                <w:vertAlign w:val="subscript"/>
              </w:rPr>
              <w:t>5</w:t>
            </w:r>
          </w:p>
        </w:tc>
        <w:tc>
          <w:tcPr>
            <w:tcW w:w="1532" w:type="dxa"/>
            <w:vAlign w:val="center"/>
          </w:tcPr>
          <w:p w:rsidR="002E54C5" w:rsidRDefault="0057003C">
            <w:pPr>
              <w:jc w:val="center"/>
            </w:pPr>
            <w:r>
              <w:t>mg/L</w:t>
            </w:r>
          </w:p>
        </w:tc>
        <w:tc>
          <w:tcPr>
            <w:tcW w:w="1533" w:type="dxa"/>
            <w:vAlign w:val="center"/>
          </w:tcPr>
          <w:p w:rsidR="002E54C5" w:rsidRDefault="0057003C">
            <w:pPr>
              <w:jc w:val="center"/>
              <w:rPr>
                <w:bCs/>
                <w:szCs w:val="21"/>
              </w:rPr>
            </w:pPr>
            <w:r>
              <w:rPr>
                <w:rFonts w:hint="eastAsia"/>
                <w:bCs/>
                <w:szCs w:val="21"/>
                <w:lang w:eastAsia="zh-CN"/>
              </w:rPr>
              <w:t>350</w:t>
            </w:r>
          </w:p>
        </w:tc>
      </w:tr>
      <w:tr w:rsidR="002E54C5">
        <w:trPr>
          <w:trHeight w:val="510"/>
          <w:tblHeader/>
          <w:jc w:val="center"/>
        </w:trPr>
        <w:tc>
          <w:tcPr>
            <w:tcW w:w="1057" w:type="dxa"/>
            <w:vAlign w:val="center"/>
          </w:tcPr>
          <w:p w:rsidR="002E54C5" w:rsidRDefault="0057003C">
            <w:pPr>
              <w:adjustRightInd w:val="0"/>
              <w:snapToGrid w:val="0"/>
              <w:jc w:val="center"/>
              <w:rPr>
                <w:bCs/>
                <w:szCs w:val="21"/>
              </w:rPr>
            </w:pPr>
            <w:r>
              <w:rPr>
                <w:rFonts w:hint="eastAsia"/>
                <w:bCs/>
                <w:szCs w:val="21"/>
              </w:rPr>
              <w:t>4</w:t>
            </w:r>
          </w:p>
        </w:tc>
        <w:tc>
          <w:tcPr>
            <w:tcW w:w="3278" w:type="dxa"/>
            <w:vMerge/>
            <w:vAlign w:val="center"/>
          </w:tcPr>
          <w:p w:rsidR="002E54C5" w:rsidRDefault="002E54C5">
            <w:pPr>
              <w:adjustRightInd w:val="0"/>
              <w:snapToGrid w:val="0"/>
              <w:jc w:val="center"/>
              <w:rPr>
                <w:bCs/>
                <w:spacing w:val="-5"/>
                <w:szCs w:val="21"/>
              </w:rPr>
            </w:pPr>
          </w:p>
        </w:tc>
        <w:tc>
          <w:tcPr>
            <w:tcW w:w="2114" w:type="dxa"/>
            <w:vAlign w:val="center"/>
          </w:tcPr>
          <w:p w:rsidR="002E54C5" w:rsidRDefault="0057003C">
            <w:pPr>
              <w:spacing w:line="240" w:lineRule="exact"/>
              <w:jc w:val="center"/>
              <w:rPr>
                <w:color w:val="000000"/>
                <w:sz w:val="24"/>
                <w:szCs w:val="24"/>
              </w:rPr>
            </w:pPr>
            <w:r>
              <w:t>SS</w:t>
            </w:r>
          </w:p>
        </w:tc>
        <w:tc>
          <w:tcPr>
            <w:tcW w:w="1532" w:type="dxa"/>
            <w:vAlign w:val="center"/>
          </w:tcPr>
          <w:p w:rsidR="002E54C5" w:rsidRDefault="0057003C">
            <w:pPr>
              <w:jc w:val="center"/>
            </w:pPr>
            <w:r>
              <w:t>mg/L</w:t>
            </w:r>
          </w:p>
        </w:tc>
        <w:tc>
          <w:tcPr>
            <w:tcW w:w="1533" w:type="dxa"/>
            <w:vAlign w:val="center"/>
          </w:tcPr>
          <w:p w:rsidR="002E54C5" w:rsidRDefault="0057003C">
            <w:pPr>
              <w:adjustRightInd w:val="0"/>
              <w:snapToGrid w:val="0"/>
              <w:jc w:val="center"/>
              <w:rPr>
                <w:bCs/>
                <w:szCs w:val="21"/>
              </w:rPr>
            </w:pPr>
            <w:r>
              <w:rPr>
                <w:rFonts w:hint="eastAsia"/>
                <w:bCs/>
                <w:szCs w:val="21"/>
              </w:rPr>
              <w:t>400</w:t>
            </w:r>
          </w:p>
        </w:tc>
      </w:tr>
      <w:tr w:rsidR="002E54C5">
        <w:trPr>
          <w:trHeight w:val="510"/>
          <w:tblHeader/>
          <w:jc w:val="center"/>
        </w:trPr>
        <w:tc>
          <w:tcPr>
            <w:tcW w:w="1057" w:type="dxa"/>
            <w:vAlign w:val="center"/>
          </w:tcPr>
          <w:p w:rsidR="002E54C5" w:rsidRDefault="0057003C">
            <w:pPr>
              <w:adjustRightInd w:val="0"/>
              <w:snapToGrid w:val="0"/>
              <w:jc w:val="center"/>
              <w:rPr>
                <w:bCs/>
                <w:szCs w:val="21"/>
              </w:rPr>
            </w:pPr>
            <w:r>
              <w:rPr>
                <w:rFonts w:hint="eastAsia"/>
                <w:bCs/>
                <w:szCs w:val="21"/>
              </w:rPr>
              <w:t>5</w:t>
            </w:r>
          </w:p>
        </w:tc>
        <w:tc>
          <w:tcPr>
            <w:tcW w:w="3278" w:type="dxa"/>
            <w:vMerge/>
            <w:vAlign w:val="center"/>
          </w:tcPr>
          <w:p w:rsidR="002E54C5" w:rsidRDefault="002E54C5">
            <w:pPr>
              <w:adjustRightInd w:val="0"/>
              <w:snapToGrid w:val="0"/>
              <w:jc w:val="center"/>
              <w:rPr>
                <w:bCs/>
                <w:spacing w:val="-5"/>
                <w:szCs w:val="21"/>
              </w:rPr>
            </w:pPr>
          </w:p>
        </w:tc>
        <w:tc>
          <w:tcPr>
            <w:tcW w:w="2114" w:type="dxa"/>
            <w:vAlign w:val="center"/>
          </w:tcPr>
          <w:p w:rsidR="002E54C5" w:rsidRDefault="0057003C">
            <w:pPr>
              <w:jc w:val="center"/>
              <w:rPr>
                <w:color w:val="000000"/>
                <w:sz w:val="24"/>
                <w:szCs w:val="24"/>
              </w:rPr>
            </w:pPr>
            <w:proofErr w:type="spellStart"/>
            <w:r>
              <w:rPr>
                <w:rFonts w:hint="eastAsia"/>
              </w:rPr>
              <w:t>氨氮</w:t>
            </w:r>
            <w:proofErr w:type="spellEnd"/>
          </w:p>
        </w:tc>
        <w:tc>
          <w:tcPr>
            <w:tcW w:w="1532" w:type="dxa"/>
            <w:vAlign w:val="center"/>
          </w:tcPr>
          <w:p w:rsidR="002E54C5" w:rsidRDefault="0057003C">
            <w:pPr>
              <w:jc w:val="center"/>
            </w:pPr>
            <w:r>
              <w:t>mg/L</w:t>
            </w:r>
          </w:p>
        </w:tc>
        <w:tc>
          <w:tcPr>
            <w:tcW w:w="1533" w:type="dxa"/>
            <w:vAlign w:val="center"/>
          </w:tcPr>
          <w:p w:rsidR="002E54C5" w:rsidRDefault="0057003C">
            <w:pPr>
              <w:adjustRightInd w:val="0"/>
              <w:snapToGrid w:val="0"/>
              <w:jc w:val="center"/>
              <w:rPr>
                <w:bCs/>
                <w:szCs w:val="21"/>
              </w:rPr>
            </w:pPr>
            <w:r>
              <w:rPr>
                <w:rFonts w:hint="eastAsia"/>
                <w:bCs/>
                <w:szCs w:val="21"/>
              </w:rPr>
              <w:t>45</w:t>
            </w:r>
          </w:p>
        </w:tc>
      </w:tr>
      <w:tr w:rsidR="002E54C5">
        <w:trPr>
          <w:trHeight w:val="510"/>
          <w:tblHeader/>
          <w:jc w:val="center"/>
        </w:trPr>
        <w:tc>
          <w:tcPr>
            <w:tcW w:w="1057" w:type="dxa"/>
            <w:vAlign w:val="center"/>
          </w:tcPr>
          <w:p w:rsidR="002E54C5" w:rsidRDefault="0057003C">
            <w:pPr>
              <w:adjustRightInd w:val="0"/>
              <w:snapToGrid w:val="0"/>
              <w:jc w:val="center"/>
              <w:rPr>
                <w:bCs/>
                <w:szCs w:val="21"/>
              </w:rPr>
            </w:pPr>
            <w:r>
              <w:rPr>
                <w:rFonts w:hint="eastAsia"/>
                <w:bCs/>
                <w:szCs w:val="21"/>
              </w:rPr>
              <w:t>6</w:t>
            </w:r>
          </w:p>
        </w:tc>
        <w:tc>
          <w:tcPr>
            <w:tcW w:w="3278" w:type="dxa"/>
            <w:vMerge/>
            <w:vAlign w:val="center"/>
          </w:tcPr>
          <w:p w:rsidR="002E54C5" w:rsidRDefault="002E54C5">
            <w:pPr>
              <w:adjustRightInd w:val="0"/>
              <w:snapToGrid w:val="0"/>
              <w:jc w:val="center"/>
              <w:rPr>
                <w:bCs/>
                <w:spacing w:val="-5"/>
                <w:szCs w:val="21"/>
              </w:rPr>
            </w:pPr>
          </w:p>
        </w:tc>
        <w:tc>
          <w:tcPr>
            <w:tcW w:w="2114" w:type="dxa"/>
            <w:vAlign w:val="center"/>
          </w:tcPr>
          <w:p w:rsidR="002E54C5" w:rsidRDefault="0057003C">
            <w:pPr>
              <w:jc w:val="center"/>
            </w:pPr>
            <w:r>
              <w:rPr>
                <w:rFonts w:hint="eastAsia"/>
                <w:lang w:eastAsia="zh-CN"/>
              </w:rPr>
              <w:t>石</w:t>
            </w:r>
            <w:proofErr w:type="spellStart"/>
            <w:r>
              <w:rPr>
                <w:rFonts w:hint="eastAsia"/>
              </w:rPr>
              <w:t>油类</w:t>
            </w:r>
            <w:proofErr w:type="spellEnd"/>
          </w:p>
        </w:tc>
        <w:tc>
          <w:tcPr>
            <w:tcW w:w="1532" w:type="dxa"/>
            <w:vAlign w:val="center"/>
          </w:tcPr>
          <w:p w:rsidR="002E54C5" w:rsidRDefault="0057003C">
            <w:pPr>
              <w:jc w:val="center"/>
            </w:pPr>
            <w:r>
              <w:t>mg/L</w:t>
            </w:r>
          </w:p>
        </w:tc>
        <w:tc>
          <w:tcPr>
            <w:tcW w:w="1533" w:type="dxa"/>
            <w:vAlign w:val="center"/>
          </w:tcPr>
          <w:p w:rsidR="002E54C5" w:rsidRDefault="0057003C">
            <w:pPr>
              <w:adjustRightInd w:val="0"/>
              <w:snapToGrid w:val="0"/>
              <w:jc w:val="center"/>
              <w:rPr>
                <w:bCs/>
                <w:szCs w:val="21"/>
              </w:rPr>
            </w:pPr>
            <w:r>
              <w:rPr>
                <w:rFonts w:hint="eastAsia"/>
                <w:bCs/>
                <w:szCs w:val="21"/>
                <w:lang w:eastAsia="zh-CN"/>
              </w:rPr>
              <w:t>15</w:t>
            </w:r>
          </w:p>
        </w:tc>
      </w:tr>
      <w:tr w:rsidR="002E54C5">
        <w:trPr>
          <w:trHeight w:val="510"/>
          <w:tblHeader/>
          <w:jc w:val="center"/>
        </w:trPr>
        <w:tc>
          <w:tcPr>
            <w:tcW w:w="1057" w:type="dxa"/>
            <w:vAlign w:val="center"/>
          </w:tcPr>
          <w:p w:rsidR="002E54C5" w:rsidRDefault="0057003C">
            <w:pPr>
              <w:adjustRightInd w:val="0"/>
              <w:snapToGrid w:val="0"/>
              <w:jc w:val="center"/>
              <w:rPr>
                <w:bCs/>
                <w:szCs w:val="21"/>
              </w:rPr>
            </w:pPr>
            <w:r>
              <w:rPr>
                <w:rFonts w:hint="eastAsia"/>
                <w:bCs/>
                <w:szCs w:val="21"/>
              </w:rPr>
              <w:lastRenderedPageBreak/>
              <w:t>7</w:t>
            </w:r>
          </w:p>
        </w:tc>
        <w:tc>
          <w:tcPr>
            <w:tcW w:w="3278" w:type="dxa"/>
            <w:vMerge/>
            <w:vAlign w:val="center"/>
          </w:tcPr>
          <w:p w:rsidR="002E54C5" w:rsidRDefault="002E54C5">
            <w:pPr>
              <w:adjustRightInd w:val="0"/>
              <w:snapToGrid w:val="0"/>
              <w:jc w:val="center"/>
              <w:rPr>
                <w:bCs/>
                <w:spacing w:val="-5"/>
                <w:szCs w:val="21"/>
              </w:rPr>
            </w:pPr>
          </w:p>
        </w:tc>
        <w:tc>
          <w:tcPr>
            <w:tcW w:w="2114" w:type="dxa"/>
            <w:vAlign w:val="center"/>
          </w:tcPr>
          <w:p w:rsidR="002E54C5" w:rsidRDefault="0057003C">
            <w:pPr>
              <w:jc w:val="center"/>
              <w:rPr>
                <w:lang w:eastAsia="zh-CN"/>
              </w:rPr>
            </w:pPr>
            <w:r>
              <w:rPr>
                <w:rFonts w:hint="eastAsia"/>
                <w:lang w:eastAsia="zh-CN"/>
              </w:rPr>
              <w:t>总氮</w:t>
            </w:r>
          </w:p>
        </w:tc>
        <w:tc>
          <w:tcPr>
            <w:tcW w:w="1532" w:type="dxa"/>
            <w:vAlign w:val="center"/>
          </w:tcPr>
          <w:p w:rsidR="002E54C5" w:rsidRDefault="0057003C">
            <w:pPr>
              <w:jc w:val="center"/>
            </w:pPr>
            <w:r>
              <w:t>mg/L</w:t>
            </w:r>
          </w:p>
        </w:tc>
        <w:tc>
          <w:tcPr>
            <w:tcW w:w="1533" w:type="dxa"/>
            <w:vAlign w:val="center"/>
          </w:tcPr>
          <w:p w:rsidR="002E54C5" w:rsidRDefault="0057003C">
            <w:pPr>
              <w:adjustRightInd w:val="0"/>
              <w:snapToGrid w:val="0"/>
              <w:jc w:val="center"/>
              <w:rPr>
                <w:bCs/>
                <w:szCs w:val="21"/>
                <w:lang w:eastAsia="zh-CN"/>
              </w:rPr>
            </w:pPr>
            <w:r>
              <w:rPr>
                <w:rFonts w:hint="eastAsia"/>
                <w:bCs/>
                <w:szCs w:val="21"/>
                <w:lang w:eastAsia="zh-CN"/>
              </w:rPr>
              <w:t>70</w:t>
            </w:r>
          </w:p>
        </w:tc>
      </w:tr>
      <w:tr w:rsidR="002E54C5">
        <w:trPr>
          <w:trHeight w:val="510"/>
          <w:tblHeader/>
          <w:jc w:val="center"/>
        </w:trPr>
        <w:tc>
          <w:tcPr>
            <w:tcW w:w="1057" w:type="dxa"/>
            <w:vAlign w:val="center"/>
          </w:tcPr>
          <w:p w:rsidR="002E54C5" w:rsidRDefault="0057003C">
            <w:pPr>
              <w:adjustRightInd w:val="0"/>
              <w:snapToGrid w:val="0"/>
              <w:jc w:val="center"/>
              <w:rPr>
                <w:bCs/>
                <w:szCs w:val="21"/>
              </w:rPr>
            </w:pPr>
            <w:r>
              <w:rPr>
                <w:rFonts w:hint="eastAsia"/>
                <w:bCs/>
                <w:szCs w:val="21"/>
              </w:rPr>
              <w:t>8</w:t>
            </w:r>
          </w:p>
        </w:tc>
        <w:tc>
          <w:tcPr>
            <w:tcW w:w="3278" w:type="dxa"/>
            <w:vMerge/>
            <w:vAlign w:val="center"/>
          </w:tcPr>
          <w:p w:rsidR="002E54C5" w:rsidRDefault="002E54C5">
            <w:pPr>
              <w:adjustRightInd w:val="0"/>
              <w:snapToGrid w:val="0"/>
              <w:jc w:val="center"/>
              <w:rPr>
                <w:bCs/>
                <w:spacing w:val="-5"/>
                <w:szCs w:val="21"/>
              </w:rPr>
            </w:pPr>
          </w:p>
        </w:tc>
        <w:tc>
          <w:tcPr>
            <w:tcW w:w="2114" w:type="dxa"/>
            <w:vAlign w:val="center"/>
          </w:tcPr>
          <w:p w:rsidR="002E54C5" w:rsidRDefault="0057003C">
            <w:pPr>
              <w:jc w:val="center"/>
              <w:rPr>
                <w:lang w:eastAsia="zh-CN"/>
              </w:rPr>
            </w:pPr>
            <w:r>
              <w:rPr>
                <w:rFonts w:hint="eastAsia"/>
                <w:lang w:eastAsia="zh-CN"/>
              </w:rPr>
              <w:t>总磷</w:t>
            </w:r>
          </w:p>
        </w:tc>
        <w:tc>
          <w:tcPr>
            <w:tcW w:w="1532" w:type="dxa"/>
            <w:vAlign w:val="center"/>
          </w:tcPr>
          <w:p w:rsidR="002E54C5" w:rsidRDefault="0057003C">
            <w:pPr>
              <w:jc w:val="center"/>
            </w:pPr>
            <w:r>
              <w:t>mg/L</w:t>
            </w:r>
          </w:p>
        </w:tc>
        <w:tc>
          <w:tcPr>
            <w:tcW w:w="1533" w:type="dxa"/>
            <w:vAlign w:val="center"/>
          </w:tcPr>
          <w:p w:rsidR="002E54C5" w:rsidRDefault="0057003C">
            <w:pPr>
              <w:adjustRightInd w:val="0"/>
              <w:snapToGrid w:val="0"/>
              <w:jc w:val="center"/>
              <w:rPr>
                <w:bCs/>
                <w:szCs w:val="21"/>
                <w:lang w:eastAsia="zh-CN"/>
              </w:rPr>
            </w:pPr>
            <w:r>
              <w:rPr>
                <w:rFonts w:hint="eastAsia"/>
                <w:bCs/>
                <w:szCs w:val="21"/>
                <w:lang w:eastAsia="zh-CN"/>
              </w:rPr>
              <w:t>8</w:t>
            </w:r>
          </w:p>
        </w:tc>
      </w:tr>
      <w:tr w:rsidR="002E54C5">
        <w:trPr>
          <w:trHeight w:val="510"/>
          <w:tblHeader/>
          <w:jc w:val="center"/>
        </w:trPr>
        <w:tc>
          <w:tcPr>
            <w:tcW w:w="1057" w:type="dxa"/>
            <w:vAlign w:val="center"/>
          </w:tcPr>
          <w:p w:rsidR="002E54C5" w:rsidRDefault="0057003C">
            <w:pPr>
              <w:adjustRightInd w:val="0"/>
              <w:snapToGrid w:val="0"/>
              <w:jc w:val="center"/>
              <w:rPr>
                <w:bCs/>
                <w:szCs w:val="21"/>
              </w:rPr>
            </w:pPr>
            <w:r>
              <w:rPr>
                <w:rFonts w:hint="eastAsia"/>
                <w:bCs/>
                <w:szCs w:val="21"/>
              </w:rPr>
              <w:t>9</w:t>
            </w:r>
          </w:p>
        </w:tc>
        <w:tc>
          <w:tcPr>
            <w:tcW w:w="3278" w:type="dxa"/>
            <w:vMerge/>
            <w:vAlign w:val="center"/>
          </w:tcPr>
          <w:p w:rsidR="002E54C5" w:rsidRDefault="002E54C5">
            <w:pPr>
              <w:adjustRightInd w:val="0"/>
              <w:snapToGrid w:val="0"/>
              <w:jc w:val="center"/>
              <w:rPr>
                <w:bCs/>
                <w:spacing w:val="-5"/>
                <w:szCs w:val="21"/>
              </w:rPr>
            </w:pPr>
          </w:p>
        </w:tc>
        <w:tc>
          <w:tcPr>
            <w:tcW w:w="2114" w:type="dxa"/>
            <w:vAlign w:val="center"/>
          </w:tcPr>
          <w:p w:rsidR="002E54C5" w:rsidRDefault="0057003C">
            <w:pPr>
              <w:jc w:val="center"/>
            </w:pPr>
            <w:r>
              <w:rPr>
                <w:rFonts w:hint="eastAsia"/>
              </w:rPr>
              <w:t>铅</w:t>
            </w:r>
          </w:p>
        </w:tc>
        <w:tc>
          <w:tcPr>
            <w:tcW w:w="1532" w:type="dxa"/>
            <w:vAlign w:val="center"/>
          </w:tcPr>
          <w:p w:rsidR="002E54C5" w:rsidRDefault="0057003C">
            <w:pPr>
              <w:jc w:val="center"/>
            </w:pPr>
            <w:r>
              <w:t>mg/L</w:t>
            </w:r>
          </w:p>
        </w:tc>
        <w:tc>
          <w:tcPr>
            <w:tcW w:w="1533" w:type="dxa"/>
            <w:vAlign w:val="center"/>
          </w:tcPr>
          <w:p w:rsidR="002E54C5" w:rsidRDefault="0057003C">
            <w:pPr>
              <w:adjustRightInd w:val="0"/>
              <w:snapToGrid w:val="0"/>
              <w:jc w:val="center"/>
              <w:rPr>
                <w:bCs/>
                <w:szCs w:val="21"/>
              </w:rPr>
            </w:pPr>
            <w:r>
              <w:rPr>
                <w:rFonts w:hint="eastAsia"/>
                <w:bCs/>
                <w:szCs w:val="21"/>
                <w:lang w:eastAsia="zh-CN"/>
              </w:rPr>
              <w:t>0.5</w:t>
            </w:r>
          </w:p>
        </w:tc>
      </w:tr>
      <w:tr w:rsidR="002E54C5">
        <w:trPr>
          <w:trHeight w:val="510"/>
          <w:tblHeader/>
          <w:jc w:val="center"/>
        </w:trPr>
        <w:tc>
          <w:tcPr>
            <w:tcW w:w="1057" w:type="dxa"/>
            <w:vAlign w:val="center"/>
          </w:tcPr>
          <w:p w:rsidR="002E54C5" w:rsidRDefault="0057003C">
            <w:pPr>
              <w:adjustRightInd w:val="0"/>
              <w:snapToGrid w:val="0"/>
              <w:jc w:val="center"/>
              <w:rPr>
                <w:bCs/>
                <w:szCs w:val="21"/>
              </w:rPr>
            </w:pPr>
            <w:r>
              <w:rPr>
                <w:rFonts w:hint="eastAsia"/>
                <w:bCs/>
                <w:szCs w:val="21"/>
              </w:rPr>
              <w:t>10</w:t>
            </w:r>
          </w:p>
        </w:tc>
        <w:tc>
          <w:tcPr>
            <w:tcW w:w="3278" w:type="dxa"/>
            <w:vMerge/>
            <w:vAlign w:val="center"/>
          </w:tcPr>
          <w:p w:rsidR="002E54C5" w:rsidRDefault="002E54C5">
            <w:pPr>
              <w:adjustRightInd w:val="0"/>
              <w:snapToGrid w:val="0"/>
              <w:jc w:val="center"/>
              <w:rPr>
                <w:bCs/>
                <w:spacing w:val="-5"/>
                <w:szCs w:val="21"/>
              </w:rPr>
            </w:pPr>
          </w:p>
        </w:tc>
        <w:tc>
          <w:tcPr>
            <w:tcW w:w="2114" w:type="dxa"/>
            <w:vAlign w:val="center"/>
          </w:tcPr>
          <w:p w:rsidR="002E54C5" w:rsidRDefault="0057003C">
            <w:pPr>
              <w:jc w:val="center"/>
            </w:pPr>
            <w:proofErr w:type="spellStart"/>
            <w:r>
              <w:rPr>
                <w:rFonts w:hint="eastAsia"/>
              </w:rPr>
              <w:t>动植物油</w:t>
            </w:r>
            <w:proofErr w:type="spellEnd"/>
          </w:p>
        </w:tc>
        <w:tc>
          <w:tcPr>
            <w:tcW w:w="1532" w:type="dxa"/>
            <w:vAlign w:val="center"/>
          </w:tcPr>
          <w:p w:rsidR="002E54C5" w:rsidRDefault="0057003C">
            <w:pPr>
              <w:jc w:val="center"/>
            </w:pPr>
            <w:r>
              <w:t>mg/L</w:t>
            </w:r>
          </w:p>
        </w:tc>
        <w:tc>
          <w:tcPr>
            <w:tcW w:w="1533" w:type="dxa"/>
            <w:vAlign w:val="center"/>
          </w:tcPr>
          <w:p w:rsidR="002E54C5" w:rsidRDefault="0057003C">
            <w:pPr>
              <w:adjustRightInd w:val="0"/>
              <w:snapToGrid w:val="0"/>
              <w:jc w:val="center"/>
              <w:rPr>
                <w:bCs/>
                <w:szCs w:val="21"/>
              </w:rPr>
            </w:pPr>
            <w:r>
              <w:rPr>
                <w:rFonts w:hint="eastAsia"/>
                <w:bCs/>
                <w:szCs w:val="21"/>
              </w:rPr>
              <w:t>100</w:t>
            </w:r>
          </w:p>
        </w:tc>
      </w:tr>
      <w:tr w:rsidR="002E54C5">
        <w:trPr>
          <w:trHeight w:val="510"/>
          <w:tblHeader/>
          <w:jc w:val="center"/>
        </w:trPr>
        <w:tc>
          <w:tcPr>
            <w:tcW w:w="1057" w:type="dxa"/>
            <w:vAlign w:val="center"/>
          </w:tcPr>
          <w:p w:rsidR="002E54C5" w:rsidRDefault="0057003C">
            <w:pPr>
              <w:adjustRightInd w:val="0"/>
              <w:snapToGrid w:val="0"/>
              <w:jc w:val="center"/>
              <w:rPr>
                <w:bCs/>
                <w:szCs w:val="21"/>
              </w:rPr>
            </w:pPr>
            <w:r>
              <w:rPr>
                <w:rFonts w:hint="eastAsia"/>
                <w:bCs/>
                <w:szCs w:val="21"/>
              </w:rPr>
              <w:t>11</w:t>
            </w:r>
          </w:p>
        </w:tc>
        <w:tc>
          <w:tcPr>
            <w:tcW w:w="3278" w:type="dxa"/>
            <w:vMerge/>
            <w:vAlign w:val="center"/>
          </w:tcPr>
          <w:p w:rsidR="002E54C5" w:rsidRDefault="002E54C5">
            <w:pPr>
              <w:adjustRightInd w:val="0"/>
              <w:snapToGrid w:val="0"/>
              <w:jc w:val="center"/>
              <w:rPr>
                <w:bCs/>
                <w:spacing w:val="-5"/>
                <w:szCs w:val="21"/>
              </w:rPr>
            </w:pPr>
          </w:p>
        </w:tc>
        <w:tc>
          <w:tcPr>
            <w:tcW w:w="2114" w:type="dxa"/>
            <w:vAlign w:val="center"/>
          </w:tcPr>
          <w:p w:rsidR="002E54C5" w:rsidRDefault="0057003C">
            <w:pPr>
              <w:jc w:val="center"/>
            </w:pPr>
            <w:proofErr w:type="spellStart"/>
            <w:r>
              <w:rPr>
                <w:rFonts w:hint="eastAsia"/>
              </w:rPr>
              <w:t>阴离子表面活性剂</w:t>
            </w:r>
            <w:proofErr w:type="spellEnd"/>
          </w:p>
        </w:tc>
        <w:tc>
          <w:tcPr>
            <w:tcW w:w="1532" w:type="dxa"/>
            <w:vAlign w:val="center"/>
          </w:tcPr>
          <w:p w:rsidR="002E54C5" w:rsidRDefault="0057003C">
            <w:pPr>
              <w:jc w:val="center"/>
            </w:pPr>
            <w:r>
              <w:t>mg/L</w:t>
            </w:r>
          </w:p>
        </w:tc>
        <w:tc>
          <w:tcPr>
            <w:tcW w:w="1533" w:type="dxa"/>
            <w:vAlign w:val="center"/>
          </w:tcPr>
          <w:p w:rsidR="002E54C5" w:rsidRDefault="0057003C">
            <w:pPr>
              <w:adjustRightInd w:val="0"/>
              <w:snapToGrid w:val="0"/>
              <w:jc w:val="center"/>
              <w:rPr>
                <w:bCs/>
                <w:szCs w:val="21"/>
              </w:rPr>
            </w:pPr>
            <w:r>
              <w:rPr>
                <w:rFonts w:hint="eastAsia"/>
                <w:bCs/>
                <w:szCs w:val="21"/>
              </w:rPr>
              <w:t>20</w:t>
            </w:r>
          </w:p>
        </w:tc>
      </w:tr>
    </w:tbl>
    <w:p w:rsidR="002E54C5" w:rsidRDefault="0057003C">
      <w:pPr>
        <w:spacing w:line="560" w:lineRule="exact"/>
        <w:ind w:firstLineChars="200" w:firstLine="480"/>
        <w:rPr>
          <w:sz w:val="24"/>
        </w:rPr>
      </w:pPr>
      <w:r>
        <w:rPr>
          <w:rFonts w:hint="eastAsia"/>
          <w:sz w:val="24"/>
          <w:lang w:eastAsia="zh-CN"/>
        </w:rPr>
        <w:t>3）、</w:t>
      </w:r>
      <w:proofErr w:type="spellStart"/>
      <w:r>
        <w:rPr>
          <w:sz w:val="24"/>
        </w:rPr>
        <w:t>厂界噪声标准</w:t>
      </w:r>
      <w:proofErr w:type="spellEnd"/>
    </w:p>
    <w:p w:rsidR="002E54C5" w:rsidRDefault="0057003C" w:rsidP="00D90BD6">
      <w:pPr>
        <w:spacing w:beforeLines="50" w:afterLines="50" w:line="520" w:lineRule="exact"/>
        <w:ind w:firstLineChars="200" w:firstLine="480"/>
        <w:rPr>
          <w:sz w:val="24"/>
        </w:rPr>
      </w:pPr>
      <w:r>
        <w:rPr>
          <w:rFonts w:hint="eastAsia"/>
          <w:sz w:val="24"/>
        </w:rPr>
        <w:t>本项目</w:t>
      </w:r>
      <w:r>
        <w:rPr>
          <w:sz w:val="24"/>
        </w:rPr>
        <w:t>厂界噪声执行《工业企业厂界</w:t>
      </w:r>
      <w:r>
        <w:rPr>
          <w:rFonts w:hint="eastAsia"/>
          <w:sz w:val="24"/>
        </w:rPr>
        <w:t>环境</w:t>
      </w:r>
      <w:r>
        <w:rPr>
          <w:sz w:val="24"/>
        </w:rPr>
        <w:t>噪声</w:t>
      </w:r>
      <w:r>
        <w:rPr>
          <w:rFonts w:hint="eastAsia"/>
          <w:sz w:val="24"/>
        </w:rPr>
        <w:t>排放</w:t>
      </w:r>
      <w:r>
        <w:rPr>
          <w:sz w:val="24"/>
        </w:rPr>
        <w:t>标准》（GB12348-2008）中</w:t>
      </w:r>
      <w:r>
        <w:rPr>
          <w:rFonts w:hint="eastAsia"/>
          <w:sz w:val="24"/>
        </w:rPr>
        <w:t>2</w:t>
      </w:r>
      <w:r>
        <w:rPr>
          <w:sz w:val="24"/>
        </w:rPr>
        <w:t>类标准，</w:t>
      </w:r>
      <w:r>
        <w:rPr>
          <w:rFonts w:hint="eastAsia"/>
          <w:sz w:val="24"/>
        </w:rPr>
        <w:t>见表</w:t>
      </w:r>
      <w:r>
        <w:rPr>
          <w:rFonts w:hint="eastAsia"/>
          <w:sz w:val="24"/>
          <w:lang w:eastAsia="zh-CN"/>
        </w:rPr>
        <w:t>6-3</w:t>
      </w:r>
      <w:r>
        <w:rPr>
          <w:rFonts w:hint="eastAsia"/>
          <w:sz w:val="24"/>
        </w:rPr>
        <w:t>。</w:t>
      </w:r>
    </w:p>
    <w:p w:rsidR="002E54C5" w:rsidRDefault="0057003C" w:rsidP="00D90BD6">
      <w:pPr>
        <w:spacing w:beforeLines="50" w:afterLines="50" w:line="520" w:lineRule="exact"/>
        <w:ind w:firstLine="482"/>
        <w:jc w:val="center"/>
        <w:rPr>
          <w:b/>
          <w:bCs/>
          <w:sz w:val="24"/>
        </w:rPr>
      </w:pPr>
      <w:r>
        <w:rPr>
          <w:rFonts w:hint="eastAsia"/>
          <w:b/>
          <w:bCs/>
          <w:sz w:val="24"/>
        </w:rPr>
        <w:t>表</w:t>
      </w:r>
      <w:r>
        <w:rPr>
          <w:rFonts w:hint="eastAsia"/>
          <w:b/>
          <w:bCs/>
          <w:sz w:val="24"/>
          <w:lang w:eastAsia="zh-CN"/>
        </w:rPr>
        <w:t>6-3</w:t>
      </w:r>
      <w:r>
        <w:rPr>
          <w:rFonts w:hint="eastAsia"/>
          <w:b/>
          <w:bCs/>
          <w:sz w:val="24"/>
        </w:rPr>
        <w:t xml:space="preserve"> </w:t>
      </w:r>
      <w:proofErr w:type="spellStart"/>
      <w:r>
        <w:rPr>
          <w:rFonts w:hint="eastAsia"/>
          <w:b/>
          <w:bCs/>
          <w:sz w:val="24"/>
        </w:rPr>
        <w:t>工业企业厂界环境噪声标准</w:t>
      </w:r>
      <w:proofErr w:type="spellEnd"/>
    </w:p>
    <w:tbl>
      <w:tblPr>
        <w:tblW w:w="8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33"/>
        <w:gridCol w:w="2841"/>
        <w:gridCol w:w="2840"/>
      </w:tblGrid>
      <w:tr w:rsidR="002E54C5">
        <w:trPr>
          <w:trHeight w:val="510"/>
          <w:jc w:val="center"/>
        </w:trPr>
        <w:tc>
          <w:tcPr>
            <w:tcW w:w="2833" w:type="dxa"/>
            <w:vAlign w:val="center"/>
          </w:tcPr>
          <w:p w:rsidR="002E54C5" w:rsidRDefault="0057003C">
            <w:pPr>
              <w:jc w:val="center"/>
              <w:rPr>
                <w:b/>
                <w:sz w:val="24"/>
              </w:rPr>
            </w:pPr>
            <w:proofErr w:type="spellStart"/>
            <w:r>
              <w:rPr>
                <w:b/>
                <w:sz w:val="24"/>
              </w:rPr>
              <w:t>时段</w:t>
            </w:r>
            <w:proofErr w:type="spellEnd"/>
          </w:p>
        </w:tc>
        <w:tc>
          <w:tcPr>
            <w:tcW w:w="2841" w:type="dxa"/>
            <w:vAlign w:val="center"/>
          </w:tcPr>
          <w:p w:rsidR="002E54C5" w:rsidRDefault="0057003C">
            <w:pPr>
              <w:jc w:val="center"/>
              <w:rPr>
                <w:b/>
                <w:sz w:val="24"/>
              </w:rPr>
            </w:pPr>
            <w:proofErr w:type="spellStart"/>
            <w:r>
              <w:rPr>
                <w:b/>
                <w:sz w:val="24"/>
              </w:rPr>
              <w:t>昼间</w:t>
            </w:r>
            <w:proofErr w:type="spellEnd"/>
          </w:p>
        </w:tc>
        <w:tc>
          <w:tcPr>
            <w:tcW w:w="2840" w:type="dxa"/>
            <w:vAlign w:val="center"/>
          </w:tcPr>
          <w:p w:rsidR="002E54C5" w:rsidRDefault="0057003C">
            <w:pPr>
              <w:jc w:val="center"/>
              <w:rPr>
                <w:b/>
                <w:sz w:val="24"/>
                <w:lang w:eastAsia="zh-CN"/>
              </w:rPr>
            </w:pPr>
            <w:r>
              <w:rPr>
                <w:rFonts w:hint="eastAsia"/>
                <w:b/>
                <w:sz w:val="24"/>
                <w:lang w:eastAsia="zh-CN"/>
              </w:rPr>
              <w:t>夜间</w:t>
            </w:r>
          </w:p>
        </w:tc>
      </w:tr>
      <w:tr w:rsidR="002E54C5">
        <w:trPr>
          <w:trHeight w:val="510"/>
          <w:jc w:val="center"/>
        </w:trPr>
        <w:tc>
          <w:tcPr>
            <w:tcW w:w="2833" w:type="dxa"/>
            <w:vAlign w:val="center"/>
          </w:tcPr>
          <w:p w:rsidR="002E54C5" w:rsidRDefault="0057003C">
            <w:pPr>
              <w:jc w:val="center"/>
              <w:rPr>
                <w:sz w:val="24"/>
              </w:rPr>
            </w:pPr>
            <w:proofErr w:type="spellStart"/>
            <w:r>
              <w:rPr>
                <w:sz w:val="24"/>
              </w:rPr>
              <w:t>标准值dB</w:t>
            </w:r>
            <w:proofErr w:type="spellEnd"/>
            <w:r>
              <w:rPr>
                <w:sz w:val="24"/>
              </w:rPr>
              <w:t>(A)</w:t>
            </w:r>
          </w:p>
        </w:tc>
        <w:tc>
          <w:tcPr>
            <w:tcW w:w="2841" w:type="dxa"/>
            <w:vAlign w:val="center"/>
          </w:tcPr>
          <w:p w:rsidR="002E54C5" w:rsidRDefault="0057003C">
            <w:pPr>
              <w:jc w:val="center"/>
              <w:rPr>
                <w:sz w:val="24"/>
              </w:rPr>
            </w:pPr>
            <w:r>
              <w:rPr>
                <w:sz w:val="24"/>
              </w:rPr>
              <w:t>60</w:t>
            </w:r>
          </w:p>
        </w:tc>
        <w:tc>
          <w:tcPr>
            <w:tcW w:w="2840" w:type="dxa"/>
            <w:vAlign w:val="center"/>
          </w:tcPr>
          <w:p w:rsidR="002E54C5" w:rsidRDefault="0057003C">
            <w:pPr>
              <w:jc w:val="center"/>
              <w:rPr>
                <w:sz w:val="24"/>
                <w:lang w:eastAsia="zh-CN"/>
              </w:rPr>
            </w:pPr>
            <w:r>
              <w:rPr>
                <w:rFonts w:hint="eastAsia"/>
                <w:sz w:val="24"/>
                <w:lang w:eastAsia="zh-CN"/>
              </w:rPr>
              <w:t>50</w:t>
            </w:r>
          </w:p>
        </w:tc>
      </w:tr>
    </w:tbl>
    <w:p w:rsidR="002E54C5" w:rsidRDefault="0057003C" w:rsidP="00D90BD6">
      <w:pPr>
        <w:spacing w:beforeLines="50" w:afterLines="50" w:line="520" w:lineRule="exact"/>
        <w:ind w:firstLineChars="319" w:firstLine="766"/>
        <w:rPr>
          <w:sz w:val="24"/>
        </w:rPr>
      </w:pPr>
      <w:r>
        <w:rPr>
          <w:rFonts w:hint="eastAsia"/>
          <w:sz w:val="24"/>
          <w:lang w:eastAsia="zh-CN"/>
        </w:rPr>
        <w:t>4）</w:t>
      </w:r>
      <w:r>
        <w:rPr>
          <w:rFonts w:hint="eastAsia"/>
          <w:sz w:val="24"/>
        </w:rPr>
        <w:t>、</w:t>
      </w:r>
      <w:proofErr w:type="spellStart"/>
      <w:r>
        <w:rPr>
          <w:rFonts w:hint="eastAsia"/>
          <w:sz w:val="24"/>
        </w:rPr>
        <w:t>固体废弃物</w:t>
      </w:r>
      <w:proofErr w:type="spellEnd"/>
    </w:p>
    <w:p w:rsidR="002E54C5" w:rsidRDefault="0057003C" w:rsidP="00D90BD6">
      <w:pPr>
        <w:spacing w:beforeLines="50" w:afterLines="50" w:line="520" w:lineRule="exact"/>
        <w:ind w:firstLine="482"/>
        <w:rPr>
          <w:sz w:val="24"/>
        </w:rPr>
        <w:sectPr w:rsidR="002E54C5">
          <w:pgSz w:w="11906" w:h="16838"/>
          <w:pgMar w:top="1417" w:right="1247" w:bottom="1134" w:left="1417" w:header="851" w:footer="799" w:gutter="0"/>
          <w:cols w:space="720"/>
          <w:docGrid w:linePitch="312"/>
        </w:sectPr>
      </w:pPr>
      <w:r>
        <w:rPr>
          <w:rFonts w:hint="eastAsia"/>
          <w:sz w:val="24"/>
        </w:rPr>
        <w:t>一般固体废物执行《一般工业固体废物贮存、处置场污染控制标准》（GB18599-2001）及修改单要求。</w:t>
      </w:r>
    </w:p>
    <w:p w:rsidR="002E54C5" w:rsidRDefault="0057003C">
      <w:pPr>
        <w:pStyle w:val="1"/>
      </w:pPr>
      <w:bookmarkStart w:id="20" w:name="_Toc12144"/>
      <w:proofErr w:type="spellStart"/>
      <w:r>
        <w:lastRenderedPageBreak/>
        <w:t>验收监测内容</w:t>
      </w:r>
      <w:bookmarkEnd w:id="20"/>
      <w:proofErr w:type="spellEnd"/>
    </w:p>
    <w:p w:rsidR="002E54C5" w:rsidRDefault="0057003C">
      <w:pPr>
        <w:pStyle w:val="2"/>
      </w:pPr>
      <w:proofErr w:type="spellStart"/>
      <w:r>
        <w:t>环境保护设施调试效果</w:t>
      </w:r>
      <w:proofErr w:type="spellEnd"/>
    </w:p>
    <w:p w:rsidR="002E54C5" w:rsidRDefault="0057003C">
      <w:pPr>
        <w:pStyle w:val="3"/>
      </w:pPr>
      <w:proofErr w:type="spellStart"/>
      <w:r>
        <w:t>废气</w:t>
      </w:r>
      <w:proofErr w:type="spellEnd"/>
    </w:p>
    <w:p w:rsidR="002E54C5" w:rsidRDefault="0057003C">
      <w:pPr>
        <w:pStyle w:val="4"/>
      </w:pPr>
      <w:proofErr w:type="spellStart"/>
      <w:r>
        <w:t>无组织排放</w:t>
      </w:r>
      <w:proofErr w:type="spellEnd"/>
    </w:p>
    <w:p w:rsidR="002E54C5" w:rsidRDefault="0057003C">
      <w:pPr>
        <w:spacing w:line="360" w:lineRule="auto"/>
        <w:ind w:firstLineChars="200" w:firstLine="480"/>
        <w:rPr>
          <w:rFonts w:ascii="Times New Roman" w:hAnsi="Times New Roman" w:cs="Times New Roman"/>
          <w:sz w:val="24"/>
          <w:szCs w:val="24"/>
          <w:lang w:eastAsia="zh-CN"/>
        </w:rPr>
      </w:pPr>
      <w:r>
        <w:rPr>
          <w:rFonts w:ascii="Times New Roman" w:hAnsi="Times New Roman" w:cs="Times New Roman" w:hint="eastAsia"/>
          <w:sz w:val="24"/>
          <w:szCs w:val="24"/>
          <w:lang w:eastAsia="zh-CN"/>
        </w:rPr>
        <w:t>（</w:t>
      </w:r>
      <w:r>
        <w:rPr>
          <w:rFonts w:ascii="Times New Roman" w:hAnsi="Times New Roman" w:cs="Times New Roman" w:hint="eastAsia"/>
          <w:sz w:val="24"/>
          <w:szCs w:val="24"/>
          <w:lang w:eastAsia="zh-CN"/>
        </w:rPr>
        <w:t>1</w:t>
      </w:r>
      <w:r>
        <w:rPr>
          <w:rFonts w:ascii="Times New Roman" w:hAnsi="Times New Roman" w:cs="Times New Roman" w:hint="eastAsia"/>
          <w:sz w:val="24"/>
          <w:szCs w:val="24"/>
          <w:lang w:eastAsia="zh-CN"/>
        </w:rPr>
        <w:t>）</w:t>
      </w:r>
      <w:r>
        <w:rPr>
          <w:rFonts w:ascii="Times New Roman" w:hAnsi="Times New Roman" w:cs="Times New Roman" w:hint="eastAsia"/>
          <w:sz w:val="24"/>
          <w:szCs w:val="24"/>
        </w:rPr>
        <w:t>无组织废气样、布点按照《大气污染物无组织排放监测技术导则》（</w:t>
      </w:r>
      <w:r>
        <w:rPr>
          <w:rFonts w:ascii="Times New Roman" w:hAnsi="Times New Roman" w:cs="Times New Roman" w:hint="eastAsia"/>
          <w:sz w:val="24"/>
          <w:szCs w:val="24"/>
        </w:rPr>
        <w:t xml:space="preserve">HJ/T </w:t>
      </w:r>
      <w:r>
        <w:rPr>
          <w:rFonts w:ascii="Times New Roman" w:hAnsi="Times New Roman" w:cs="Times New Roman" w:hint="eastAsia"/>
          <w:sz w:val="24"/>
          <w:szCs w:val="24"/>
          <w:lang w:eastAsia="zh-CN"/>
        </w:rPr>
        <w:t>55</w:t>
      </w:r>
      <w:r>
        <w:rPr>
          <w:rFonts w:ascii="Times New Roman" w:hAnsi="Times New Roman" w:cs="Times New Roman" w:hint="eastAsia"/>
          <w:sz w:val="24"/>
          <w:szCs w:val="24"/>
        </w:rPr>
        <w:t>-</w:t>
      </w:r>
      <w:r>
        <w:rPr>
          <w:rFonts w:ascii="Times New Roman" w:hAnsi="Times New Roman" w:cs="Times New Roman" w:hint="eastAsia"/>
          <w:sz w:val="24"/>
          <w:szCs w:val="24"/>
          <w:lang w:eastAsia="zh-CN"/>
        </w:rPr>
        <w:t>2000</w:t>
      </w:r>
      <w:r>
        <w:rPr>
          <w:rFonts w:ascii="Times New Roman" w:hAnsi="Times New Roman" w:cs="Times New Roman" w:hint="eastAsia"/>
          <w:sz w:val="24"/>
          <w:szCs w:val="24"/>
        </w:rPr>
        <w:t>）进行，监测内容</w:t>
      </w:r>
      <w:r>
        <w:rPr>
          <w:rFonts w:ascii="Times New Roman" w:hAnsi="Times New Roman" w:cs="Times New Roman" w:hint="eastAsia"/>
          <w:sz w:val="24"/>
          <w:szCs w:val="24"/>
          <w:lang w:eastAsia="zh-CN"/>
        </w:rPr>
        <w:t>见表</w:t>
      </w:r>
      <w:r>
        <w:rPr>
          <w:rFonts w:ascii="Times New Roman" w:hAnsi="Times New Roman" w:cs="Times New Roman" w:hint="eastAsia"/>
          <w:sz w:val="24"/>
          <w:szCs w:val="24"/>
          <w:lang w:eastAsia="zh-CN"/>
        </w:rPr>
        <w:t>7-2</w:t>
      </w:r>
      <w:r>
        <w:rPr>
          <w:rFonts w:ascii="Times New Roman" w:hAnsi="Times New Roman" w:cs="Times New Roman" w:hint="eastAsia"/>
          <w:sz w:val="24"/>
          <w:szCs w:val="24"/>
          <w:lang w:eastAsia="zh-CN"/>
        </w:rPr>
        <w:t>，监测布点详见图</w:t>
      </w:r>
      <w:r>
        <w:rPr>
          <w:rFonts w:ascii="Times New Roman" w:hAnsi="Times New Roman" w:cs="Times New Roman" w:hint="eastAsia"/>
          <w:sz w:val="24"/>
          <w:szCs w:val="24"/>
          <w:lang w:eastAsia="zh-CN"/>
        </w:rPr>
        <w:t>7-2</w:t>
      </w:r>
      <w:r>
        <w:rPr>
          <w:rFonts w:ascii="Times New Roman" w:hAnsi="Times New Roman" w:cs="Times New Roman" w:hint="eastAsia"/>
          <w:sz w:val="24"/>
          <w:szCs w:val="24"/>
          <w:lang w:eastAsia="zh-CN"/>
        </w:rPr>
        <w:t>。</w:t>
      </w:r>
    </w:p>
    <w:p w:rsidR="002E54C5" w:rsidRDefault="0057003C" w:rsidP="00D90BD6">
      <w:pPr>
        <w:shd w:val="clear" w:color="auto" w:fill="FFFFFF"/>
        <w:snapToGrid w:val="0"/>
        <w:spacing w:afterLines="50" w:line="520" w:lineRule="exact"/>
        <w:ind w:firstLine="482"/>
        <w:jc w:val="center"/>
        <w:rPr>
          <w:lang w:eastAsia="zh-CN"/>
        </w:rPr>
      </w:pPr>
      <w:r>
        <w:rPr>
          <w:rFonts w:ascii="Times New Roman" w:hAnsi="Times New Roman" w:cs="Times New Roman" w:hint="eastAsia"/>
          <w:sz w:val="24"/>
          <w:szCs w:val="24"/>
          <w:lang w:eastAsia="zh-CN"/>
        </w:rPr>
        <w:t>表</w:t>
      </w:r>
      <w:r>
        <w:rPr>
          <w:rFonts w:ascii="Times New Roman" w:hAnsi="Times New Roman" w:cs="Times New Roman" w:hint="eastAsia"/>
          <w:sz w:val="24"/>
          <w:szCs w:val="24"/>
          <w:lang w:eastAsia="zh-CN"/>
        </w:rPr>
        <w:t xml:space="preserve">7-2 </w:t>
      </w:r>
      <w:r>
        <w:rPr>
          <w:b/>
          <w:bCs/>
          <w:sz w:val="24"/>
        </w:rPr>
        <w:t xml:space="preserve">  </w:t>
      </w:r>
      <w:r>
        <w:rPr>
          <w:rFonts w:hint="eastAsia"/>
          <w:b/>
          <w:bCs/>
          <w:sz w:val="24"/>
          <w:lang w:eastAsia="zh-CN"/>
        </w:rPr>
        <w:t>无组织</w:t>
      </w:r>
      <w:proofErr w:type="spellStart"/>
      <w:r>
        <w:rPr>
          <w:b/>
          <w:bCs/>
          <w:sz w:val="24"/>
        </w:rPr>
        <w:t>废气监测一览表</w:t>
      </w:r>
      <w:proofErr w:type="spellEnd"/>
    </w:p>
    <w:tbl>
      <w:tblPr>
        <w:tblW w:w="9081" w:type="dxa"/>
        <w:jc w:val="center"/>
        <w:tblInd w:w="5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2068"/>
        <w:gridCol w:w="3707"/>
        <w:gridCol w:w="3306"/>
      </w:tblGrid>
      <w:tr w:rsidR="002E54C5">
        <w:trPr>
          <w:trHeight w:val="667"/>
          <w:jc w:val="center"/>
        </w:trPr>
        <w:tc>
          <w:tcPr>
            <w:tcW w:w="2068" w:type="dxa"/>
            <w:vAlign w:val="center"/>
          </w:tcPr>
          <w:p w:rsidR="002E54C5" w:rsidRDefault="0057003C">
            <w:pPr>
              <w:spacing w:line="300" w:lineRule="exact"/>
              <w:jc w:val="center"/>
              <w:rPr>
                <w:rFonts w:ascii="Times New Roman" w:hAnsi="Times New Roman"/>
                <w:b/>
                <w:sz w:val="24"/>
              </w:rPr>
            </w:pPr>
            <w:proofErr w:type="spellStart"/>
            <w:r>
              <w:rPr>
                <w:rFonts w:ascii="Times New Roman" w:hAnsi="Times New Roman"/>
                <w:b/>
                <w:sz w:val="24"/>
              </w:rPr>
              <w:t>监测点位</w:t>
            </w:r>
            <w:proofErr w:type="spellEnd"/>
          </w:p>
        </w:tc>
        <w:tc>
          <w:tcPr>
            <w:tcW w:w="3707" w:type="dxa"/>
            <w:vAlign w:val="center"/>
          </w:tcPr>
          <w:p w:rsidR="002E54C5" w:rsidRDefault="0057003C">
            <w:pPr>
              <w:spacing w:line="300" w:lineRule="exact"/>
              <w:jc w:val="center"/>
              <w:rPr>
                <w:rFonts w:ascii="Times New Roman" w:hAnsi="Times New Roman"/>
                <w:b/>
                <w:sz w:val="24"/>
              </w:rPr>
            </w:pPr>
            <w:proofErr w:type="spellStart"/>
            <w:r>
              <w:rPr>
                <w:rFonts w:ascii="Times New Roman" w:hAnsi="Times New Roman"/>
                <w:b/>
                <w:sz w:val="24"/>
              </w:rPr>
              <w:t>监测项目</w:t>
            </w:r>
            <w:proofErr w:type="spellEnd"/>
          </w:p>
        </w:tc>
        <w:tc>
          <w:tcPr>
            <w:tcW w:w="3306" w:type="dxa"/>
            <w:vAlign w:val="center"/>
          </w:tcPr>
          <w:p w:rsidR="002E54C5" w:rsidRDefault="0057003C">
            <w:pPr>
              <w:spacing w:line="300" w:lineRule="exact"/>
              <w:jc w:val="center"/>
              <w:rPr>
                <w:rFonts w:ascii="Times New Roman" w:hAnsi="Times New Roman"/>
                <w:b/>
                <w:sz w:val="24"/>
              </w:rPr>
            </w:pPr>
            <w:proofErr w:type="spellStart"/>
            <w:r>
              <w:rPr>
                <w:rFonts w:ascii="Times New Roman" w:hAnsi="Times New Roman"/>
                <w:b/>
                <w:sz w:val="24"/>
              </w:rPr>
              <w:t>监测频次</w:t>
            </w:r>
            <w:proofErr w:type="spellEnd"/>
          </w:p>
        </w:tc>
      </w:tr>
      <w:tr w:rsidR="002E54C5">
        <w:trPr>
          <w:trHeight w:val="454"/>
          <w:jc w:val="center"/>
        </w:trPr>
        <w:tc>
          <w:tcPr>
            <w:tcW w:w="2068" w:type="dxa"/>
            <w:vAlign w:val="center"/>
          </w:tcPr>
          <w:p w:rsidR="002E54C5" w:rsidRDefault="0057003C">
            <w:pPr>
              <w:jc w:val="center"/>
              <w:rPr>
                <w:rFonts w:ascii="Times New Roman"/>
                <w:sz w:val="24"/>
                <w:lang w:eastAsia="zh-CN"/>
              </w:rPr>
            </w:pPr>
            <w:proofErr w:type="spellStart"/>
            <w:r>
              <w:rPr>
                <w:rFonts w:ascii="Times New Roman"/>
                <w:sz w:val="24"/>
              </w:rPr>
              <w:t>厂区上、下风向</w:t>
            </w:r>
            <w:proofErr w:type="spellEnd"/>
          </w:p>
        </w:tc>
        <w:tc>
          <w:tcPr>
            <w:tcW w:w="3707" w:type="dxa"/>
            <w:vAlign w:val="center"/>
          </w:tcPr>
          <w:p w:rsidR="002E54C5" w:rsidRDefault="0057003C">
            <w:pPr>
              <w:jc w:val="center"/>
              <w:rPr>
                <w:rFonts w:ascii="Times New Roman"/>
                <w:sz w:val="24"/>
              </w:rPr>
            </w:pPr>
            <w:r>
              <w:rPr>
                <w:rFonts w:hint="eastAsia"/>
                <w:sz w:val="24"/>
                <w:lang w:eastAsia="zh-CN"/>
              </w:rPr>
              <w:t>颗粒物</w:t>
            </w:r>
          </w:p>
        </w:tc>
        <w:tc>
          <w:tcPr>
            <w:tcW w:w="3306" w:type="dxa"/>
            <w:vAlign w:val="center"/>
          </w:tcPr>
          <w:p w:rsidR="002E54C5" w:rsidRDefault="0057003C">
            <w:pPr>
              <w:jc w:val="center"/>
              <w:rPr>
                <w:rFonts w:ascii="Times New Roman"/>
                <w:sz w:val="24"/>
              </w:rPr>
            </w:pPr>
            <w:r>
              <w:rPr>
                <w:rFonts w:ascii="Times New Roman"/>
                <w:sz w:val="24"/>
              </w:rPr>
              <w:t>点位</w:t>
            </w:r>
            <w:r>
              <w:rPr>
                <w:rFonts w:ascii="Times New Roman"/>
                <w:sz w:val="24"/>
              </w:rPr>
              <w:t>4</w:t>
            </w:r>
            <w:r>
              <w:rPr>
                <w:rFonts w:ascii="Times New Roman"/>
                <w:sz w:val="24"/>
              </w:rPr>
              <w:t>个，连续监测</w:t>
            </w:r>
            <w:r>
              <w:rPr>
                <w:rFonts w:ascii="Times New Roman" w:hint="eastAsia"/>
                <w:sz w:val="24"/>
                <w:lang w:eastAsia="zh-CN"/>
              </w:rPr>
              <w:t>2</w:t>
            </w:r>
            <w:r>
              <w:rPr>
                <w:rFonts w:ascii="Times New Roman"/>
                <w:sz w:val="24"/>
              </w:rPr>
              <w:t>天，</w:t>
            </w:r>
            <w:r>
              <w:rPr>
                <w:rFonts w:ascii="Times New Roman"/>
                <w:sz w:val="24"/>
              </w:rPr>
              <w:t>4</w:t>
            </w:r>
            <w:r>
              <w:rPr>
                <w:rFonts w:ascii="Times New Roman"/>
                <w:sz w:val="24"/>
              </w:rPr>
              <w:t>次</w:t>
            </w:r>
            <w:r>
              <w:rPr>
                <w:rFonts w:ascii="Times New Roman"/>
                <w:sz w:val="24"/>
              </w:rPr>
              <w:t>/</w:t>
            </w:r>
            <w:r>
              <w:rPr>
                <w:rFonts w:ascii="Times New Roman"/>
                <w:sz w:val="24"/>
              </w:rPr>
              <w:t>天</w:t>
            </w:r>
          </w:p>
        </w:tc>
      </w:tr>
    </w:tbl>
    <w:p w:rsidR="002E54C5" w:rsidRDefault="0057003C">
      <w:pPr>
        <w:pStyle w:val="20"/>
        <w:ind w:leftChars="0" w:left="0" w:firstLineChars="0" w:firstLine="0"/>
        <w:jc w:val="center"/>
        <w:rPr>
          <w:lang w:eastAsia="zh-CN"/>
        </w:rPr>
      </w:pPr>
      <w:r>
        <w:rPr>
          <w:rFonts w:hint="eastAsia"/>
          <w:noProof/>
          <w:lang w:eastAsia="zh-CN"/>
        </w:rPr>
        <w:drawing>
          <wp:inline distT="0" distB="0" distL="114300" distR="114300">
            <wp:extent cx="2273300" cy="2788920"/>
            <wp:effectExtent l="0" t="0" r="12700" b="11430"/>
            <wp:docPr id="65" name="图片 65" descr="1528171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1528171202(1)"/>
                    <pic:cNvPicPr>
                      <a:picLocks noChangeAspect="1"/>
                    </pic:cNvPicPr>
                  </pic:nvPicPr>
                  <pic:blipFill>
                    <a:blip r:embed="rId20" cstate="print"/>
                    <a:stretch>
                      <a:fillRect/>
                    </a:stretch>
                  </pic:blipFill>
                  <pic:spPr>
                    <a:xfrm>
                      <a:off x="0" y="0"/>
                      <a:ext cx="2273300" cy="2788920"/>
                    </a:xfrm>
                    <a:prstGeom prst="rect">
                      <a:avLst/>
                    </a:prstGeom>
                  </pic:spPr>
                </pic:pic>
              </a:graphicData>
            </a:graphic>
          </wp:inline>
        </w:drawing>
      </w:r>
    </w:p>
    <w:p w:rsidR="002E54C5" w:rsidRDefault="0057003C">
      <w:pPr>
        <w:rPr>
          <w:rFonts w:eastAsia="仿宋_GB2312"/>
          <w:b/>
          <w:bCs/>
          <w:lang w:eastAsia="zh-CN"/>
        </w:rPr>
      </w:pPr>
      <w:r>
        <w:rPr>
          <w:rFonts w:eastAsia="仿宋_GB2312" w:hint="eastAsia"/>
          <w:lang w:eastAsia="zh-CN"/>
        </w:rPr>
        <w:t xml:space="preserve">               </w:t>
      </w:r>
      <w:r>
        <w:rPr>
          <w:rFonts w:eastAsia="仿宋_GB2312" w:hint="eastAsia"/>
          <w:b/>
          <w:bCs/>
          <w:lang w:eastAsia="zh-CN"/>
        </w:rPr>
        <w:t xml:space="preserve">      </w:t>
      </w:r>
      <w:r>
        <w:rPr>
          <w:rFonts w:eastAsia="仿宋_GB2312" w:hint="eastAsia"/>
          <w:b/>
          <w:bCs/>
          <w:lang w:eastAsia="zh-CN"/>
        </w:rPr>
        <w:t>图</w:t>
      </w:r>
      <w:r>
        <w:rPr>
          <w:rFonts w:eastAsia="仿宋_GB2312" w:hint="eastAsia"/>
          <w:b/>
          <w:bCs/>
          <w:lang w:eastAsia="zh-CN"/>
        </w:rPr>
        <w:t xml:space="preserve">7-2 </w:t>
      </w:r>
      <w:r>
        <w:rPr>
          <w:rFonts w:eastAsia="仿宋_GB2312" w:hint="eastAsia"/>
          <w:b/>
          <w:bCs/>
          <w:lang w:eastAsia="zh-CN"/>
        </w:rPr>
        <w:t>无组织废气监测点分布图</w:t>
      </w:r>
    </w:p>
    <w:p w:rsidR="002E54C5" w:rsidRDefault="0057003C">
      <w:pPr>
        <w:spacing w:line="520" w:lineRule="exact"/>
        <w:ind w:firstLineChars="200" w:firstLine="480"/>
        <w:rPr>
          <w:sz w:val="24"/>
        </w:rPr>
      </w:pPr>
      <w:r>
        <w:rPr>
          <w:rFonts w:hint="eastAsia"/>
          <w:sz w:val="24"/>
          <w:lang w:eastAsia="zh-CN"/>
        </w:rPr>
        <w:t>(2</w:t>
      </w:r>
      <w:r>
        <w:rPr>
          <w:sz w:val="24"/>
        </w:rPr>
        <w:t>）无组织排放废气监测期间，气象条件监测见表</w:t>
      </w:r>
      <w:r>
        <w:rPr>
          <w:rFonts w:hint="eastAsia"/>
          <w:sz w:val="24"/>
          <w:lang w:eastAsia="zh-CN"/>
        </w:rPr>
        <w:t>7-3</w:t>
      </w:r>
      <w:r>
        <w:rPr>
          <w:sz w:val="24"/>
        </w:rPr>
        <w:t>。</w:t>
      </w:r>
    </w:p>
    <w:p w:rsidR="002E54C5" w:rsidRDefault="0057003C" w:rsidP="00D90BD6">
      <w:pPr>
        <w:spacing w:afterLines="50" w:line="520" w:lineRule="exact"/>
        <w:jc w:val="center"/>
        <w:rPr>
          <w:b/>
          <w:sz w:val="21"/>
          <w:szCs w:val="21"/>
        </w:rPr>
      </w:pPr>
      <w:r>
        <w:rPr>
          <w:b/>
          <w:bCs/>
          <w:sz w:val="21"/>
          <w:szCs w:val="21"/>
        </w:rPr>
        <w:t>表</w:t>
      </w:r>
      <w:r>
        <w:rPr>
          <w:rFonts w:hint="eastAsia"/>
          <w:b/>
          <w:bCs/>
          <w:sz w:val="21"/>
          <w:szCs w:val="21"/>
          <w:lang w:eastAsia="zh-CN"/>
        </w:rPr>
        <w:t>7-3</w:t>
      </w:r>
      <w:r>
        <w:rPr>
          <w:sz w:val="21"/>
          <w:szCs w:val="21"/>
        </w:rPr>
        <w:t xml:space="preserve">  </w:t>
      </w:r>
      <w:r>
        <w:rPr>
          <w:rFonts w:hint="eastAsia"/>
          <w:sz w:val="21"/>
          <w:szCs w:val="21"/>
        </w:rPr>
        <w:t xml:space="preserve"> </w:t>
      </w:r>
      <w:proofErr w:type="spellStart"/>
      <w:r>
        <w:rPr>
          <w:rFonts w:hint="eastAsia"/>
          <w:b/>
          <w:sz w:val="21"/>
          <w:szCs w:val="21"/>
        </w:rPr>
        <w:t>验收</w:t>
      </w:r>
      <w:r>
        <w:rPr>
          <w:b/>
          <w:sz w:val="21"/>
          <w:szCs w:val="21"/>
        </w:rPr>
        <w:t>监测期间气象参数表</w:t>
      </w:r>
      <w:proofErr w:type="spellEnd"/>
    </w:p>
    <w:tbl>
      <w:tblPr>
        <w:tblW w:w="9854"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tblPr>
      <w:tblGrid>
        <w:gridCol w:w="1372"/>
        <w:gridCol w:w="1437"/>
        <w:gridCol w:w="1236"/>
        <w:gridCol w:w="1303"/>
        <w:gridCol w:w="1186"/>
        <w:gridCol w:w="1127"/>
        <w:gridCol w:w="1127"/>
        <w:gridCol w:w="1066"/>
      </w:tblGrid>
      <w:tr w:rsidR="002E54C5">
        <w:trPr>
          <w:cantSplit/>
          <w:trHeight w:hRule="exact" w:val="1028"/>
          <w:jc w:val="center"/>
        </w:trPr>
        <w:tc>
          <w:tcPr>
            <w:tcW w:w="2809" w:type="dxa"/>
            <w:gridSpan w:val="2"/>
            <w:vAlign w:val="center"/>
          </w:tcPr>
          <w:p w:rsidR="002E54C5" w:rsidRDefault="008B0EDE">
            <w:pPr>
              <w:adjustRightInd w:val="0"/>
              <w:snapToGrid w:val="0"/>
              <w:jc w:val="center"/>
              <w:rPr>
                <w:rFonts w:ascii="Times New Roman"/>
                <w:szCs w:val="24"/>
              </w:rPr>
            </w:pPr>
            <w:r>
              <w:rPr>
                <w:rFonts w:ascii="Times New Roman"/>
                <w:szCs w:val="24"/>
              </w:rPr>
              <w:pict>
                <v:line id="_x0000_s2052" style="position:absolute;left:0;text-align:left;z-index:251656192" from="-4.1pt,.7pt" to="62.65pt,50.5pt" o:gfxdata="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DqYteG1gAAAAgBAAAP&#10;AAAAAAAAAAEAIAAAACIAAABkcnMvZG93bnJldi54bWxQSwECFAAUAAAACACHTuJAv2DXOOEBAACc&#10;AwAADgAAAAAAAAABACAAAAAlAQAAZHJzL2Uyb0RvYy54bWxQSwUGAAAAAAYABgBZAQAAeAUAAAAA&#10;"/>
              </w:pict>
            </w:r>
            <w:r>
              <w:rPr>
                <w:rFonts w:ascii="Times New Roman"/>
                <w:szCs w:val="24"/>
              </w:rPr>
              <w:pict>
                <v:line id="_x0000_s2051" style="position:absolute;left:0;text-align:left;z-index:251655168" from="-5.3pt,-.1pt" to="135.4pt,50.2pt" o:gfxdata="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PP9/obWAAAACQEA&#10;AA8AAAAAAAAAAQAgAAAAIgAAAGRycy9kb3ducmV2LnhtbFBLAQIUABQAAAAIAIdO4kCnSPHW4wEA&#10;AJ0DAAAOAAAAAAAAAAEAIAAAACUBAABkcnMvZTJvRG9jLnhtbFBLBQYAAAAABgAGAFkBAAB6BQAA&#10;AAA=&#10;"/>
              </w:pict>
            </w:r>
          </w:p>
          <w:p w:rsidR="002E54C5" w:rsidRDefault="0057003C">
            <w:pPr>
              <w:jc w:val="center"/>
              <w:rPr>
                <w:rFonts w:ascii="Times New Roman"/>
                <w:szCs w:val="24"/>
              </w:rPr>
            </w:pPr>
            <w:r>
              <w:rPr>
                <w:rFonts w:ascii="Times New Roman"/>
                <w:szCs w:val="24"/>
              </w:rPr>
              <w:t xml:space="preserve">            </w:t>
            </w:r>
            <w:proofErr w:type="spellStart"/>
            <w:r>
              <w:rPr>
                <w:rFonts w:ascii="Times New Roman"/>
                <w:szCs w:val="24"/>
              </w:rPr>
              <w:t>气象条件</w:t>
            </w:r>
            <w:proofErr w:type="spellEnd"/>
          </w:p>
          <w:p w:rsidR="002E54C5" w:rsidRDefault="0057003C">
            <w:pPr>
              <w:rPr>
                <w:rFonts w:ascii="Times New Roman"/>
                <w:szCs w:val="24"/>
              </w:rPr>
            </w:pPr>
            <w:r>
              <w:rPr>
                <w:rFonts w:ascii="Times New Roman"/>
                <w:szCs w:val="24"/>
              </w:rPr>
              <w:t>日</w:t>
            </w:r>
            <w:r>
              <w:rPr>
                <w:rFonts w:ascii="Times New Roman"/>
                <w:szCs w:val="24"/>
              </w:rPr>
              <w:t xml:space="preserve"> </w:t>
            </w:r>
            <w:r>
              <w:rPr>
                <w:rFonts w:ascii="Times New Roman"/>
                <w:szCs w:val="24"/>
              </w:rPr>
              <w:t>期</w:t>
            </w:r>
            <w:r>
              <w:rPr>
                <w:rFonts w:ascii="Times New Roman"/>
                <w:szCs w:val="24"/>
              </w:rPr>
              <w:t xml:space="preserve">   </w:t>
            </w:r>
            <w:r>
              <w:rPr>
                <w:rFonts w:ascii="Times New Roman"/>
                <w:szCs w:val="24"/>
              </w:rPr>
              <w:t>时</w:t>
            </w:r>
            <w:r>
              <w:rPr>
                <w:rFonts w:ascii="Times New Roman"/>
                <w:szCs w:val="24"/>
              </w:rPr>
              <w:t xml:space="preserve"> </w:t>
            </w:r>
            <w:r>
              <w:rPr>
                <w:rFonts w:ascii="Times New Roman"/>
                <w:szCs w:val="24"/>
              </w:rPr>
              <w:t>间</w:t>
            </w:r>
            <w:r>
              <w:rPr>
                <w:rFonts w:ascii="Times New Roman"/>
                <w:szCs w:val="24"/>
              </w:rPr>
              <w:t xml:space="preserve">       </w:t>
            </w:r>
          </w:p>
          <w:p w:rsidR="002E54C5" w:rsidRDefault="002E54C5">
            <w:pPr>
              <w:rPr>
                <w:rFonts w:ascii="Times New Roman"/>
                <w:szCs w:val="24"/>
              </w:rPr>
            </w:pPr>
          </w:p>
        </w:tc>
        <w:tc>
          <w:tcPr>
            <w:tcW w:w="1236" w:type="dxa"/>
            <w:vAlign w:val="center"/>
          </w:tcPr>
          <w:p w:rsidR="002E54C5" w:rsidRDefault="0057003C">
            <w:pPr>
              <w:adjustRightInd w:val="0"/>
              <w:snapToGrid w:val="0"/>
              <w:spacing w:line="320" w:lineRule="exact"/>
              <w:jc w:val="center"/>
              <w:rPr>
                <w:rFonts w:ascii="Times New Roman"/>
                <w:szCs w:val="24"/>
              </w:rPr>
            </w:pPr>
            <w:proofErr w:type="spellStart"/>
            <w:r>
              <w:rPr>
                <w:rFonts w:ascii="Times New Roman"/>
                <w:szCs w:val="24"/>
              </w:rPr>
              <w:t>气温</w:t>
            </w:r>
            <w:proofErr w:type="spellEnd"/>
          </w:p>
          <w:p w:rsidR="002E54C5" w:rsidRDefault="0057003C">
            <w:pPr>
              <w:adjustRightInd w:val="0"/>
              <w:snapToGrid w:val="0"/>
              <w:spacing w:line="320" w:lineRule="exact"/>
              <w:jc w:val="center"/>
              <w:rPr>
                <w:rFonts w:ascii="Times New Roman"/>
                <w:szCs w:val="24"/>
              </w:rPr>
            </w:pPr>
            <w:r>
              <w:rPr>
                <w:rFonts w:ascii="Times New Roman"/>
                <w:szCs w:val="24"/>
              </w:rPr>
              <w:t>(</w:t>
            </w:r>
            <w:r>
              <w:rPr>
                <w:rFonts w:ascii="Times New Roman"/>
                <w:szCs w:val="24"/>
              </w:rPr>
              <w:t>℃</w:t>
            </w:r>
            <w:r>
              <w:rPr>
                <w:rFonts w:ascii="Times New Roman"/>
                <w:szCs w:val="24"/>
              </w:rPr>
              <w:t>)</w:t>
            </w:r>
          </w:p>
        </w:tc>
        <w:tc>
          <w:tcPr>
            <w:tcW w:w="1303" w:type="dxa"/>
            <w:vAlign w:val="center"/>
          </w:tcPr>
          <w:p w:rsidR="002E54C5" w:rsidRDefault="0057003C">
            <w:pPr>
              <w:adjustRightInd w:val="0"/>
              <w:snapToGrid w:val="0"/>
              <w:spacing w:line="320" w:lineRule="exact"/>
              <w:jc w:val="center"/>
              <w:rPr>
                <w:rFonts w:ascii="Times New Roman"/>
                <w:szCs w:val="24"/>
              </w:rPr>
            </w:pPr>
            <w:proofErr w:type="spellStart"/>
            <w:r>
              <w:rPr>
                <w:rFonts w:ascii="Times New Roman"/>
                <w:szCs w:val="24"/>
              </w:rPr>
              <w:t>气压</w:t>
            </w:r>
            <w:proofErr w:type="spellEnd"/>
          </w:p>
          <w:p w:rsidR="002E54C5" w:rsidRDefault="0057003C">
            <w:pPr>
              <w:adjustRightInd w:val="0"/>
              <w:snapToGrid w:val="0"/>
              <w:spacing w:line="320" w:lineRule="exact"/>
              <w:jc w:val="center"/>
              <w:rPr>
                <w:rFonts w:ascii="Times New Roman"/>
                <w:szCs w:val="24"/>
              </w:rPr>
            </w:pPr>
            <w:r>
              <w:rPr>
                <w:rFonts w:ascii="Times New Roman"/>
                <w:szCs w:val="24"/>
              </w:rPr>
              <w:t>(</w:t>
            </w:r>
            <w:proofErr w:type="spellStart"/>
            <w:r>
              <w:rPr>
                <w:rFonts w:ascii="Times New Roman"/>
                <w:szCs w:val="24"/>
              </w:rPr>
              <w:t>kPa</w:t>
            </w:r>
            <w:proofErr w:type="spellEnd"/>
            <w:r>
              <w:rPr>
                <w:rFonts w:ascii="Times New Roman"/>
                <w:szCs w:val="24"/>
              </w:rPr>
              <w:t>)</w:t>
            </w:r>
          </w:p>
        </w:tc>
        <w:tc>
          <w:tcPr>
            <w:tcW w:w="1186" w:type="dxa"/>
            <w:vAlign w:val="center"/>
          </w:tcPr>
          <w:p w:rsidR="002E54C5" w:rsidRDefault="0057003C">
            <w:pPr>
              <w:adjustRightInd w:val="0"/>
              <w:snapToGrid w:val="0"/>
              <w:spacing w:line="320" w:lineRule="exact"/>
              <w:jc w:val="center"/>
              <w:rPr>
                <w:rFonts w:ascii="Times New Roman"/>
                <w:szCs w:val="24"/>
              </w:rPr>
            </w:pPr>
            <w:proofErr w:type="spellStart"/>
            <w:r>
              <w:rPr>
                <w:rFonts w:ascii="Times New Roman"/>
                <w:szCs w:val="24"/>
              </w:rPr>
              <w:t>风速</w:t>
            </w:r>
            <w:proofErr w:type="spellEnd"/>
          </w:p>
          <w:p w:rsidR="002E54C5" w:rsidRDefault="0057003C">
            <w:pPr>
              <w:adjustRightInd w:val="0"/>
              <w:snapToGrid w:val="0"/>
              <w:spacing w:line="320" w:lineRule="exact"/>
              <w:jc w:val="center"/>
              <w:rPr>
                <w:rFonts w:ascii="Times New Roman"/>
                <w:szCs w:val="24"/>
              </w:rPr>
            </w:pPr>
            <w:r>
              <w:rPr>
                <w:rFonts w:ascii="Times New Roman"/>
                <w:szCs w:val="24"/>
              </w:rPr>
              <w:t>(m/s)</w:t>
            </w:r>
          </w:p>
        </w:tc>
        <w:tc>
          <w:tcPr>
            <w:tcW w:w="1127" w:type="dxa"/>
            <w:vAlign w:val="center"/>
          </w:tcPr>
          <w:p w:rsidR="002E54C5" w:rsidRDefault="0057003C">
            <w:pPr>
              <w:adjustRightInd w:val="0"/>
              <w:snapToGrid w:val="0"/>
              <w:spacing w:line="320" w:lineRule="exact"/>
              <w:jc w:val="center"/>
              <w:rPr>
                <w:rFonts w:ascii="Times New Roman"/>
                <w:szCs w:val="24"/>
              </w:rPr>
            </w:pPr>
            <w:proofErr w:type="spellStart"/>
            <w:r>
              <w:rPr>
                <w:rFonts w:ascii="Times New Roman"/>
                <w:szCs w:val="24"/>
              </w:rPr>
              <w:t>风向</w:t>
            </w:r>
            <w:proofErr w:type="spellEnd"/>
          </w:p>
        </w:tc>
        <w:tc>
          <w:tcPr>
            <w:tcW w:w="1127" w:type="dxa"/>
            <w:vAlign w:val="center"/>
          </w:tcPr>
          <w:p w:rsidR="002E54C5" w:rsidRDefault="0057003C">
            <w:pPr>
              <w:adjustRightInd w:val="0"/>
              <w:snapToGrid w:val="0"/>
              <w:spacing w:line="320" w:lineRule="exact"/>
              <w:jc w:val="center"/>
              <w:rPr>
                <w:rFonts w:ascii="Times New Roman"/>
                <w:szCs w:val="24"/>
              </w:rPr>
            </w:pPr>
            <w:proofErr w:type="spellStart"/>
            <w:r>
              <w:rPr>
                <w:rFonts w:ascii="Times New Roman"/>
                <w:szCs w:val="24"/>
              </w:rPr>
              <w:t>总云量</w:t>
            </w:r>
            <w:proofErr w:type="spellEnd"/>
          </w:p>
        </w:tc>
        <w:tc>
          <w:tcPr>
            <w:tcW w:w="1066" w:type="dxa"/>
            <w:vAlign w:val="center"/>
          </w:tcPr>
          <w:p w:rsidR="002E54C5" w:rsidRDefault="0057003C">
            <w:pPr>
              <w:adjustRightInd w:val="0"/>
              <w:snapToGrid w:val="0"/>
              <w:spacing w:line="320" w:lineRule="exact"/>
              <w:jc w:val="center"/>
              <w:rPr>
                <w:rFonts w:ascii="Times New Roman"/>
                <w:szCs w:val="24"/>
              </w:rPr>
            </w:pPr>
            <w:proofErr w:type="spellStart"/>
            <w:r>
              <w:rPr>
                <w:rFonts w:ascii="Times New Roman"/>
                <w:szCs w:val="24"/>
              </w:rPr>
              <w:t>低云量</w:t>
            </w:r>
            <w:proofErr w:type="spellEnd"/>
          </w:p>
        </w:tc>
      </w:tr>
      <w:tr w:rsidR="002E54C5">
        <w:trPr>
          <w:cantSplit/>
          <w:trHeight w:hRule="exact" w:val="442"/>
          <w:jc w:val="center"/>
        </w:trPr>
        <w:tc>
          <w:tcPr>
            <w:tcW w:w="1372" w:type="dxa"/>
            <w:vMerge w:val="restart"/>
            <w:vAlign w:val="center"/>
          </w:tcPr>
          <w:p w:rsidR="002E54C5" w:rsidRDefault="0057003C">
            <w:pPr>
              <w:adjustRightInd w:val="0"/>
              <w:snapToGrid w:val="0"/>
              <w:jc w:val="center"/>
              <w:rPr>
                <w:rFonts w:ascii="Times New Roman"/>
                <w:szCs w:val="24"/>
              </w:rPr>
            </w:pPr>
            <w:r>
              <w:rPr>
                <w:rFonts w:ascii="Times New Roman"/>
                <w:szCs w:val="24"/>
              </w:rPr>
              <w:t>2018.03.13</w:t>
            </w:r>
          </w:p>
        </w:tc>
        <w:tc>
          <w:tcPr>
            <w:tcW w:w="1437" w:type="dxa"/>
            <w:vAlign w:val="center"/>
          </w:tcPr>
          <w:p w:rsidR="002E54C5" w:rsidRDefault="0057003C">
            <w:pPr>
              <w:adjustRightInd w:val="0"/>
              <w:snapToGrid w:val="0"/>
              <w:jc w:val="center"/>
              <w:rPr>
                <w:rFonts w:ascii="Times New Roman"/>
                <w:szCs w:val="24"/>
              </w:rPr>
            </w:pPr>
            <w:r>
              <w:rPr>
                <w:rFonts w:ascii="Times New Roman"/>
                <w:szCs w:val="24"/>
              </w:rPr>
              <w:t>09:00</w:t>
            </w:r>
          </w:p>
        </w:tc>
        <w:tc>
          <w:tcPr>
            <w:tcW w:w="1236" w:type="dxa"/>
            <w:vAlign w:val="center"/>
          </w:tcPr>
          <w:p w:rsidR="002E54C5" w:rsidRDefault="0057003C">
            <w:pPr>
              <w:tabs>
                <w:tab w:val="left" w:pos="9795"/>
              </w:tabs>
              <w:jc w:val="center"/>
              <w:rPr>
                <w:rFonts w:ascii="Times New Roman"/>
                <w:szCs w:val="24"/>
              </w:rPr>
            </w:pPr>
            <w:r>
              <w:rPr>
                <w:rFonts w:ascii="Times New Roman"/>
                <w:szCs w:val="24"/>
              </w:rPr>
              <w:t>15</w:t>
            </w:r>
          </w:p>
        </w:tc>
        <w:tc>
          <w:tcPr>
            <w:tcW w:w="1303" w:type="dxa"/>
            <w:vAlign w:val="center"/>
          </w:tcPr>
          <w:p w:rsidR="002E54C5" w:rsidRDefault="0057003C">
            <w:pPr>
              <w:tabs>
                <w:tab w:val="left" w:pos="9795"/>
              </w:tabs>
              <w:jc w:val="center"/>
              <w:rPr>
                <w:rFonts w:ascii="Times New Roman"/>
                <w:szCs w:val="24"/>
              </w:rPr>
            </w:pPr>
            <w:r>
              <w:rPr>
                <w:rFonts w:ascii="Times New Roman"/>
                <w:szCs w:val="24"/>
              </w:rPr>
              <w:t>100.8</w:t>
            </w:r>
          </w:p>
        </w:tc>
        <w:tc>
          <w:tcPr>
            <w:tcW w:w="1186" w:type="dxa"/>
            <w:vAlign w:val="center"/>
          </w:tcPr>
          <w:p w:rsidR="002E54C5" w:rsidRDefault="0057003C">
            <w:pPr>
              <w:tabs>
                <w:tab w:val="left" w:pos="9795"/>
              </w:tabs>
              <w:jc w:val="center"/>
              <w:rPr>
                <w:rFonts w:ascii="Times New Roman"/>
                <w:szCs w:val="24"/>
              </w:rPr>
            </w:pPr>
            <w:r>
              <w:rPr>
                <w:rFonts w:ascii="Times New Roman"/>
                <w:szCs w:val="24"/>
              </w:rPr>
              <w:t>3.1</w:t>
            </w:r>
          </w:p>
        </w:tc>
        <w:tc>
          <w:tcPr>
            <w:tcW w:w="1127" w:type="dxa"/>
            <w:vAlign w:val="center"/>
          </w:tcPr>
          <w:p w:rsidR="002E54C5" w:rsidRDefault="0057003C">
            <w:pPr>
              <w:tabs>
                <w:tab w:val="left" w:pos="9795"/>
              </w:tabs>
              <w:jc w:val="center"/>
              <w:rPr>
                <w:rFonts w:ascii="Times New Roman"/>
                <w:szCs w:val="24"/>
              </w:rPr>
            </w:pPr>
            <w:r>
              <w:rPr>
                <w:rFonts w:ascii="Times New Roman"/>
                <w:szCs w:val="24"/>
              </w:rPr>
              <w:t>南</w:t>
            </w:r>
          </w:p>
        </w:tc>
        <w:tc>
          <w:tcPr>
            <w:tcW w:w="1127" w:type="dxa"/>
            <w:vAlign w:val="center"/>
          </w:tcPr>
          <w:p w:rsidR="002E54C5" w:rsidRDefault="0057003C">
            <w:pPr>
              <w:tabs>
                <w:tab w:val="left" w:pos="9795"/>
              </w:tabs>
              <w:jc w:val="center"/>
              <w:rPr>
                <w:rFonts w:ascii="Times New Roman"/>
                <w:szCs w:val="24"/>
              </w:rPr>
            </w:pPr>
            <w:r>
              <w:rPr>
                <w:rFonts w:ascii="Times New Roman"/>
                <w:szCs w:val="24"/>
              </w:rPr>
              <w:t>3</w:t>
            </w:r>
          </w:p>
        </w:tc>
        <w:tc>
          <w:tcPr>
            <w:tcW w:w="1066" w:type="dxa"/>
            <w:vAlign w:val="center"/>
          </w:tcPr>
          <w:p w:rsidR="002E54C5" w:rsidRDefault="0057003C">
            <w:pPr>
              <w:tabs>
                <w:tab w:val="left" w:pos="9795"/>
              </w:tabs>
              <w:jc w:val="center"/>
              <w:rPr>
                <w:rFonts w:ascii="Times New Roman"/>
                <w:szCs w:val="24"/>
              </w:rPr>
            </w:pPr>
            <w:r>
              <w:rPr>
                <w:rFonts w:ascii="Times New Roman"/>
                <w:szCs w:val="24"/>
              </w:rPr>
              <w:t>2</w:t>
            </w:r>
          </w:p>
        </w:tc>
      </w:tr>
      <w:tr w:rsidR="002E54C5">
        <w:trPr>
          <w:cantSplit/>
          <w:trHeight w:hRule="exact" w:val="442"/>
          <w:jc w:val="center"/>
        </w:trPr>
        <w:tc>
          <w:tcPr>
            <w:tcW w:w="1372" w:type="dxa"/>
            <w:vMerge/>
            <w:vAlign w:val="center"/>
          </w:tcPr>
          <w:p w:rsidR="002E54C5" w:rsidRDefault="002E54C5">
            <w:pPr>
              <w:adjustRightInd w:val="0"/>
              <w:snapToGrid w:val="0"/>
              <w:spacing w:line="480" w:lineRule="exact"/>
              <w:jc w:val="center"/>
              <w:rPr>
                <w:rFonts w:ascii="Times New Roman"/>
                <w:szCs w:val="24"/>
              </w:rPr>
            </w:pPr>
          </w:p>
        </w:tc>
        <w:tc>
          <w:tcPr>
            <w:tcW w:w="1437" w:type="dxa"/>
            <w:vAlign w:val="center"/>
          </w:tcPr>
          <w:p w:rsidR="002E54C5" w:rsidRDefault="0057003C">
            <w:pPr>
              <w:adjustRightInd w:val="0"/>
              <w:snapToGrid w:val="0"/>
              <w:jc w:val="center"/>
              <w:rPr>
                <w:rFonts w:ascii="Times New Roman"/>
                <w:szCs w:val="24"/>
              </w:rPr>
            </w:pPr>
            <w:r>
              <w:rPr>
                <w:rFonts w:ascii="Times New Roman"/>
                <w:szCs w:val="24"/>
              </w:rPr>
              <w:t>11:00</w:t>
            </w:r>
          </w:p>
        </w:tc>
        <w:tc>
          <w:tcPr>
            <w:tcW w:w="1236" w:type="dxa"/>
            <w:vAlign w:val="center"/>
          </w:tcPr>
          <w:p w:rsidR="002E54C5" w:rsidRDefault="0057003C">
            <w:pPr>
              <w:tabs>
                <w:tab w:val="left" w:pos="9795"/>
              </w:tabs>
              <w:jc w:val="center"/>
              <w:rPr>
                <w:rFonts w:ascii="Times New Roman"/>
                <w:szCs w:val="24"/>
              </w:rPr>
            </w:pPr>
            <w:r>
              <w:rPr>
                <w:rFonts w:ascii="Times New Roman"/>
                <w:szCs w:val="24"/>
              </w:rPr>
              <w:t>18</w:t>
            </w:r>
          </w:p>
        </w:tc>
        <w:tc>
          <w:tcPr>
            <w:tcW w:w="1303" w:type="dxa"/>
            <w:vAlign w:val="center"/>
          </w:tcPr>
          <w:p w:rsidR="002E54C5" w:rsidRDefault="0057003C">
            <w:pPr>
              <w:tabs>
                <w:tab w:val="left" w:pos="9795"/>
              </w:tabs>
              <w:jc w:val="center"/>
              <w:rPr>
                <w:rFonts w:ascii="Times New Roman"/>
                <w:szCs w:val="24"/>
              </w:rPr>
            </w:pPr>
            <w:r>
              <w:rPr>
                <w:rFonts w:ascii="Times New Roman"/>
                <w:szCs w:val="24"/>
              </w:rPr>
              <w:t>100.7</w:t>
            </w:r>
          </w:p>
        </w:tc>
        <w:tc>
          <w:tcPr>
            <w:tcW w:w="1186" w:type="dxa"/>
            <w:vAlign w:val="center"/>
          </w:tcPr>
          <w:p w:rsidR="002E54C5" w:rsidRDefault="0057003C">
            <w:pPr>
              <w:jc w:val="center"/>
              <w:rPr>
                <w:rFonts w:ascii="Times New Roman"/>
                <w:szCs w:val="24"/>
              </w:rPr>
            </w:pPr>
            <w:r>
              <w:rPr>
                <w:rFonts w:ascii="Times New Roman"/>
                <w:szCs w:val="24"/>
              </w:rPr>
              <w:t>3.2</w:t>
            </w:r>
          </w:p>
        </w:tc>
        <w:tc>
          <w:tcPr>
            <w:tcW w:w="1127" w:type="dxa"/>
            <w:vAlign w:val="center"/>
          </w:tcPr>
          <w:p w:rsidR="002E54C5" w:rsidRDefault="0057003C">
            <w:pPr>
              <w:jc w:val="center"/>
              <w:rPr>
                <w:rFonts w:ascii="Times New Roman"/>
                <w:szCs w:val="24"/>
              </w:rPr>
            </w:pPr>
            <w:r>
              <w:rPr>
                <w:rFonts w:ascii="Times New Roman"/>
                <w:szCs w:val="24"/>
              </w:rPr>
              <w:t>南</w:t>
            </w:r>
          </w:p>
        </w:tc>
        <w:tc>
          <w:tcPr>
            <w:tcW w:w="1127" w:type="dxa"/>
            <w:vAlign w:val="center"/>
          </w:tcPr>
          <w:p w:rsidR="002E54C5" w:rsidRDefault="0057003C">
            <w:pPr>
              <w:tabs>
                <w:tab w:val="left" w:pos="9795"/>
              </w:tabs>
              <w:jc w:val="center"/>
              <w:rPr>
                <w:rFonts w:ascii="Times New Roman"/>
                <w:szCs w:val="24"/>
              </w:rPr>
            </w:pPr>
            <w:r>
              <w:rPr>
                <w:rFonts w:ascii="Times New Roman"/>
                <w:szCs w:val="24"/>
              </w:rPr>
              <w:t>2</w:t>
            </w:r>
          </w:p>
        </w:tc>
        <w:tc>
          <w:tcPr>
            <w:tcW w:w="1066" w:type="dxa"/>
            <w:vAlign w:val="center"/>
          </w:tcPr>
          <w:p w:rsidR="002E54C5" w:rsidRDefault="0057003C">
            <w:pPr>
              <w:tabs>
                <w:tab w:val="left" w:pos="9795"/>
              </w:tabs>
              <w:jc w:val="center"/>
              <w:rPr>
                <w:rFonts w:ascii="Times New Roman"/>
                <w:szCs w:val="24"/>
              </w:rPr>
            </w:pPr>
            <w:r>
              <w:rPr>
                <w:rFonts w:ascii="Times New Roman"/>
                <w:szCs w:val="24"/>
              </w:rPr>
              <w:t>1</w:t>
            </w:r>
          </w:p>
        </w:tc>
      </w:tr>
      <w:tr w:rsidR="002E54C5">
        <w:trPr>
          <w:cantSplit/>
          <w:trHeight w:hRule="exact" w:val="442"/>
          <w:jc w:val="center"/>
        </w:trPr>
        <w:tc>
          <w:tcPr>
            <w:tcW w:w="1372" w:type="dxa"/>
            <w:vMerge/>
            <w:vAlign w:val="center"/>
          </w:tcPr>
          <w:p w:rsidR="002E54C5" w:rsidRDefault="002E54C5">
            <w:pPr>
              <w:adjustRightInd w:val="0"/>
              <w:snapToGrid w:val="0"/>
              <w:spacing w:line="480" w:lineRule="exact"/>
              <w:jc w:val="center"/>
              <w:rPr>
                <w:rFonts w:ascii="Times New Roman"/>
                <w:szCs w:val="24"/>
              </w:rPr>
            </w:pPr>
          </w:p>
        </w:tc>
        <w:tc>
          <w:tcPr>
            <w:tcW w:w="1437" w:type="dxa"/>
            <w:vAlign w:val="center"/>
          </w:tcPr>
          <w:p w:rsidR="002E54C5" w:rsidRDefault="0057003C">
            <w:pPr>
              <w:adjustRightInd w:val="0"/>
              <w:snapToGrid w:val="0"/>
              <w:jc w:val="center"/>
              <w:rPr>
                <w:rFonts w:ascii="Times New Roman"/>
                <w:szCs w:val="24"/>
              </w:rPr>
            </w:pPr>
            <w:r>
              <w:rPr>
                <w:rFonts w:ascii="Times New Roman"/>
                <w:szCs w:val="24"/>
              </w:rPr>
              <w:t>13:00</w:t>
            </w:r>
          </w:p>
        </w:tc>
        <w:tc>
          <w:tcPr>
            <w:tcW w:w="1236" w:type="dxa"/>
            <w:vAlign w:val="center"/>
          </w:tcPr>
          <w:p w:rsidR="002E54C5" w:rsidRDefault="0057003C">
            <w:pPr>
              <w:tabs>
                <w:tab w:val="left" w:pos="9795"/>
              </w:tabs>
              <w:jc w:val="center"/>
              <w:rPr>
                <w:rFonts w:ascii="Times New Roman"/>
                <w:szCs w:val="24"/>
              </w:rPr>
            </w:pPr>
            <w:r>
              <w:rPr>
                <w:rFonts w:ascii="Times New Roman"/>
                <w:szCs w:val="24"/>
              </w:rPr>
              <w:t>22</w:t>
            </w:r>
          </w:p>
        </w:tc>
        <w:tc>
          <w:tcPr>
            <w:tcW w:w="1303" w:type="dxa"/>
            <w:vAlign w:val="center"/>
          </w:tcPr>
          <w:p w:rsidR="002E54C5" w:rsidRDefault="0057003C">
            <w:pPr>
              <w:tabs>
                <w:tab w:val="left" w:pos="9795"/>
              </w:tabs>
              <w:jc w:val="center"/>
              <w:rPr>
                <w:rFonts w:ascii="Times New Roman"/>
                <w:szCs w:val="24"/>
              </w:rPr>
            </w:pPr>
            <w:r>
              <w:rPr>
                <w:rFonts w:ascii="Times New Roman"/>
                <w:szCs w:val="24"/>
              </w:rPr>
              <w:t>100.6</w:t>
            </w:r>
          </w:p>
        </w:tc>
        <w:tc>
          <w:tcPr>
            <w:tcW w:w="1186" w:type="dxa"/>
            <w:vAlign w:val="center"/>
          </w:tcPr>
          <w:p w:rsidR="002E54C5" w:rsidRDefault="0057003C">
            <w:pPr>
              <w:jc w:val="center"/>
              <w:rPr>
                <w:rFonts w:ascii="Times New Roman"/>
                <w:szCs w:val="24"/>
              </w:rPr>
            </w:pPr>
            <w:r>
              <w:rPr>
                <w:rFonts w:ascii="Times New Roman"/>
                <w:szCs w:val="24"/>
              </w:rPr>
              <w:t>3.0</w:t>
            </w:r>
          </w:p>
        </w:tc>
        <w:tc>
          <w:tcPr>
            <w:tcW w:w="1127" w:type="dxa"/>
            <w:vAlign w:val="center"/>
          </w:tcPr>
          <w:p w:rsidR="002E54C5" w:rsidRDefault="0057003C">
            <w:pPr>
              <w:jc w:val="center"/>
              <w:rPr>
                <w:rFonts w:ascii="Times New Roman"/>
                <w:szCs w:val="24"/>
              </w:rPr>
            </w:pPr>
            <w:r>
              <w:rPr>
                <w:rFonts w:ascii="Times New Roman"/>
                <w:szCs w:val="24"/>
              </w:rPr>
              <w:t>南</w:t>
            </w:r>
          </w:p>
        </w:tc>
        <w:tc>
          <w:tcPr>
            <w:tcW w:w="1127" w:type="dxa"/>
            <w:vAlign w:val="center"/>
          </w:tcPr>
          <w:p w:rsidR="002E54C5" w:rsidRDefault="0057003C">
            <w:pPr>
              <w:tabs>
                <w:tab w:val="left" w:pos="9795"/>
              </w:tabs>
              <w:jc w:val="center"/>
              <w:rPr>
                <w:rFonts w:ascii="Times New Roman"/>
                <w:szCs w:val="24"/>
              </w:rPr>
            </w:pPr>
            <w:r>
              <w:rPr>
                <w:rFonts w:ascii="Times New Roman"/>
                <w:szCs w:val="24"/>
              </w:rPr>
              <w:t>2</w:t>
            </w:r>
          </w:p>
        </w:tc>
        <w:tc>
          <w:tcPr>
            <w:tcW w:w="1066" w:type="dxa"/>
            <w:vAlign w:val="center"/>
          </w:tcPr>
          <w:p w:rsidR="002E54C5" w:rsidRDefault="0057003C">
            <w:pPr>
              <w:tabs>
                <w:tab w:val="left" w:pos="9795"/>
              </w:tabs>
              <w:jc w:val="center"/>
              <w:rPr>
                <w:rFonts w:ascii="Times New Roman"/>
                <w:szCs w:val="24"/>
              </w:rPr>
            </w:pPr>
            <w:r>
              <w:rPr>
                <w:rFonts w:ascii="Times New Roman"/>
                <w:szCs w:val="24"/>
              </w:rPr>
              <w:t>1</w:t>
            </w:r>
          </w:p>
        </w:tc>
      </w:tr>
      <w:tr w:rsidR="002E54C5">
        <w:trPr>
          <w:cantSplit/>
          <w:trHeight w:hRule="exact" w:val="442"/>
          <w:jc w:val="center"/>
        </w:trPr>
        <w:tc>
          <w:tcPr>
            <w:tcW w:w="1372" w:type="dxa"/>
            <w:vMerge/>
            <w:vAlign w:val="center"/>
          </w:tcPr>
          <w:p w:rsidR="002E54C5" w:rsidRDefault="002E54C5">
            <w:pPr>
              <w:adjustRightInd w:val="0"/>
              <w:snapToGrid w:val="0"/>
              <w:spacing w:line="480" w:lineRule="exact"/>
              <w:jc w:val="center"/>
              <w:rPr>
                <w:rFonts w:ascii="Times New Roman"/>
                <w:szCs w:val="24"/>
              </w:rPr>
            </w:pPr>
          </w:p>
        </w:tc>
        <w:tc>
          <w:tcPr>
            <w:tcW w:w="1437" w:type="dxa"/>
            <w:vAlign w:val="center"/>
          </w:tcPr>
          <w:p w:rsidR="002E54C5" w:rsidRDefault="0057003C">
            <w:pPr>
              <w:adjustRightInd w:val="0"/>
              <w:snapToGrid w:val="0"/>
              <w:jc w:val="center"/>
              <w:rPr>
                <w:rFonts w:ascii="Times New Roman"/>
                <w:szCs w:val="24"/>
              </w:rPr>
            </w:pPr>
            <w:r>
              <w:rPr>
                <w:rFonts w:ascii="Times New Roman"/>
                <w:szCs w:val="24"/>
              </w:rPr>
              <w:t>15:00</w:t>
            </w:r>
          </w:p>
        </w:tc>
        <w:tc>
          <w:tcPr>
            <w:tcW w:w="1236" w:type="dxa"/>
            <w:vAlign w:val="center"/>
          </w:tcPr>
          <w:p w:rsidR="002E54C5" w:rsidRDefault="0057003C">
            <w:pPr>
              <w:tabs>
                <w:tab w:val="left" w:pos="9795"/>
              </w:tabs>
              <w:jc w:val="center"/>
              <w:rPr>
                <w:rFonts w:ascii="Times New Roman"/>
                <w:szCs w:val="24"/>
              </w:rPr>
            </w:pPr>
            <w:r>
              <w:rPr>
                <w:rFonts w:ascii="Times New Roman"/>
                <w:szCs w:val="24"/>
              </w:rPr>
              <w:t>20</w:t>
            </w:r>
          </w:p>
        </w:tc>
        <w:tc>
          <w:tcPr>
            <w:tcW w:w="1303" w:type="dxa"/>
            <w:vAlign w:val="center"/>
          </w:tcPr>
          <w:p w:rsidR="002E54C5" w:rsidRDefault="0057003C">
            <w:pPr>
              <w:tabs>
                <w:tab w:val="left" w:pos="9795"/>
              </w:tabs>
              <w:jc w:val="center"/>
              <w:rPr>
                <w:rFonts w:ascii="Times New Roman"/>
                <w:szCs w:val="24"/>
              </w:rPr>
            </w:pPr>
            <w:r>
              <w:rPr>
                <w:rFonts w:ascii="Times New Roman"/>
                <w:szCs w:val="24"/>
              </w:rPr>
              <w:t>100.6</w:t>
            </w:r>
          </w:p>
        </w:tc>
        <w:tc>
          <w:tcPr>
            <w:tcW w:w="1186" w:type="dxa"/>
            <w:vAlign w:val="center"/>
          </w:tcPr>
          <w:p w:rsidR="002E54C5" w:rsidRDefault="0057003C">
            <w:pPr>
              <w:jc w:val="center"/>
              <w:rPr>
                <w:rFonts w:ascii="Times New Roman"/>
                <w:szCs w:val="24"/>
              </w:rPr>
            </w:pPr>
            <w:r>
              <w:rPr>
                <w:rFonts w:ascii="Times New Roman"/>
                <w:szCs w:val="24"/>
              </w:rPr>
              <w:t>3.1</w:t>
            </w:r>
          </w:p>
        </w:tc>
        <w:tc>
          <w:tcPr>
            <w:tcW w:w="1127" w:type="dxa"/>
            <w:vAlign w:val="center"/>
          </w:tcPr>
          <w:p w:rsidR="002E54C5" w:rsidRDefault="0057003C">
            <w:pPr>
              <w:jc w:val="center"/>
              <w:rPr>
                <w:rFonts w:ascii="Times New Roman"/>
                <w:szCs w:val="24"/>
              </w:rPr>
            </w:pPr>
            <w:r>
              <w:rPr>
                <w:rFonts w:ascii="Times New Roman"/>
                <w:szCs w:val="24"/>
              </w:rPr>
              <w:t>南</w:t>
            </w:r>
          </w:p>
        </w:tc>
        <w:tc>
          <w:tcPr>
            <w:tcW w:w="1127" w:type="dxa"/>
            <w:vAlign w:val="center"/>
          </w:tcPr>
          <w:p w:rsidR="002E54C5" w:rsidRDefault="0057003C">
            <w:pPr>
              <w:tabs>
                <w:tab w:val="left" w:pos="9795"/>
              </w:tabs>
              <w:jc w:val="center"/>
              <w:rPr>
                <w:rFonts w:ascii="Times New Roman"/>
                <w:szCs w:val="24"/>
              </w:rPr>
            </w:pPr>
            <w:r>
              <w:rPr>
                <w:rFonts w:ascii="Times New Roman"/>
                <w:szCs w:val="24"/>
              </w:rPr>
              <w:t>2</w:t>
            </w:r>
          </w:p>
        </w:tc>
        <w:tc>
          <w:tcPr>
            <w:tcW w:w="1066" w:type="dxa"/>
            <w:vAlign w:val="center"/>
          </w:tcPr>
          <w:p w:rsidR="002E54C5" w:rsidRDefault="0057003C">
            <w:pPr>
              <w:tabs>
                <w:tab w:val="left" w:pos="9795"/>
              </w:tabs>
              <w:jc w:val="center"/>
              <w:rPr>
                <w:rFonts w:ascii="Times New Roman"/>
                <w:szCs w:val="24"/>
              </w:rPr>
            </w:pPr>
            <w:r>
              <w:rPr>
                <w:rFonts w:ascii="Times New Roman"/>
                <w:szCs w:val="24"/>
              </w:rPr>
              <w:t>1</w:t>
            </w:r>
          </w:p>
        </w:tc>
      </w:tr>
      <w:tr w:rsidR="002E54C5">
        <w:trPr>
          <w:cantSplit/>
          <w:trHeight w:hRule="exact" w:val="442"/>
          <w:jc w:val="center"/>
        </w:trPr>
        <w:tc>
          <w:tcPr>
            <w:tcW w:w="1372" w:type="dxa"/>
            <w:vMerge w:val="restart"/>
            <w:vAlign w:val="center"/>
          </w:tcPr>
          <w:p w:rsidR="002E54C5" w:rsidRDefault="0057003C">
            <w:pPr>
              <w:adjustRightInd w:val="0"/>
              <w:snapToGrid w:val="0"/>
              <w:jc w:val="center"/>
              <w:rPr>
                <w:rFonts w:ascii="Times New Roman"/>
                <w:szCs w:val="24"/>
              </w:rPr>
            </w:pPr>
            <w:r>
              <w:rPr>
                <w:rFonts w:ascii="Times New Roman"/>
                <w:szCs w:val="24"/>
              </w:rPr>
              <w:lastRenderedPageBreak/>
              <w:t>2018.03.14</w:t>
            </w:r>
          </w:p>
        </w:tc>
        <w:tc>
          <w:tcPr>
            <w:tcW w:w="1437" w:type="dxa"/>
            <w:vAlign w:val="center"/>
          </w:tcPr>
          <w:p w:rsidR="002E54C5" w:rsidRDefault="0057003C">
            <w:pPr>
              <w:adjustRightInd w:val="0"/>
              <w:snapToGrid w:val="0"/>
              <w:jc w:val="center"/>
              <w:rPr>
                <w:rFonts w:ascii="Times New Roman"/>
                <w:szCs w:val="24"/>
              </w:rPr>
            </w:pPr>
            <w:r>
              <w:rPr>
                <w:rFonts w:ascii="Times New Roman"/>
                <w:szCs w:val="24"/>
              </w:rPr>
              <w:t>09:00</w:t>
            </w:r>
          </w:p>
        </w:tc>
        <w:tc>
          <w:tcPr>
            <w:tcW w:w="1236" w:type="dxa"/>
            <w:vAlign w:val="center"/>
          </w:tcPr>
          <w:p w:rsidR="002E54C5" w:rsidRDefault="0057003C">
            <w:pPr>
              <w:tabs>
                <w:tab w:val="left" w:pos="9795"/>
              </w:tabs>
              <w:jc w:val="center"/>
              <w:rPr>
                <w:rFonts w:ascii="Times New Roman"/>
                <w:szCs w:val="24"/>
              </w:rPr>
            </w:pPr>
            <w:r>
              <w:rPr>
                <w:rFonts w:ascii="Times New Roman"/>
                <w:szCs w:val="24"/>
              </w:rPr>
              <w:t>8</w:t>
            </w:r>
          </w:p>
        </w:tc>
        <w:tc>
          <w:tcPr>
            <w:tcW w:w="1303" w:type="dxa"/>
            <w:vAlign w:val="center"/>
          </w:tcPr>
          <w:p w:rsidR="002E54C5" w:rsidRDefault="0057003C">
            <w:pPr>
              <w:tabs>
                <w:tab w:val="left" w:pos="9795"/>
              </w:tabs>
              <w:jc w:val="center"/>
              <w:rPr>
                <w:rFonts w:ascii="Times New Roman"/>
                <w:szCs w:val="24"/>
              </w:rPr>
            </w:pPr>
            <w:r>
              <w:rPr>
                <w:rFonts w:ascii="Times New Roman"/>
                <w:szCs w:val="24"/>
              </w:rPr>
              <w:t>100.9</w:t>
            </w:r>
          </w:p>
        </w:tc>
        <w:tc>
          <w:tcPr>
            <w:tcW w:w="1186" w:type="dxa"/>
            <w:vAlign w:val="center"/>
          </w:tcPr>
          <w:p w:rsidR="002E54C5" w:rsidRDefault="0057003C">
            <w:pPr>
              <w:jc w:val="center"/>
              <w:rPr>
                <w:rFonts w:ascii="Times New Roman"/>
                <w:szCs w:val="24"/>
              </w:rPr>
            </w:pPr>
            <w:r>
              <w:rPr>
                <w:rFonts w:ascii="Times New Roman"/>
                <w:szCs w:val="24"/>
              </w:rPr>
              <w:t>2.5</w:t>
            </w:r>
          </w:p>
        </w:tc>
        <w:tc>
          <w:tcPr>
            <w:tcW w:w="1127" w:type="dxa"/>
            <w:vAlign w:val="center"/>
          </w:tcPr>
          <w:p w:rsidR="002E54C5" w:rsidRDefault="0057003C">
            <w:pPr>
              <w:jc w:val="center"/>
              <w:rPr>
                <w:rFonts w:ascii="Times New Roman"/>
                <w:szCs w:val="24"/>
              </w:rPr>
            </w:pPr>
            <w:r>
              <w:rPr>
                <w:rFonts w:ascii="Times New Roman"/>
                <w:szCs w:val="24"/>
              </w:rPr>
              <w:t>南</w:t>
            </w:r>
          </w:p>
        </w:tc>
        <w:tc>
          <w:tcPr>
            <w:tcW w:w="1127" w:type="dxa"/>
            <w:vAlign w:val="center"/>
          </w:tcPr>
          <w:p w:rsidR="002E54C5" w:rsidRDefault="0057003C">
            <w:pPr>
              <w:tabs>
                <w:tab w:val="left" w:pos="9795"/>
              </w:tabs>
              <w:jc w:val="center"/>
              <w:rPr>
                <w:rFonts w:ascii="Times New Roman"/>
                <w:szCs w:val="24"/>
              </w:rPr>
            </w:pPr>
            <w:r>
              <w:rPr>
                <w:rFonts w:ascii="Times New Roman"/>
                <w:szCs w:val="24"/>
              </w:rPr>
              <w:t>6</w:t>
            </w:r>
          </w:p>
        </w:tc>
        <w:tc>
          <w:tcPr>
            <w:tcW w:w="1066" w:type="dxa"/>
            <w:vAlign w:val="center"/>
          </w:tcPr>
          <w:p w:rsidR="002E54C5" w:rsidRDefault="0057003C">
            <w:pPr>
              <w:tabs>
                <w:tab w:val="left" w:pos="9795"/>
              </w:tabs>
              <w:jc w:val="center"/>
              <w:rPr>
                <w:rFonts w:ascii="Times New Roman"/>
                <w:szCs w:val="24"/>
              </w:rPr>
            </w:pPr>
            <w:r>
              <w:rPr>
                <w:rFonts w:ascii="Times New Roman"/>
                <w:szCs w:val="24"/>
              </w:rPr>
              <w:t>3</w:t>
            </w:r>
          </w:p>
        </w:tc>
      </w:tr>
      <w:tr w:rsidR="002E54C5">
        <w:trPr>
          <w:cantSplit/>
          <w:trHeight w:hRule="exact" w:val="442"/>
          <w:jc w:val="center"/>
        </w:trPr>
        <w:tc>
          <w:tcPr>
            <w:tcW w:w="1372" w:type="dxa"/>
            <w:vMerge/>
            <w:vAlign w:val="center"/>
          </w:tcPr>
          <w:p w:rsidR="002E54C5" w:rsidRDefault="002E54C5">
            <w:pPr>
              <w:adjustRightInd w:val="0"/>
              <w:snapToGrid w:val="0"/>
              <w:spacing w:line="480" w:lineRule="exact"/>
              <w:jc w:val="center"/>
              <w:rPr>
                <w:rFonts w:ascii="Times New Roman"/>
                <w:szCs w:val="24"/>
              </w:rPr>
            </w:pPr>
          </w:p>
        </w:tc>
        <w:tc>
          <w:tcPr>
            <w:tcW w:w="1437" w:type="dxa"/>
            <w:vAlign w:val="center"/>
          </w:tcPr>
          <w:p w:rsidR="002E54C5" w:rsidRDefault="0057003C">
            <w:pPr>
              <w:adjustRightInd w:val="0"/>
              <w:snapToGrid w:val="0"/>
              <w:jc w:val="center"/>
              <w:rPr>
                <w:rFonts w:ascii="Times New Roman"/>
                <w:szCs w:val="24"/>
              </w:rPr>
            </w:pPr>
            <w:r>
              <w:rPr>
                <w:rFonts w:ascii="Times New Roman"/>
                <w:szCs w:val="24"/>
              </w:rPr>
              <w:t>11:00</w:t>
            </w:r>
          </w:p>
        </w:tc>
        <w:tc>
          <w:tcPr>
            <w:tcW w:w="1236" w:type="dxa"/>
            <w:vAlign w:val="center"/>
          </w:tcPr>
          <w:p w:rsidR="002E54C5" w:rsidRDefault="0057003C">
            <w:pPr>
              <w:tabs>
                <w:tab w:val="left" w:pos="9795"/>
              </w:tabs>
              <w:jc w:val="center"/>
              <w:rPr>
                <w:rFonts w:ascii="Times New Roman"/>
                <w:szCs w:val="24"/>
              </w:rPr>
            </w:pPr>
            <w:r>
              <w:rPr>
                <w:rFonts w:ascii="Times New Roman"/>
                <w:szCs w:val="24"/>
              </w:rPr>
              <w:t>11</w:t>
            </w:r>
          </w:p>
        </w:tc>
        <w:tc>
          <w:tcPr>
            <w:tcW w:w="1303" w:type="dxa"/>
            <w:vAlign w:val="center"/>
          </w:tcPr>
          <w:p w:rsidR="002E54C5" w:rsidRDefault="0057003C">
            <w:pPr>
              <w:tabs>
                <w:tab w:val="left" w:pos="9795"/>
              </w:tabs>
              <w:jc w:val="center"/>
              <w:rPr>
                <w:rFonts w:ascii="Times New Roman"/>
                <w:szCs w:val="24"/>
              </w:rPr>
            </w:pPr>
            <w:r>
              <w:rPr>
                <w:rFonts w:ascii="Times New Roman"/>
                <w:szCs w:val="24"/>
              </w:rPr>
              <w:t>100.8</w:t>
            </w:r>
          </w:p>
        </w:tc>
        <w:tc>
          <w:tcPr>
            <w:tcW w:w="1186" w:type="dxa"/>
            <w:vAlign w:val="center"/>
          </w:tcPr>
          <w:p w:rsidR="002E54C5" w:rsidRDefault="0057003C">
            <w:pPr>
              <w:jc w:val="center"/>
              <w:rPr>
                <w:rFonts w:ascii="Times New Roman"/>
                <w:szCs w:val="24"/>
              </w:rPr>
            </w:pPr>
            <w:r>
              <w:rPr>
                <w:rFonts w:ascii="Times New Roman"/>
                <w:szCs w:val="24"/>
              </w:rPr>
              <w:t>2.4</w:t>
            </w:r>
          </w:p>
        </w:tc>
        <w:tc>
          <w:tcPr>
            <w:tcW w:w="1127" w:type="dxa"/>
            <w:vAlign w:val="center"/>
          </w:tcPr>
          <w:p w:rsidR="002E54C5" w:rsidRDefault="0057003C">
            <w:pPr>
              <w:jc w:val="center"/>
              <w:rPr>
                <w:rFonts w:ascii="Times New Roman"/>
                <w:szCs w:val="24"/>
              </w:rPr>
            </w:pPr>
            <w:r>
              <w:rPr>
                <w:rFonts w:ascii="Times New Roman"/>
                <w:szCs w:val="24"/>
              </w:rPr>
              <w:t>南</w:t>
            </w:r>
          </w:p>
        </w:tc>
        <w:tc>
          <w:tcPr>
            <w:tcW w:w="1127" w:type="dxa"/>
            <w:vAlign w:val="center"/>
          </w:tcPr>
          <w:p w:rsidR="002E54C5" w:rsidRDefault="0057003C">
            <w:pPr>
              <w:tabs>
                <w:tab w:val="left" w:pos="9795"/>
              </w:tabs>
              <w:jc w:val="center"/>
              <w:rPr>
                <w:rFonts w:ascii="Times New Roman"/>
                <w:szCs w:val="24"/>
              </w:rPr>
            </w:pPr>
            <w:r>
              <w:rPr>
                <w:rFonts w:ascii="Times New Roman"/>
                <w:szCs w:val="24"/>
              </w:rPr>
              <w:t>7</w:t>
            </w:r>
          </w:p>
        </w:tc>
        <w:tc>
          <w:tcPr>
            <w:tcW w:w="1066" w:type="dxa"/>
            <w:vAlign w:val="center"/>
          </w:tcPr>
          <w:p w:rsidR="002E54C5" w:rsidRDefault="0057003C">
            <w:pPr>
              <w:tabs>
                <w:tab w:val="left" w:pos="9795"/>
              </w:tabs>
              <w:jc w:val="center"/>
              <w:rPr>
                <w:rFonts w:ascii="Times New Roman"/>
                <w:szCs w:val="24"/>
              </w:rPr>
            </w:pPr>
            <w:r>
              <w:rPr>
                <w:rFonts w:ascii="Times New Roman"/>
                <w:szCs w:val="24"/>
              </w:rPr>
              <w:t>4</w:t>
            </w:r>
          </w:p>
        </w:tc>
      </w:tr>
      <w:tr w:rsidR="002E54C5">
        <w:trPr>
          <w:cantSplit/>
          <w:trHeight w:hRule="exact" w:val="442"/>
          <w:jc w:val="center"/>
        </w:trPr>
        <w:tc>
          <w:tcPr>
            <w:tcW w:w="1372" w:type="dxa"/>
            <w:vMerge/>
            <w:vAlign w:val="center"/>
          </w:tcPr>
          <w:p w:rsidR="002E54C5" w:rsidRDefault="002E54C5">
            <w:pPr>
              <w:adjustRightInd w:val="0"/>
              <w:snapToGrid w:val="0"/>
              <w:spacing w:line="480" w:lineRule="exact"/>
              <w:jc w:val="center"/>
              <w:rPr>
                <w:rFonts w:ascii="Times New Roman"/>
                <w:szCs w:val="24"/>
              </w:rPr>
            </w:pPr>
          </w:p>
        </w:tc>
        <w:tc>
          <w:tcPr>
            <w:tcW w:w="1437" w:type="dxa"/>
            <w:vAlign w:val="center"/>
          </w:tcPr>
          <w:p w:rsidR="002E54C5" w:rsidRDefault="0057003C">
            <w:pPr>
              <w:adjustRightInd w:val="0"/>
              <w:snapToGrid w:val="0"/>
              <w:jc w:val="center"/>
              <w:rPr>
                <w:rFonts w:ascii="Times New Roman"/>
                <w:szCs w:val="24"/>
              </w:rPr>
            </w:pPr>
            <w:r>
              <w:rPr>
                <w:rFonts w:ascii="Times New Roman"/>
                <w:szCs w:val="24"/>
              </w:rPr>
              <w:t>13:00</w:t>
            </w:r>
          </w:p>
        </w:tc>
        <w:tc>
          <w:tcPr>
            <w:tcW w:w="1236" w:type="dxa"/>
            <w:vAlign w:val="center"/>
          </w:tcPr>
          <w:p w:rsidR="002E54C5" w:rsidRDefault="0057003C">
            <w:pPr>
              <w:tabs>
                <w:tab w:val="left" w:pos="9795"/>
              </w:tabs>
              <w:jc w:val="center"/>
              <w:rPr>
                <w:rFonts w:ascii="Times New Roman"/>
                <w:szCs w:val="24"/>
              </w:rPr>
            </w:pPr>
            <w:r>
              <w:rPr>
                <w:rFonts w:ascii="Times New Roman"/>
                <w:szCs w:val="24"/>
              </w:rPr>
              <w:t>20</w:t>
            </w:r>
          </w:p>
        </w:tc>
        <w:tc>
          <w:tcPr>
            <w:tcW w:w="1303" w:type="dxa"/>
            <w:vAlign w:val="center"/>
          </w:tcPr>
          <w:p w:rsidR="002E54C5" w:rsidRDefault="0057003C">
            <w:pPr>
              <w:tabs>
                <w:tab w:val="left" w:pos="9795"/>
              </w:tabs>
              <w:jc w:val="center"/>
              <w:rPr>
                <w:rFonts w:ascii="Times New Roman"/>
                <w:szCs w:val="24"/>
              </w:rPr>
            </w:pPr>
            <w:r>
              <w:rPr>
                <w:rFonts w:ascii="Times New Roman"/>
                <w:szCs w:val="24"/>
              </w:rPr>
              <w:t>100.6</w:t>
            </w:r>
          </w:p>
        </w:tc>
        <w:tc>
          <w:tcPr>
            <w:tcW w:w="1186" w:type="dxa"/>
            <w:vAlign w:val="center"/>
          </w:tcPr>
          <w:p w:rsidR="002E54C5" w:rsidRDefault="0057003C">
            <w:pPr>
              <w:jc w:val="center"/>
              <w:rPr>
                <w:rFonts w:ascii="Times New Roman"/>
                <w:szCs w:val="24"/>
              </w:rPr>
            </w:pPr>
            <w:r>
              <w:rPr>
                <w:rFonts w:ascii="Times New Roman"/>
                <w:szCs w:val="24"/>
              </w:rPr>
              <w:t>2.6</w:t>
            </w:r>
          </w:p>
        </w:tc>
        <w:tc>
          <w:tcPr>
            <w:tcW w:w="1127" w:type="dxa"/>
            <w:vAlign w:val="center"/>
          </w:tcPr>
          <w:p w:rsidR="002E54C5" w:rsidRDefault="0057003C">
            <w:pPr>
              <w:jc w:val="center"/>
              <w:rPr>
                <w:rFonts w:ascii="Times New Roman"/>
                <w:szCs w:val="24"/>
              </w:rPr>
            </w:pPr>
            <w:r>
              <w:rPr>
                <w:rFonts w:ascii="Times New Roman"/>
                <w:szCs w:val="24"/>
              </w:rPr>
              <w:t>南</w:t>
            </w:r>
          </w:p>
        </w:tc>
        <w:tc>
          <w:tcPr>
            <w:tcW w:w="1127" w:type="dxa"/>
            <w:vAlign w:val="center"/>
          </w:tcPr>
          <w:p w:rsidR="002E54C5" w:rsidRDefault="0057003C">
            <w:pPr>
              <w:tabs>
                <w:tab w:val="left" w:pos="9795"/>
              </w:tabs>
              <w:jc w:val="center"/>
              <w:rPr>
                <w:rFonts w:ascii="Times New Roman"/>
                <w:szCs w:val="24"/>
              </w:rPr>
            </w:pPr>
            <w:r>
              <w:rPr>
                <w:rFonts w:ascii="Times New Roman"/>
                <w:szCs w:val="24"/>
              </w:rPr>
              <w:t>8</w:t>
            </w:r>
          </w:p>
        </w:tc>
        <w:tc>
          <w:tcPr>
            <w:tcW w:w="1066" w:type="dxa"/>
            <w:vAlign w:val="center"/>
          </w:tcPr>
          <w:p w:rsidR="002E54C5" w:rsidRDefault="0057003C">
            <w:pPr>
              <w:tabs>
                <w:tab w:val="left" w:pos="9795"/>
              </w:tabs>
              <w:jc w:val="center"/>
              <w:rPr>
                <w:rFonts w:ascii="Times New Roman"/>
                <w:szCs w:val="24"/>
              </w:rPr>
            </w:pPr>
            <w:r>
              <w:rPr>
                <w:rFonts w:ascii="Times New Roman"/>
                <w:szCs w:val="24"/>
              </w:rPr>
              <w:t>4</w:t>
            </w:r>
          </w:p>
        </w:tc>
      </w:tr>
      <w:tr w:rsidR="002E54C5">
        <w:trPr>
          <w:cantSplit/>
          <w:trHeight w:hRule="exact" w:val="442"/>
          <w:jc w:val="center"/>
        </w:trPr>
        <w:tc>
          <w:tcPr>
            <w:tcW w:w="1372" w:type="dxa"/>
            <w:vMerge/>
            <w:vAlign w:val="center"/>
          </w:tcPr>
          <w:p w:rsidR="002E54C5" w:rsidRDefault="002E54C5">
            <w:pPr>
              <w:adjustRightInd w:val="0"/>
              <w:snapToGrid w:val="0"/>
              <w:spacing w:line="480" w:lineRule="exact"/>
              <w:jc w:val="center"/>
              <w:rPr>
                <w:rFonts w:ascii="Times New Roman"/>
                <w:szCs w:val="24"/>
              </w:rPr>
            </w:pPr>
          </w:p>
        </w:tc>
        <w:tc>
          <w:tcPr>
            <w:tcW w:w="1437" w:type="dxa"/>
            <w:vAlign w:val="center"/>
          </w:tcPr>
          <w:p w:rsidR="002E54C5" w:rsidRDefault="0057003C">
            <w:pPr>
              <w:adjustRightInd w:val="0"/>
              <w:snapToGrid w:val="0"/>
              <w:jc w:val="center"/>
              <w:rPr>
                <w:rFonts w:ascii="Times New Roman"/>
                <w:szCs w:val="24"/>
              </w:rPr>
            </w:pPr>
            <w:r>
              <w:rPr>
                <w:rFonts w:ascii="Times New Roman"/>
                <w:szCs w:val="24"/>
              </w:rPr>
              <w:t>15:00</w:t>
            </w:r>
          </w:p>
        </w:tc>
        <w:tc>
          <w:tcPr>
            <w:tcW w:w="1236" w:type="dxa"/>
            <w:vAlign w:val="center"/>
          </w:tcPr>
          <w:p w:rsidR="002E54C5" w:rsidRDefault="0057003C">
            <w:pPr>
              <w:tabs>
                <w:tab w:val="left" w:pos="9795"/>
              </w:tabs>
              <w:jc w:val="center"/>
              <w:rPr>
                <w:rFonts w:ascii="Times New Roman"/>
                <w:szCs w:val="24"/>
              </w:rPr>
            </w:pPr>
            <w:r>
              <w:rPr>
                <w:rFonts w:ascii="Times New Roman"/>
                <w:szCs w:val="24"/>
              </w:rPr>
              <w:t>19</w:t>
            </w:r>
          </w:p>
        </w:tc>
        <w:tc>
          <w:tcPr>
            <w:tcW w:w="1303" w:type="dxa"/>
            <w:vAlign w:val="center"/>
          </w:tcPr>
          <w:p w:rsidR="002E54C5" w:rsidRDefault="0057003C">
            <w:pPr>
              <w:tabs>
                <w:tab w:val="left" w:pos="9795"/>
              </w:tabs>
              <w:jc w:val="center"/>
              <w:rPr>
                <w:rFonts w:ascii="Times New Roman"/>
                <w:szCs w:val="24"/>
              </w:rPr>
            </w:pPr>
            <w:r>
              <w:rPr>
                <w:rFonts w:ascii="Times New Roman"/>
                <w:szCs w:val="24"/>
              </w:rPr>
              <w:t>100.7</w:t>
            </w:r>
          </w:p>
        </w:tc>
        <w:tc>
          <w:tcPr>
            <w:tcW w:w="1186" w:type="dxa"/>
            <w:vAlign w:val="center"/>
          </w:tcPr>
          <w:p w:rsidR="002E54C5" w:rsidRDefault="0057003C">
            <w:pPr>
              <w:jc w:val="center"/>
              <w:rPr>
                <w:rFonts w:ascii="Times New Roman"/>
                <w:szCs w:val="24"/>
              </w:rPr>
            </w:pPr>
            <w:r>
              <w:rPr>
                <w:rFonts w:ascii="Times New Roman"/>
                <w:szCs w:val="24"/>
              </w:rPr>
              <w:t>2.5</w:t>
            </w:r>
          </w:p>
        </w:tc>
        <w:tc>
          <w:tcPr>
            <w:tcW w:w="1127" w:type="dxa"/>
            <w:vAlign w:val="center"/>
          </w:tcPr>
          <w:p w:rsidR="002E54C5" w:rsidRDefault="0057003C">
            <w:pPr>
              <w:jc w:val="center"/>
              <w:rPr>
                <w:rFonts w:ascii="Times New Roman"/>
                <w:szCs w:val="24"/>
              </w:rPr>
            </w:pPr>
            <w:r>
              <w:rPr>
                <w:rFonts w:ascii="Times New Roman"/>
                <w:szCs w:val="24"/>
              </w:rPr>
              <w:t>南</w:t>
            </w:r>
          </w:p>
        </w:tc>
        <w:tc>
          <w:tcPr>
            <w:tcW w:w="1127" w:type="dxa"/>
            <w:vAlign w:val="center"/>
          </w:tcPr>
          <w:p w:rsidR="002E54C5" w:rsidRDefault="0057003C">
            <w:pPr>
              <w:tabs>
                <w:tab w:val="left" w:pos="9795"/>
              </w:tabs>
              <w:jc w:val="center"/>
              <w:rPr>
                <w:rFonts w:ascii="Times New Roman"/>
                <w:szCs w:val="24"/>
              </w:rPr>
            </w:pPr>
            <w:r>
              <w:rPr>
                <w:rFonts w:ascii="Times New Roman"/>
                <w:szCs w:val="24"/>
              </w:rPr>
              <w:t>7</w:t>
            </w:r>
          </w:p>
        </w:tc>
        <w:tc>
          <w:tcPr>
            <w:tcW w:w="1066" w:type="dxa"/>
            <w:vAlign w:val="center"/>
          </w:tcPr>
          <w:p w:rsidR="002E54C5" w:rsidRDefault="0057003C">
            <w:pPr>
              <w:tabs>
                <w:tab w:val="left" w:pos="9795"/>
              </w:tabs>
              <w:jc w:val="center"/>
              <w:rPr>
                <w:rFonts w:ascii="Times New Roman"/>
                <w:szCs w:val="24"/>
              </w:rPr>
            </w:pPr>
            <w:r>
              <w:rPr>
                <w:rFonts w:ascii="Times New Roman"/>
                <w:szCs w:val="24"/>
              </w:rPr>
              <w:t>3</w:t>
            </w:r>
          </w:p>
        </w:tc>
      </w:tr>
    </w:tbl>
    <w:p w:rsidR="002E54C5" w:rsidRDefault="0057003C">
      <w:pPr>
        <w:pStyle w:val="3"/>
      </w:pPr>
      <w:proofErr w:type="spellStart"/>
      <w:r>
        <w:rPr>
          <w:rFonts w:hint="eastAsia"/>
        </w:rPr>
        <w:t>废水</w:t>
      </w:r>
      <w:r>
        <w:t>监测</w:t>
      </w:r>
      <w:proofErr w:type="spellEnd"/>
    </w:p>
    <w:p w:rsidR="002E54C5" w:rsidRDefault="0057003C" w:rsidP="00D90BD6">
      <w:pPr>
        <w:spacing w:beforeLines="50" w:afterLines="50" w:line="360" w:lineRule="auto"/>
        <w:ind w:firstLineChars="200" w:firstLine="480"/>
        <w:outlineLvl w:val="2"/>
        <w:rPr>
          <w:sz w:val="24"/>
        </w:rPr>
      </w:pPr>
      <w:r>
        <w:rPr>
          <w:rFonts w:hint="eastAsia"/>
          <w:sz w:val="24"/>
        </w:rPr>
        <w:t>废水</w:t>
      </w:r>
      <w:r>
        <w:rPr>
          <w:sz w:val="24"/>
        </w:rPr>
        <w:t>监测项目</w:t>
      </w:r>
      <w:r>
        <w:rPr>
          <w:rFonts w:hint="eastAsia"/>
          <w:sz w:val="24"/>
        </w:rPr>
        <w:t>见表</w:t>
      </w:r>
      <w:r>
        <w:rPr>
          <w:sz w:val="24"/>
          <w:lang w:eastAsia="zh-CN"/>
        </w:rPr>
        <w:t>7-4</w:t>
      </w:r>
      <w:r>
        <w:rPr>
          <w:rFonts w:hint="eastAsia"/>
          <w:sz w:val="24"/>
        </w:rPr>
        <w:t>。</w:t>
      </w:r>
    </w:p>
    <w:p w:rsidR="002E54C5" w:rsidRDefault="0057003C">
      <w:pPr>
        <w:jc w:val="center"/>
        <w:rPr>
          <w:sz w:val="24"/>
        </w:rPr>
      </w:pPr>
      <w:r>
        <w:rPr>
          <w:b/>
          <w:sz w:val="24"/>
        </w:rPr>
        <w:t>表</w:t>
      </w:r>
      <w:r>
        <w:rPr>
          <w:b/>
          <w:sz w:val="24"/>
          <w:lang w:eastAsia="zh-CN"/>
        </w:rPr>
        <w:t xml:space="preserve">7-4 </w:t>
      </w:r>
      <w:proofErr w:type="spellStart"/>
      <w:r>
        <w:rPr>
          <w:rFonts w:hint="eastAsia"/>
          <w:b/>
          <w:sz w:val="24"/>
        </w:rPr>
        <w:t>废水</w:t>
      </w:r>
      <w:r>
        <w:rPr>
          <w:b/>
          <w:sz w:val="24"/>
        </w:rPr>
        <w:t>监测</w:t>
      </w:r>
      <w:r>
        <w:rPr>
          <w:rFonts w:hint="eastAsia"/>
          <w:b/>
          <w:sz w:val="24"/>
        </w:rPr>
        <w:t>内容</w:t>
      </w:r>
      <w:proofErr w:type="spellEnd"/>
    </w:p>
    <w:tbl>
      <w:tblPr>
        <w:tblW w:w="8528" w:type="dxa"/>
        <w:jc w:val="center"/>
        <w:tblBorders>
          <w:top w:val="thinThickSmallGap" w:sz="12" w:space="0" w:color="auto"/>
          <w:bottom w:val="thinThickSmallGap" w:sz="12" w:space="0" w:color="auto"/>
          <w:insideH w:val="single" w:sz="4" w:space="0" w:color="auto"/>
          <w:insideV w:val="single" w:sz="4" w:space="0" w:color="auto"/>
        </w:tblBorders>
        <w:tblLayout w:type="fixed"/>
        <w:tblLook w:val="04A0"/>
      </w:tblPr>
      <w:tblGrid>
        <w:gridCol w:w="675"/>
        <w:gridCol w:w="1985"/>
        <w:gridCol w:w="3827"/>
        <w:gridCol w:w="2041"/>
      </w:tblGrid>
      <w:tr w:rsidR="002E54C5">
        <w:trPr>
          <w:trHeight w:val="567"/>
          <w:jc w:val="center"/>
        </w:trPr>
        <w:tc>
          <w:tcPr>
            <w:tcW w:w="675" w:type="dxa"/>
            <w:vAlign w:val="center"/>
          </w:tcPr>
          <w:p w:rsidR="002E54C5" w:rsidRDefault="0057003C">
            <w:pPr>
              <w:jc w:val="center"/>
              <w:rPr>
                <w:b/>
                <w:szCs w:val="21"/>
              </w:rPr>
            </w:pPr>
            <w:proofErr w:type="spellStart"/>
            <w:r>
              <w:rPr>
                <w:rFonts w:hint="eastAsia"/>
                <w:b/>
                <w:szCs w:val="21"/>
              </w:rPr>
              <w:t>编号</w:t>
            </w:r>
            <w:proofErr w:type="spellEnd"/>
          </w:p>
        </w:tc>
        <w:tc>
          <w:tcPr>
            <w:tcW w:w="1985" w:type="dxa"/>
            <w:vAlign w:val="center"/>
          </w:tcPr>
          <w:p w:rsidR="002E54C5" w:rsidRDefault="0057003C">
            <w:pPr>
              <w:jc w:val="center"/>
              <w:rPr>
                <w:b/>
                <w:szCs w:val="21"/>
              </w:rPr>
            </w:pPr>
            <w:proofErr w:type="spellStart"/>
            <w:r>
              <w:rPr>
                <w:rFonts w:hint="eastAsia"/>
                <w:b/>
                <w:szCs w:val="21"/>
              </w:rPr>
              <w:t>监测点位置</w:t>
            </w:r>
            <w:proofErr w:type="spellEnd"/>
          </w:p>
        </w:tc>
        <w:tc>
          <w:tcPr>
            <w:tcW w:w="3827" w:type="dxa"/>
            <w:vAlign w:val="center"/>
          </w:tcPr>
          <w:p w:rsidR="002E54C5" w:rsidRDefault="0057003C">
            <w:pPr>
              <w:jc w:val="center"/>
              <w:rPr>
                <w:b/>
                <w:szCs w:val="21"/>
              </w:rPr>
            </w:pPr>
            <w:proofErr w:type="spellStart"/>
            <w:r>
              <w:rPr>
                <w:rFonts w:hint="eastAsia"/>
                <w:b/>
                <w:szCs w:val="21"/>
              </w:rPr>
              <w:t>监测</w:t>
            </w:r>
            <w:r>
              <w:rPr>
                <w:b/>
                <w:szCs w:val="21"/>
              </w:rPr>
              <w:t>因子</w:t>
            </w:r>
            <w:proofErr w:type="spellEnd"/>
          </w:p>
        </w:tc>
        <w:tc>
          <w:tcPr>
            <w:tcW w:w="2041" w:type="dxa"/>
            <w:vAlign w:val="center"/>
          </w:tcPr>
          <w:p w:rsidR="002E54C5" w:rsidRDefault="0057003C">
            <w:pPr>
              <w:jc w:val="center"/>
              <w:rPr>
                <w:b/>
                <w:szCs w:val="21"/>
              </w:rPr>
            </w:pPr>
            <w:proofErr w:type="spellStart"/>
            <w:r>
              <w:rPr>
                <w:rFonts w:hint="eastAsia"/>
                <w:b/>
                <w:szCs w:val="21"/>
              </w:rPr>
              <w:t>监测</w:t>
            </w:r>
            <w:r>
              <w:rPr>
                <w:b/>
                <w:szCs w:val="21"/>
              </w:rPr>
              <w:t>频次</w:t>
            </w:r>
            <w:proofErr w:type="spellEnd"/>
          </w:p>
        </w:tc>
      </w:tr>
      <w:tr w:rsidR="002E54C5">
        <w:trPr>
          <w:trHeight w:val="567"/>
          <w:jc w:val="center"/>
        </w:trPr>
        <w:tc>
          <w:tcPr>
            <w:tcW w:w="675" w:type="dxa"/>
            <w:vAlign w:val="center"/>
          </w:tcPr>
          <w:p w:rsidR="002E54C5" w:rsidRDefault="0057003C">
            <w:pPr>
              <w:jc w:val="center"/>
              <w:rPr>
                <w:szCs w:val="21"/>
              </w:rPr>
            </w:pPr>
            <w:r>
              <w:rPr>
                <w:szCs w:val="21"/>
              </w:rPr>
              <w:t>1</w:t>
            </w:r>
          </w:p>
        </w:tc>
        <w:tc>
          <w:tcPr>
            <w:tcW w:w="1985" w:type="dxa"/>
            <w:vAlign w:val="center"/>
          </w:tcPr>
          <w:p w:rsidR="002E54C5" w:rsidRDefault="0057003C">
            <w:pPr>
              <w:jc w:val="center"/>
              <w:rPr>
                <w:szCs w:val="21"/>
              </w:rPr>
            </w:pPr>
            <w:r>
              <w:rPr>
                <w:rFonts w:hint="eastAsia"/>
                <w:szCs w:val="21"/>
                <w:lang w:eastAsia="zh-CN"/>
              </w:rPr>
              <w:t>污水总</w:t>
            </w:r>
            <w:proofErr w:type="spellStart"/>
            <w:r>
              <w:rPr>
                <w:rFonts w:hint="eastAsia"/>
                <w:szCs w:val="21"/>
              </w:rPr>
              <w:t>排放口</w:t>
            </w:r>
            <w:proofErr w:type="spellEnd"/>
          </w:p>
        </w:tc>
        <w:tc>
          <w:tcPr>
            <w:tcW w:w="3827" w:type="dxa"/>
            <w:vAlign w:val="center"/>
          </w:tcPr>
          <w:p w:rsidR="002E54C5" w:rsidRDefault="0057003C">
            <w:pPr>
              <w:jc w:val="center"/>
              <w:rPr>
                <w:szCs w:val="21"/>
              </w:rPr>
            </w:pPr>
            <w:r>
              <w:rPr>
                <w:rFonts w:ascii="Times New Roman" w:hAnsi="Times New Roman" w:cs="Times New Roman"/>
                <w:kern w:val="2"/>
                <w:sz w:val="21"/>
                <w:szCs w:val="21"/>
                <w:lang w:eastAsia="zh-CN"/>
              </w:rPr>
              <w:t>pH</w:t>
            </w:r>
            <w:r>
              <w:rPr>
                <w:rFonts w:ascii="Times New Roman" w:hAnsi="Times New Roman" w:hint="eastAsia"/>
                <w:kern w:val="2"/>
                <w:sz w:val="21"/>
                <w:szCs w:val="21"/>
                <w:lang w:eastAsia="zh-CN"/>
              </w:rPr>
              <w:t>值、化学需氧量（</w:t>
            </w:r>
            <w:proofErr w:type="spellStart"/>
            <w:r>
              <w:rPr>
                <w:rFonts w:ascii="Times New Roman" w:hAnsi="Times New Roman" w:cs="Times New Roman"/>
                <w:kern w:val="2"/>
                <w:sz w:val="21"/>
                <w:szCs w:val="21"/>
                <w:lang w:eastAsia="zh-CN"/>
              </w:rPr>
              <w:t>COD</w:t>
            </w:r>
            <w:r>
              <w:rPr>
                <w:rFonts w:ascii="Times New Roman" w:hAnsi="Times New Roman" w:cs="Times New Roman"/>
                <w:kern w:val="2"/>
                <w:sz w:val="21"/>
                <w:szCs w:val="21"/>
                <w:vertAlign w:val="subscript"/>
                <w:lang w:eastAsia="zh-CN"/>
              </w:rPr>
              <w:t>Cr</w:t>
            </w:r>
            <w:proofErr w:type="spellEnd"/>
            <w:r>
              <w:rPr>
                <w:rFonts w:ascii="Times New Roman" w:hAnsi="Times New Roman" w:hint="eastAsia"/>
                <w:kern w:val="2"/>
                <w:sz w:val="21"/>
                <w:szCs w:val="21"/>
                <w:lang w:eastAsia="zh-CN"/>
              </w:rPr>
              <w:t>）、生化需氧量（</w:t>
            </w:r>
            <w:r>
              <w:rPr>
                <w:rFonts w:ascii="Times New Roman" w:hAnsi="Times New Roman" w:cs="Times New Roman"/>
                <w:kern w:val="2"/>
                <w:sz w:val="21"/>
                <w:szCs w:val="21"/>
                <w:lang w:eastAsia="zh-CN"/>
              </w:rPr>
              <w:t>BOD</w:t>
            </w:r>
            <w:r>
              <w:rPr>
                <w:rFonts w:ascii="Times New Roman" w:hAnsi="Times New Roman" w:cs="Times New Roman"/>
                <w:kern w:val="2"/>
                <w:sz w:val="21"/>
                <w:szCs w:val="21"/>
                <w:vertAlign w:val="subscript"/>
                <w:lang w:eastAsia="zh-CN"/>
              </w:rPr>
              <w:t>5</w:t>
            </w:r>
            <w:r>
              <w:rPr>
                <w:rFonts w:ascii="Times New Roman" w:hAnsi="Times New Roman" w:hint="eastAsia"/>
                <w:kern w:val="2"/>
                <w:sz w:val="21"/>
                <w:szCs w:val="21"/>
                <w:lang w:eastAsia="zh-CN"/>
              </w:rPr>
              <w:t>）、悬浮物（</w:t>
            </w:r>
            <w:r>
              <w:rPr>
                <w:rFonts w:ascii="Times New Roman" w:hAnsi="Times New Roman" w:cs="Times New Roman"/>
                <w:kern w:val="2"/>
                <w:sz w:val="21"/>
                <w:szCs w:val="21"/>
                <w:lang w:eastAsia="zh-CN"/>
              </w:rPr>
              <w:t>SS</w:t>
            </w:r>
            <w:r>
              <w:rPr>
                <w:rFonts w:ascii="Times New Roman" w:hAnsi="Times New Roman" w:hint="eastAsia"/>
                <w:kern w:val="2"/>
                <w:sz w:val="21"/>
                <w:szCs w:val="21"/>
                <w:lang w:eastAsia="zh-CN"/>
              </w:rPr>
              <w:t>）、石油类、氨氮、总氮、总磷、铅、动植物油、</w:t>
            </w:r>
            <w:r>
              <w:rPr>
                <w:rFonts w:ascii="Times New Roman" w:hAnsi="Times New Roman" w:cs="Times New Roman"/>
                <w:kern w:val="2"/>
                <w:sz w:val="21"/>
                <w:szCs w:val="21"/>
                <w:lang w:eastAsia="zh-CN"/>
              </w:rPr>
              <w:t>LAS</w:t>
            </w:r>
          </w:p>
        </w:tc>
        <w:tc>
          <w:tcPr>
            <w:tcW w:w="2041" w:type="dxa"/>
            <w:vAlign w:val="center"/>
          </w:tcPr>
          <w:p w:rsidR="002E54C5" w:rsidRDefault="0057003C">
            <w:pPr>
              <w:jc w:val="center"/>
              <w:rPr>
                <w:szCs w:val="21"/>
              </w:rPr>
            </w:pPr>
            <w:r>
              <w:rPr>
                <w:szCs w:val="21"/>
              </w:rPr>
              <w:t>4</w:t>
            </w:r>
            <w:r>
              <w:rPr>
                <w:rFonts w:hint="eastAsia"/>
                <w:szCs w:val="21"/>
              </w:rPr>
              <w:t>次</w:t>
            </w:r>
            <w:r>
              <w:rPr>
                <w:szCs w:val="21"/>
              </w:rPr>
              <w:t>/</w:t>
            </w:r>
            <w:r>
              <w:rPr>
                <w:rFonts w:hint="eastAsia"/>
                <w:szCs w:val="21"/>
              </w:rPr>
              <w:t>天</w:t>
            </w:r>
            <w:r>
              <w:rPr>
                <w:szCs w:val="21"/>
              </w:rPr>
              <w:t>，连续</w:t>
            </w:r>
            <w:r>
              <w:rPr>
                <w:rFonts w:hint="eastAsia"/>
                <w:szCs w:val="21"/>
              </w:rPr>
              <w:t>2天</w:t>
            </w:r>
          </w:p>
        </w:tc>
      </w:tr>
    </w:tbl>
    <w:p w:rsidR="002E54C5" w:rsidRDefault="0057003C">
      <w:pPr>
        <w:pStyle w:val="3"/>
      </w:pPr>
      <w:proofErr w:type="spellStart"/>
      <w:r>
        <w:t>厂界噪声监测</w:t>
      </w:r>
      <w:proofErr w:type="spellEnd"/>
    </w:p>
    <w:p w:rsidR="002E54C5" w:rsidRDefault="0057003C">
      <w:pPr>
        <w:spacing w:line="360" w:lineRule="auto"/>
        <w:ind w:firstLineChars="183" w:firstLine="439"/>
        <w:rPr>
          <w:rFonts w:ascii="Times New Roman" w:hAnsi="Times New Roman" w:cs="Times New Roman"/>
          <w:sz w:val="24"/>
          <w:szCs w:val="24"/>
        </w:rPr>
      </w:pPr>
      <w:proofErr w:type="spellStart"/>
      <w:r>
        <w:rPr>
          <w:rFonts w:ascii="Times New Roman" w:hAnsi="Times New Roman" w:cs="Times New Roman" w:hint="eastAsia"/>
          <w:sz w:val="24"/>
          <w:szCs w:val="24"/>
        </w:rPr>
        <w:t>噪声监测</w:t>
      </w:r>
      <w:proofErr w:type="spellEnd"/>
      <w:r>
        <w:rPr>
          <w:rFonts w:ascii="Times New Roman" w:hAnsi="Times New Roman" w:cs="Times New Roman" w:hint="eastAsia"/>
          <w:sz w:val="24"/>
          <w:szCs w:val="24"/>
          <w:lang w:eastAsia="zh-CN"/>
        </w:rPr>
        <w:t>点</w:t>
      </w:r>
      <w:r>
        <w:rPr>
          <w:rFonts w:ascii="Times New Roman" w:hAnsi="Times New Roman" w:cs="Times New Roman" w:hint="eastAsia"/>
          <w:sz w:val="24"/>
          <w:szCs w:val="24"/>
        </w:rPr>
        <w:t>见表</w:t>
      </w:r>
      <w:r>
        <w:rPr>
          <w:rFonts w:ascii="Times New Roman" w:hAnsi="Times New Roman" w:cs="Times New Roman" w:hint="eastAsia"/>
          <w:sz w:val="24"/>
          <w:szCs w:val="24"/>
          <w:lang w:eastAsia="zh-CN"/>
        </w:rPr>
        <w:t>7-</w:t>
      </w:r>
      <w:r>
        <w:rPr>
          <w:rFonts w:ascii="Times New Roman" w:hAnsi="Times New Roman" w:cs="Times New Roman"/>
          <w:sz w:val="24"/>
          <w:szCs w:val="24"/>
          <w:lang w:eastAsia="zh-CN"/>
        </w:rPr>
        <w:t>5</w:t>
      </w:r>
      <w:r>
        <w:rPr>
          <w:rFonts w:ascii="Times New Roman" w:hAnsi="Times New Roman" w:cs="Times New Roman" w:hint="eastAsia"/>
          <w:sz w:val="24"/>
          <w:szCs w:val="24"/>
          <w:lang w:eastAsia="zh-CN"/>
        </w:rPr>
        <w:t>及图</w:t>
      </w:r>
      <w:r>
        <w:rPr>
          <w:rFonts w:ascii="Times New Roman" w:hAnsi="Times New Roman" w:cs="Times New Roman" w:hint="eastAsia"/>
          <w:sz w:val="24"/>
          <w:szCs w:val="24"/>
          <w:lang w:eastAsia="zh-CN"/>
        </w:rPr>
        <w:t>7-3</w:t>
      </w:r>
      <w:r>
        <w:rPr>
          <w:rFonts w:ascii="Times New Roman" w:hAnsi="Times New Roman" w:cs="Times New Roman" w:hint="eastAsia"/>
          <w:sz w:val="24"/>
          <w:szCs w:val="24"/>
        </w:rPr>
        <w:t>。监测方法按照《工业企业厂界噪声排放标准》（</w:t>
      </w:r>
      <w:r>
        <w:rPr>
          <w:rFonts w:ascii="Times New Roman" w:hAnsi="Times New Roman" w:cs="Times New Roman"/>
          <w:sz w:val="24"/>
          <w:szCs w:val="24"/>
        </w:rPr>
        <w:t>GB12348-2008</w:t>
      </w:r>
      <w:r>
        <w:rPr>
          <w:rFonts w:ascii="Times New Roman" w:hAnsi="Times New Roman" w:cs="Times New Roman" w:hint="eastAsia"/>
          <w:sz w:val="24"/>
          <w:szCs w:val="24"/>
        </w:rPr>
        <w:t>）进行监测。</w:t>
      </w:r>
    </w:p>
    <w:p w:rsidR="002E54C5" w:rsidRDefault="002E54C5">
      <w:pPr>
        <w:ind w:firstLine="422"/>
        <w:jc w:val="center"/>
        <w:rPr>
          <w:b/>
          <w:bCs/>
          <w:color w:val="000000"/>
          <w:sz w:val="21"/>
          <w:szCs w:val="21"/>
        </w:rPr>
      </w:pPr>
    </w:p>
    <w:p w:rsidR="002E54C5" w:rsidRDefault="0057003C">
      <w:pPr>
        <w:ind w:firstLine="422"/>
        <w:jc w:val="center"/>
        <w:rPr>
          <w:b/>
          <w:bCs/>
          <w:color w:val="000000"/>
          <w:sz w:val="21"/>
          <w:szCs w:val="21"/>
        </w:rPr>
      </w:pPr>
      <w:r>
        <w:rPr>
          <w:rFonts w:hint="eastAsia"/>
          <w:b/>
          <w:bCs/>
          <w:color w:val="000000"/>
          <w:sz w:val="21"/>
          <w:szCs w:val="21"/>
        </w:rPr>
        <w:t>表</w:t>
      </w:r>
      <w:r>
        <w:rPr>
          <w:rFonts w:hint="eastAsia"/>
          <w:b/>
          <w:bCs/>
          <w:color w:val="000000"/>
          <w:sz w:val="21"/>
          <w:szCs w:val="21"/>
          <w:lang w:eastAsia="zh-CN"/>
        </w:rPr>
        <w:t>7-</w:t>
      </w:r>
      <w:r>
        <w:rPr>
          <w:b/>
          <w:bCs/>
          <w:color w:val="000000"/>
          <w:sz w:val="21"/>
          <w:szCs w:val="21"/>
          <w:lang w:eastAsia="zh-CN"/>
        </w:rPr>
        <w:t xml:space="preserve">5 </w:t>
      </w:r>
      <w:proofErr w:type="spellStart"/>
      <w:r>
        <w:rPr>
          <w:rFonts w:hint="eastAsia"/>
          <w:b/>
          <w:bCs/>
          <w:color w:val="000000"/>
          <w:sz w:val="21"/>
          <w:szCs w:val="21"/>
        </w:rPr>
        <w:t>噪声监测布点</w:t>
      </w:r>
      <w:proofErr w:type="spellEnd"/>
    </w:p>
    <w:tbl>
      <w:tblPr>
        <w:tblW w:w="868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4A0"/>
      </w:tblPr>
      <w:tblGrid>
        <w:gridCol w:w="935"/>
        <w:gridCol w:w="685"/>
        <w:gridCol w:w="988"/>
        <w:gridCol w:w="2039"/>
        <w:gridCol w:w="2582"/>
        <w:gridCol w:w="1451"/>
      </w:tblGrid>
      <w:tr w:rsidR="002E54C5">
        <w:trPr>
          <w:trHeight w:val="614"/>
        </w:trPr>
        <w:tc>
          <w:tcPr>
            <w:tcW w:w="935" w:type="dxa"/>
            <w:vAlign w:val="center"/>
          </w:tcPr>
          <w:p w:rsidR="002E54C5" w:rsidRDefault="0057003C">
            <w:pPr>
              <w:spacing w:line="360" w:lineRule="exact"/>
              <w:jc w:val="center"/>
              <w:rPr>
                <w:color w:val="000000"/>
                <w:sz w:val="21"/>
                <w:szCs w:val="21"/>
              </w:rPr>
            </w:pPr>
            <w:proofErr w:type="spellStart"/>
            <w:r>
              <w:rPr>
                <w:rFonts w:hint="eastAsia"/>
                <w:color w:val="000000"/>
                <w:sz w:val="21"/>
                <w:szCs w:val="21"/>
              </w:rPr>
              <w:t>监测点编号</w:t>
            </w:r>
            <w:proofErr w:type="spellEnd"/>
          </w:p>
        </w:tc>
        <w:tc>
          <w:tcPr>
            <w:tcW w:w="1673" w:type="dxa"/>
            <w:gridSpan w:val="2"/>
            <w:vAlign w:val="center"/>
          </w:tcPr>
          <w:p w:rsidR="002E54C5" w:rsidRDefault="0057003C">
            <w:pPr>
              <w:spacing w:line="360" w:lineRule="exact"/>
              <w:jc w:val="center"/>
              <w:rPr>
                <w:color w:val="000000"/>
                <w:sz w:val="21"/>
                <w:szCs w:val="21"/>
              </w:rPr>
            </w:pPr>
            <w:proofErr w:type="spellStart"/>
            <w:r>
              <w:rPr>
                <w:rFonts w:hint="eastAsia"/>
                <w:color w:val="000000"/>
                <w:sz w:val="21"/>
                <w:szCs w:val="21"/>
              </w:rPr>
              <w:t>监测点名称</w:t>
            </w:r>
            <w:proofErr w:type="spellEnd"/>
          </w:p>
        </w:tc>
        <w:tc>
          <w:tcPr>
            <w:tcW w:w="2039" w:type="dxa"/>
            <w:vAlign w:val="center"/>
          </w:tcPr>
          <w:p w:rsidR="002E54C5" w:rsidRDefault="0057003C">
            <w:pPr>
              <w:spacing w:line="360" w:lineRule="exact"/>
              <w:jc w:val="center"/>
              <w:rPr>
                <w:color w:val="000000"/>
                <w:sz w:val="21"/>
                <w:szCs w:val="21"/>
              </w:rPr>
            </w:pPr>
            <w:proofErr w:type="spellStart"/>
            <w:r>
              <w:rPr>
                <w:rFonts w:hint="eastAsia"/>
                <w:color w:val="000000"/>
                <w:sz w:val="21"/>
                <w:szCs w:val="21"/>
              </w:rPr>
              <w:t>监测布设位置</w:t>
            </w:r>
            <w:proofErr w:type="spellEnd"/>
          </w:p>
        </w:tc>
        <w:tc>
          <w:tcPr>
            <w:tcW w:w="2582" w:type="dxa"/>
            <w:vAlign w:val="center"/>
          </w:tcPr>
          <w:p w:rsidR="002E54C5" w:rsidRDefault="0057003C">
            <w:pPr>
              <w:spacing w:line="360" w:lineRule="exact"/>
              <w:jc w:val="center"/>
              <w:rPr>
                <w:color w:val="000000"/>
                <w:sz w:val="21"/>
                <w:szCs w:val="21"/>
              </w:rPr>
            </w:pPr>
            <w:proofErr w:type="spellStart"/>
            <w:r>
              <w:rPr>
                <w:rFonts w:hint="eastAsia"/>
                <w:color w:val="000000"/>
                <w:sz w:val="21"/>
                <w:szCs w:val="21"/>
              </w:rPr>
              <w:t>监测点布设意义</w:t>
            </w:r>
            <w:proofErr w:type="spellEnd"/>
          </w:p>
        </w:tc>
        <w:tc>
          <w:tcPr>
            <w:tcW w:w="1451" w:type="dxa"/>
          </w:tcPr>
          <w:p w:rsidR="002E54C5" w:rsidRDefault="0057003C">
            <w:pPr>
              <w:spacing w:line="360" w:lineRule="exact"/>
              <w:jc w:val="center"/>
              <w:rPr>
                <w:color w:val="000000"/>
                <w:sz w:val="21"/>
                <w:szCs w:val="21"/>
              </w:rPr>
            </w:pPr>
            <w:proofErr w:type="spellStart"/>
            <w:r>
              <w:rPr>
                <w:rFonts w:hint="eastAsia"/>
                <w:color w:val="000000"/>
                <w:sz w:val="21"/>
                <w:szCs w:val="21"/>
              </w:rPr>
              <w:t>备注</w:t>
            </w:r>
            <w:proofErr w:type="spellEnd"/>
          </w:p>
        </w:tc>
      </w:tr>
      <w:tr w:rsidR="002E54C5">
        <w:trPr>
          <w:trHeight w:val="296"/>
        </w:trPr>
        <w:tc>
          <w:tcPr>
            <w:tcW w:w="935" w:type="dxa"/>
            <w:vAlign w:val="center"/>
          </w:tcPr>
          <w:p w:rsidR="002E54C5" w:rsidRDefault="0057003C">
            <w:pPr>
              <w:spacing w:line="360" w:lineRule="exact"/>
              <w:jc w:val="center"/>
              <w:rPr>
                <w:color w:val="000000"/>
                <w:sz w:val="21"/>
                <w:szCs w:val="21"/>
              </w:rPr>
            </w:pPr>
            <w:r>
              <w:rPr>
                <w:rFonts w:hint="eastAsia"/>
                <w:color w:val="000000"/>
                <w:sz w:val="21"/>
                <w:szCs w:val="21"/>
              </w:rPr>
              <w:t>1#</w:t>
            </w:r>
          </w:p>
        </w:tc>
        <w:tc>
          <w:tcPr>
            <w:tcW w:w="685" w:type="dxa"/>
            <w:vMerge w:val="restart"/>
            <w:vAlign w:val="center"/>
          </w:tcPr>
          <w:p w:rsidR="002E54C5" w:rsidRDefault="0057003C">
            <w:pPr>
              <w:spacing w:line="360" w:lineRule="exact"/>
              <w:jc w:val="center"/>
              <w:rPr>
                <w:color w:val="000000"/>
                <w:sz w:val="21"/>
                <w:szCs w:val="21"/>
              </w:rPr>
            </w:pPr>
            <w:proofErr w:type="spellStart"/>
            <w:r>
              <w:rPr>
                <w:rFonts w:hint="eastAsia"/>
                <w:color w:val="000000"/>
                <w:sz w:val="21"/>
                <w:szCs w:val="21"/>
              </w:rPr>
              <w:t>项目</w:t>
            </w:r>
            <w:proofErr w:type="spellEnd"/>
          </w:p>
          <w:p w:rsidR="002E54C5" w:rsidRDefault="0057003C">
            <w:pPr>
              <w:spacing w:line="360" w:lineRule="exact"/>
              <w:jc w:val="center"/>
              <w:rPr>
                <w:color w:val="000000"/>
                <w:sz w:val="21"/>
                <w:szCs w:val="21"/>
              </w:rPr>
            </w:pPr>
            <w:proofErr w:type="spellStart"/>
            <w:r>
              <w:rPr>
                <w:rFonts w:hint="eastAsia"/>
                <w:color w:val="000000"/>
                <w:sz w:val="21"/>
                <w:szCs w:val="21"/>
              </w:rPr>
              <w:t>厂址</w:t>
            </w:r>
            <w:proofErr w:type="spellEnd"/>
          </w:p>
        </w:tc>
        <w:tc>
          <w:tcPr>
            <w:tcW w:w="988" w:type="dxa"/>
            <w:vAlign w:val="center"/>
          </w:tcPr>
          <w:p w:rsidR="002E54C5" w:rsidRDefault="0057003C">
            <w:pPr>
              <w:spacing w:line="360" w:lineRule="exact"/>
              <w:jc w:val="center"/>
              <w:rPr>
                <w:color w:val="000000"/>
                <w:sz w:val="21"/>
                <w:szCs w:val="21"/>
              </w:rPr>
            </w:pPr>
            <w:proofErr w:type="spellStart"/>
            <w:r>
              <w:rPr>
                <w:rFonts w:hint="eastAsia"/>
                <w:color w:val="000000"/>
                <w:sz w:val="21"/>
                <w:szCs w:val="21"/>
              </w:rPr>
              <w:t>东厂界</w:t>
            </w:r>
            <w:proofErr w:type="spellEnd"/>
          </w:p>
        </w:tc>
        <w:tc>
          <w:tcPr>
            <w:tcW w:w="2039" w:type="dxa"/>
            <w:vAlign w:val="center"/>
          </w:tcPr>
          <w:p w:rsidR="002E54C5" w:rsidRDefault="0057003C">
            <w:pPr>
              <w:spacing w:line="360" w:lineRule="exact"/>
              <w:jc w:val="center"/>
              <w:rPr>
                <w:color w:val="000000"/>
                <w:sz w:val="21"/>
                <w:szCs w:val="21"/>
              </w:rPr>
            </w:pPr>
            <w:r>
              <w:rPr>
                <w:rFonts w:hint="eastAsia"/>
                <w:color w:val="000000"/>
                <w:sz w:val="21"/>
                <w:szCs w:val="21"/>
              </w:rPr>
              <w:t>东厂界外1m</w:t>
            </w:r>
          </w:p>
        </w:tc>
        <w:tc>
          <w:tcPr>
            <w:tcW w:w="2582" w:type="dxa"/>
            <w:vAlign w:val="center"/>
          </w:tcPr>
          <w:p w:rsidR="002E54C5" w:rsidRDefault="0057003C">
            <w:pPr>
              <w:spacing w:line="360" w:lineRule="exact"/>
              <w:jc w:val="center"/>
              <w:rPr>
                <w:color w:val="000000"/>
                <w:sz w:val="21"/>
                <w:szCs w:val="21"/>
              </w:rPr>
            </w:pPr>
            <w:proofErr w:type="spellStart"/>
            <w:r>
              <w:rPr>
                <w:rFonts w:hint="eastAsia"/>
                <w:color w:val="000000"/>
                <w:sz w:val="21"/>
                <w:szCs w:val="21"/>
              </w:rPr>
              <w:t>了解东厂界环境噪声现状</w:t>
            </w:r>
            <w:proofErr w:type="spellEnd"/>
          </w:p>
        </w:tc>
        <w:tc>
          <w:tcPr>
            <w:tcW w:w="1451" w:type="dxa"/>
            <w:vMerge w:val="restart"/>
          </w:tcPr>
          <w:p w:rsidR="002E54C5" w:rsidRDefault="002E54C5">
            <w:pPr>
              <w:adjustRightInd w:val="0"/>
              <w:snapToGrid w:val="0"/>
              <w:jc w:val="center"/>
              <w:rPr>
                <w:sz w:val="21"/>
                <w:szCs w:val="21"/>
              </w:rPr>
            </w:pPr>
          </w:p>
          <w:p w:rsidR="002E54C5" w:rsidRDefault="002E54C5">
            <w:pPr>
              <w:adjustRightInd w:val="0"/>
              <w:snapToGrid w:val="0"/>
              <w:jc w:val="center"/>
              <w:rPr>
                <w:sz w:val="21"/>
                <w:szCs w:val="21"/>
              </w:rPr>
            </w:pPr>
          </w:p>
          <w:p w:rsidR="002E54C5" w:rsidRDefault="0057003C">
            <w:pPr>
              <w:adjustRightInd w:val="0"/>
              <w:snapToGrid w:val="0"/>
              <w:jc w:val="center"/>
              <w:rPr>
                <w:sz w:val="21"/>
                <w:szCs w:val="21"/>
              </w:rPr>
            </w:pPr>
            <w:proofErr w:type="spellStart"/>
            <w:r>
              <w:rPr>
                <w:rFonts w:hint="eastAsia"/>
                <w:sz w:val="21"/>
                <w:szCs w:val="21"/>
              </w:rPr>
              <w:t>紧邻企业时监测点布在两厂厂界</w:t>
            </w:r>
            <w:proofErr w:type="spellEnd"/>
          </w:p>
        </w:tc>
      </w:tr>
      <w:tr w:rsidR="002E54C5">
        <w:trPr>
          <w:trHeight w:val="327"/>
        </w:trPr>
        <w:tc>
          <w:tcPr>
            <w:tcW w:w="935" w:type="dxa"/>
            <w:vAlign w:val="center"/>
          </w:tcPr>
          <w:p w:rsidR="002E54C5" w:rsidRDefault="0057003C">
            <w:pPr>
              <w:spacing w:line="360" w:lineRule="exact"/>
              <w:jc w:val="center"/>
              <w:rPr>
                <w:color w:val="000000"/>
                <w:sz w:val="21"/>
                <w:szCs w:val="21"/>
              </w:rPr>
            </w:pPr>
            <w:r>
              <w:rPr>
                <w:rFonts w:hint="eastAsia"/>
                <w:color w:val="000000"/>
                <w:sz w:val="21"/>
                <w:szCs w:val="21"/>
              </w:rPr>
              <w:t>2#</w:t>
            </w:r>
          </w:p>
        </w:tc>
        <w:tc>
          <w:tcPr>
            <w:tcW w:w="685" w:type="dxa"/>
            <w:vMerge/>
            <w:vAlign w:val="center"/>
          </w:tcPr>
          <w:p w:rsidR="002E54C5" w:rsidRDefault="002E54C5">
            <w:pPr>
              <w:spacing w:line="360" w:lineRule="exact"/>
              <w:jc w:val="center"/>
              <w:rPr>
                <w:color w:val="000000"/>
                <w:sz w:val="21"/>
                <w:szCs w:val="21"/>
              </w:rPr>
            </w:pPr>
          </w:p>
        </w:tc>
        <w:tc>
          <w:tcPr>
            <w:tcW w:w="988" w:type="dxa"/>
            <w:vAlign w:val="center"/>
          </w:tcPr>
          <w:p w:rsidR="002E54C5" w:rsidRDefault="0057003C">
            <w:pPr>
              <w:spacing w:line="360" w:lineRule="exact"/>
              <w:jc w:val="center"/>
              <w:rPr>
                <w:color w:val="000000"/>
                <w:sz w:val="21"/>
                <w:szCs w:val="21"/>
              </w:rPr>
            </w:pPr>
            <w:proofErr w:type="spellStart"/>
            <w:r>
              <w:rPr>
                <w:rFonts w:hint="eastAsia"/>
                <w:color w:val="000000"/>
                <w:sz w:val="21"/>
                <w:szCs w:val="21"/>
              </w:rPr>
              <w:t>南厂界</w:t>
            </w:r>
            <w:proofErr w:type="spellEnd"/>
          </w:p>
        </w:tc>
        <w:tc>
          <w:tcPr>
            <w:tcW w:w="2039" w:type="dxa"/>
            <w:vAlign w:val="center"/>
          </w:tcPr>
          <w:p w:rsidR="002E54C5" w:rsidRDefault="0057003C">
            <w:pPr>
              <w:spacing w:line="360" w:lineRule="exact"/>
              <w:jc w:val="center"/>
              <w:rPr>
                <w:color w:val="000000"/>
                <w:sz w:val="21"/>
                <w:szCs w:val="21"/>
              </w:rPr>
            </w:pPr>
            <w:r>
              <w:rPr>
                <w:rFonts w:hint="eastAsia"/>
                <w:color w:val="000000"/>
                <w:sz w:val="21"/>
                <w:szCs w:val="21"/>
              </w:rPr>
              <w:t>南厂界外1m</w:t>
            </w:r>
          </w:p>
        </w:tc>
        <w:tc>
          <w:tcPr>
            <w:tcW w:w="2582" w:type="dxa"/>
            <w:vAlign w:val="center"/>
          </w:tcPr>
          <w:p w:rsidR="002E54C5" w:rsidRDefault="0057003C">
            <w:pPr>
              <w:spacing w:line="360" w:lineRule="exact"/>
              <w:jc w:val="center"/>
              <w:rPr>
                <w:color w:val="000000"/>
                <w:sz w:val="21"/>
                <w:szCs w:val="21"/>
              </w:rPr>
            </w:pPr>
            <w:proofErr w:type="spellStart"/>
            <w:r>
              <w:rPr>
                <w:rFonts w:hint="eastAsia"/>
                <w:color w:val="000000"/>
                <w:sz w:val="21"/>
                <w:szCs w:val="21"/>
              </w:rPr>
              <w:t>了解南厂界环境噪声现状</w:t>
            </w:r>
            <w:proofErr w:type="spellEnd"/>
          </w:p>
        </w:tc>
        <w:tc>
          <w:tcPr>
            <w:tcW w:w="1451" w:type="dxa"/>
            <w:vMerge/>
          </w:tcPr>
          <w:p w:rsidR="002E54C5" w:rsidRDefault="002E54C5">
            <w:pPr>
              <w:spacing w:line="360" w:lineRule="exact"/>
              <w:jc w:val="center"/>
              <w:rPr>
                <w:color w:val="000000"/>
                <w:sz w:val="21"/>
                <w:szCs w:val="21"/>
              </w:rPr>
            </w:pPr>
          </w:p>
        </w:tc>
      </w:tr>
      <w:tr w:rsidR="002E54C5">
        <w:trPr>
          <w:trHeight w:val="358"/>
        </w:trPr>
        <w:tc>
          <w:tcPr>
            <w:tcW w:w="935" w:type="dxa"/>
            <w:vAlign w:val="center"/>
          </w:tcPr>
          <w:p w:rsidR="002E54C5" w:rsidRDefault="0057003C">
            <w:pPr>
              <w:spacing w:line="360" w:lineRule="exact"/>
              <w:jc w:val="center"/>
              <w:rPr>
                <w:color w:val="000000"/>
                <w:sz w:val="21"/>
                <w:szCs w:val="21"/>
              </w:rPr>
            </w:pPr>
            <w:r>
              <w:rPr>
                <w:rFonts w:hint="eastAsia"/>
                <w:color w:val="000000"/>
                <w:sz w:val="21"/>
                <w:szCs w:val="21"/>
              </w:rPr>
              <w:t>3#</w:t>
            </w:r>
          </w:p>
        </w:tc>
        <w:tc>
          <w:tcPr>
            <w:tcW w:w="685" w:type="dxa"/>
            <w:vMerge/>
            <w:vAlign w:val="center"/>
          </w:tcPr>
          <w:p w:rsidR="002E54C5" w:rsidRDefault="002E54C5">
            <w:pPr>
              <w:spacing w:line="360" w:lineRule="exact"/>
              <w:jc w:val="center"/>
              <w:rPr>
                <w:color w:val="000000"/>
                <w:sz w:val="21"/>
                <w:szCs w:val="21"/>
              </w:rPr>
            </w:pPr>
          </w:p>
        </w:tc>
        <w:tc>
          <w:tcPr>
            <w:tcW w:w="988" w:type="dxa"/>
            <w:vAlign w:val="center"/>
          </w:tcPr>
          <w:p w:rsidR="002E54C5" w:rsidRDefault="0057003C">
            <w:pPr>
              <w:spacing w:line="360" w:lineRule="exact"/>
              <w:jc w:val="center"/>
              <w:rPr>
                <w:color w:val="000000"/>
                <w:sz w:val="21"/>
                <w:szCs w:val="21"/>
              </w:rPr>
            </w:pPr>
            <w:proofErr w:type="spellStart"/>
            <w:r>
              <w:rPr>
                <w:rFonts w:hint="eastAsia"/>
                <w:color w:val="000000"/>
                <w:sz w:val="21"/>
                <w:szCs w:val="21"/>
              </w:rPr>
              <w:t>西厂界</w:t>
            </w:r>
            <w:proofErr w:type="spellEnd"/>
          </w:p>
        </w:tc>
        <w:tc>
          <w:tcPr>
            <w:tcW w:w="2039" w:type="dxa"/>
            <w:vAlign w:val="center"/>
          </w:tcPr>
          <w:p w:rsidR="002E54C5" w:rsidRDefault="0057003C">
            <w:pPr>
              <w:spacing w:line="360" w:lineRule="exact"/>
              <w:jc w:val="center"/>
              <w:rPr>
                <w:color w:val="000000"/>
                <w:sz w:val="21"/>
                <w:szCs w:val="21"/>
              </w:rPr>
            </w:pPr>
            <w:r>
              <w:rPr>
                <w:rFonts w:hint="eastAsia"/>
                <w:color w:val="000000"/>
                <w:sz w:val="21"/>
                <w:szCs w:val="21"/>
              </w:rPr>
              <w:t>西厂界外1m</w:t>
            </w:r>
          </w:p>
        </w:tc>
        <w:tc>
          <w:tcPr>
            <w:tcW w:w="2582" w:type="dxa"/>
            <w:vAlign w:val="center"/>
          </w:tcPr>
          <w:p w:rsidR="002E54C5" w:rsidRDefault="0057003C">
            <w:pPr>
              <w:spacing w:line="360" w:lineRule="exact"/>
              <w:jc w:val="center"/>
              <w:rPr>
                <w:color w:val="000000"/>
                <w:sz w:val="21"/>
                <w:szCs w:val="21"/>
              </w:rPr>
            </w:pPr>
            <w:proofErr w:type="spellStart"/>
            <w:r>
              <w:rPr>
                <w:rFonts w:hint="eastAsia"/>
                <w:color w:val="000000"/>
                <w:sz w:val="21"/>
                <w:szCs w:val="21"/>
              </w:rPr>
              <w:t>了解西厂界环境噪声现状</w:t>
            </w:r>
            <w:proofErr w:type="spellEnd"/>
          </w:p>
        </w:tc>
        <w:tc>
          <w:tcPr>
            <w:tcW w:w="1451" w:type="dxa"/>
            <w:vMerge/>
          </w:tcPr>
          <w:p w:rsidR="002E54C5" w:rsidRDefault="002E54C5">
            <w:pPr>
              <w:spacing w:line="360" w:lineRule="exact"/>
              <w:jc w:val="center"/>
              <w:rPr>
                <w:color w:val="000000"/>
                <w:sz w:val="21"/>
                <w:szCs w:val="21"/>
              </w:rPr>
            </w:pPr>
          </w:p>
        </w:tc>
      </w:tr>
      <w:tr w:rsidR="002E54C5">
        <w:trPr>
          <w:trHeight w:val="374"/>
        </w:trPr>
        <w:tc>
          <w:tcPr>
            <w:tcW w:w="935" w:type="dxa"/>
            <w:vAlign w:val="center"/>
          </w:tcPr>
          <w:p w:rsidR="002E54C5" w:rsidRDefault="0057003C">
            <w:pPr>
              <w:spacing w:line="360" w:lineRule="exact"/>
              <w:jc w:val="center"/>
              <w:rPr>
                <w:color w:val="000000"/>
                <w:sz w:val="21"/>
                <w:szCs w:val="21"/>
              </w:rPr>
            </w:pPr>
            <w:r>
              <w:rPr>
                <w:rFonts w:hint="eastAsia"/>
                <w:color w:val="000000"/>
                <w:sz w:val="21"/>
                <w:szCs w:val="21"/>
              </w:rPr>
              <w:t>4#</w:t>
            </w:r>
          </w:p>
        </w:tc>
        <w:tc>
          <w:tcPr>
            <w:tcW w:w="685" w:type="dxa"/>
            <w:vMerge/>
            <w:vAlign w:val="center"/>
          </w:tcPr>
          <w:p w:rsidR="002E54C5" w:rsidRDefault="002E54C5">
            <w:pPr>
              <w:spacing w:line="360" w:lineRule="exact"/>
              <w:jc w:val="center"/>
              <w:rPr>
                <w:color w:val="000000"/>
                <w:sz w:val="21"/>
                <w:szCs w:val="21"/>
              </w:rPr>
            </w:pPr>
          </w:p>
        </w:tc>
        <w:tc>
          <w:tcPr>
            <w:tcW w:w="988" w:type="dxa"/>
            <w:vAlign w:val="center"/>
          </w:tcPr>
          <w:p w:rsidR="002E54C5" w:rsidRDefault="0057003C">
            <w:pPr>
              <w:spacing w:line="360" w:lineRule="exact"/>
              <w:jc w:val="center"/>
              <w:rPr>
                <w:color w:val="000000"/>
                <w:sz w:val="21"/>
                <w:szCs w:val="21"/>
              </w:rPr>
            </w:pPr>
            <w:proofErr w:type="spellStart"/>
            <w:r>
              <w:rPr>
                <w:rFonts w:hint="eastAsia"/>
                <w:color w:val="000000"/>
                <w:sz w:val="21"/>
                <w:szCs w:val="21"/>
              </w:rPr>
              <w:t>北厂界</w:t>
            </w:r>
            <w:proofErr w:type="spellEnd"/>
          </w:p>
        </w:tc>
        <w:tc>
          <w:tcPr>
            <w:tcW w:w="2039" w:type="dxa"/>
            <w:vAlign w:val="center"/>
          </w:tcPr>
          <w:p w:rsidR="002E54C5" w:rsidRDefault="0057003C">
            <w:pPr>
              <w:spacing w:line="360" w:lineRule="exact"/>
              <w:jc w:val="center"/>
              <w:rPr>
                <w:color w:val="000000"/>
                <w:sz w:val="21"/>
                <w:szCs w:val="21"/>
              </w:rPr>
            </w:pPr>
            <w:r>
              <w:rPr>
                <w:rFonts w:hint="eastAsia"/>
                <w:color w:val="000000"/>
                <w:sz w:val="21"/>
                <w:szCs w:val="21"/>
              </w:rPr>
              <w:t>北厂界外1m</w:t>
            </w:r>
          </w:p>
        </w:tc>
        <w:tc>
          <w:tcPr>
            <w:tcW w:w="2582" w:type="dxa"/>
            <w:vAlign w:val="center"/>
          </w:tcPr>
          <w:p w:rsidR="002E54C5" w:rsidRDefault="0057003C">
            <w:pPr>
              <w:spacing w:line="360" w:lineRule="exact"/>
              <w:jc w:val="center"/>
              <w:rPr>
                <w:color w:val="000000"/>
                <w:sz w:val="21"/>
                <w:szCs w:val="21"/>
              </w:rPr>
            </w:pPr>
            <w:proofErr w:type="spellStart"/>
            <w:r>
              <w:rPr>
                <w:rFonts w:hint="eastAsia"/>
                <w:color w:val="000000"/>
                <w:sz w:val="21"/>
                <w:szCs w:val="21"/>
              </w:rPr>
              <w:t>了解北厂界环境噪声现状</w:t>
            </w:r>
            <w:proofErr w:type="spellEnd"/>
          </w:p>
        </w:tc>
        <w:tc>
          <w:tcPr>
            <w:tcW w:w="1451" w:type="dxa"/>
            <w:vMerge/>
          </w:tcPr>
          <w:p w:rsidR="002E54C5" w:rsidRDefault="002E54C5">
            <w:pPr>
              <w:spacing w:line="360" w:lineRule="exact"/>
              <w:jc w:val="center"/>
              <w:rPr>
                <w:color w:val="000000"/>
                <w:sz w:val="21"/>
                <w:szCs w:val="21"/>
              </w:rPr>
            </w:pPr>
          </w:p>
        </w:tc>
      </w:tr>
    </w:tbl>
    <w:p w:rsidR="002E54C5" w:rsidRDefault="008B0EDE" w:rsidP="00387267">
      <w:pPr>
        <w:pStyle w:val="20"/>
        <w:ind w:left="440" w:firstLine="560"/>
        <w:rPr>
          <w:b/>
          <w:bCs/>
          <w:lang w:eastAsia="zh-CN"/>
        </w:rPr>
      </w:pPr>
      <w:r w:rsidRPr="008B0EDE">
        <w:pict>
          <v:shape id="_x0000_s2050" type="#_x0000_t202" style="position:absolute;left:0;text-align:left;margin-left:109.4pt;margin-top:209.3pt;width:185.15pt;height:28.95pt;z-index:251657216;mso-position-horizontal-relative:text;mso-position-vertical-relative:text" o:gfxdata="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KvfBuDWAAAACwEAAA8AAAAAAAAAAQAgAAAAIgAA&#10;AGRycy9kb3ducmV2LnhtbFBLAQIUABQAAAAIAIdO4kBbQHRAQwIAAE8EAAAOAAAAAAAAAAEAIAAA&#10;ACUBAABkcnMvZTJvRG9jLnhtbFBLBQYAAAAABgAGAFkBAADaBQAAAAA=&#10;" fillcolor="white [3201]" stroked="f" strokeweight=".5pt">
            <v:textbox>
              <w:txbxContent>
                <w:p w:rsidR="0057003C" w:rsidRDefault="0057003C">
                  <w:pPr>
                    <w:rPr>
                      <w:b/>
                      <w:bCs/>
                      <w:lang w:eastAsia="zh-CN"/>
                    </w:rPr>
                  </w:pPr>
                  <w:r>
                    <w:rPr>
                      <w:rFonts w:eastAsia="仿宋_GB2312" w:hint="eastAsia"/>
                      <w:b/>
                      <w:bCs/>
                      <w:lang w:eastAsia="zh-CN"/>
                    </w:rPr>
                    <w:t>图</w:t>
                  </w:r>
                  <w:r>
                    <w:rPr>
                      <w:rFonts w:eastAsia="仿宋_GB2312" w:hint="eastAsia"/>
                      <w:b/>
                      <w:bCs/>
                      <w:lang w:eastAsia="zh-CN"/>
                    </w:rPr>
                    <w:t xml:space="preserve">7-3 </w:t>
                  </w:r>
                  <w:r>
                    <w:rPr>
                      <w:rFonts w:eastAsia="仿宋_GB2312" w:hint="eastAsia"/>
                      <w:b/>
                      <w:bCs/>
                      <w:lang w:eastAsia="zh-CN"/>
                    </w:rPr>
                    <w:t>噪声监测布点分布图</w:t>
                  </w:r>
                </w:p>
                <w:p w:rsidR="0057003C" w:rsidRDefault="0057003C"/>
              </w:txbxContent>
            </v:textbox>
          </v:shape>
        </w:pict>
      </w:r>
      <w:r w:rsidR="0057003C">
        <w:rPr>
          <w:rFonts w:hint="eastAsia"/>
          <w:noProof/>
          <w:lang w:eastAsia="zh-CN"/>
        </w:rPr>
        <w:drawing>
          <wp:inline distT="0" distB="0" distL="114300" distR="114300">
            <wp:extent cx="3003550" cy="2630805"/>
            <wp:effectExtent l="0" t="0" r="6350" b="17145"/>
            <wp:docPr id="40" name="图片 40" descr="1522881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1522881174(1)"/>
                    <pic:cNvPicPr>
                      <a:picLocks noChangeAspect="1"/>
                    </pic:cNvPicPr>
                  </pic:nvPicPr>
                  <pic:blipFill>
                    <a:blip r:embed="rId21" cstate="print"/>
                    <a:stretch>
                      <a:fillRect/>
                    </a:stretch>
                  </pic:blipFill>
                  <pic:spPr>
                    <a:xfrm>
                      <a:off x="0" y="0"/>
                      <a:ext cx="3003550" cy="2630805"/>
                    </a:xfrm>
                    <a:prstGeom prst="rect">
                      <a:avLst/>
                    </a:prstGeom>
                  </pic:spPr>
                </pic:pic>
              </a:graphicData>
            </a:graphic>
          </wp:inline>
        </w:drawing>
      </w:r>
    </w:p>
    <w:p w:rsidR="002E54C5" w:rsidRDefault="0057003C">
      <w:pPr>
        <w:pStyle w:val="1"/>
      </w:pPr>
      <w:bookmarkStart w:id="21" w:name="_Toc12310"/>
      <w:proofErr w:type="spellStart"/>
      <w:r>
        <w:lastRenderedPageBreak/>
        <w:t>质量保证及质量控制</w:t>
      </w:r>
      <w:bookmarkEnd w:id="21"/>
      <w:proofErr w:type="spellEnd"/>
    </w:p>
    <w:p w:rsidR="002E54C5" w:rsidRDefault="0057003C">
      <w:pPr>
        <w:pStyle w:val="2"/>
      </w:pPr>
      <w:proofErr w:type="spellStart"/>
      <w:r>
        <w:t>监测分析方法</w:t>
      </w:r>
      <w:proofErr w:type="spellEnd"/>
    </w:p>
    <w:p w:rsidR="002E54C5" w:rsidRDefault="0057003C">
      <w:pPr>
        <w:spacing w:line="520" w:lineRule="exact"/>
        <w:ind w:firstLineChars="200" w:firstLine="480"/>
        <w:rPr>
          <w:sz w:val="24"/>
        </w:rPr>
      </w:pPr>
      <w:r>
        <w:rPr>
          <w:sz w:val="24"/>
        </w:rPr>
        <w:t>监测分析方法采用国家标准或行业标准分析方法，具体见表</w:t>
      </w:r>
      <w:r>
        <w:rPr>
          <w:rFonts w:hint="eastAsia"/>
          <w:sz w:val="24"/>
          <w:lang w:eastAsia="zh-CN"/>
        </w:rPr>
        <w:t>8-1</w:t>
      </w:r>
      <w:r>
        <w:rPr>
          <w:sz w:val="24"/>
        </w:rPr>
        <w:t>。</w:t>
      </w:r>
    </w:p>
    <w:p w:rsidR="002E54C5" w:rsidRDefault="002E54C5" w:rsidP="00387267">
      <w:pPr>
        <w:pStyle w:val="20"/>
        <w:ind w:left="440" w:firstLine="480"/>
        <w:rPr>
          <w:sz w:val="24"/>
        </w:rPr>
        <w:sectPr w:rsidR="002E54C5">
          <w:footerReference w:type="default" r:id="rId22"/>
          <w:pgSz w:w="11906" w:h="16838"/>
          <w:pgMar w:top="1440" w:right="1800" w:bottom="1440" w:left="1800" w:header="851" w:footer="992" w:gutter="0"/>
          <w:cols w:space="425"/>
          <w:docGrid w:type="lines" w:linePitch="312"/>
        </w:sectPr>
      </w:pPr>
    </w:p>
    <w:p w:rsidR="002E54C5" w:rsidRDefault="002E54C5"/>
    <w:p w:rsidR="002E54C5" w:rsidRDefault="0057003C" w:rsidP="00387267">
      <w:pPr>
        <w:pStyle w:val="20"/>
        <w:ind w:left="440" w:firstLineChars="2300" w:firstLine="4849"/>
        <w:rPr>
          <w:b/>
          <w:bCs/>
          <w:sz w:val="21"/>
          <w:szCs w:val="21"/>
          <w:lang w:eastAsia="zh-CN"/>
        </w:rPr>
      </w:pPr>
      <w:r>
        <w:rPr>
          <w:rFonts w:hint="eastAsia"/>
          <w:b/>
          <w:bCs/>
          <w:sz w:val="21"/>
          <w:szCs w:val="21"/>
          <w:lang w:eastAsia="zh-CN"/>
        </w:rPr>
        <w:t>表</w:t>
      </w:r>
      <w:r>
        <w:rPr>
          <w:rFonts w:hint="eastAsia"/>
          <w:b/>
          <w:bCs/>
          <w:sz w:val="21"/>
          <w:szCs w:val="21"/>
          <w:lang w:eastAsia="zh-CN"/>
        </w:rPr>
        <w:t xml:space="preserve">8-1  </w:t>
      </w:r>
      <w:r>
        <w:rPr>
          <w:rFonts w:hint="eastAsia"/>
          <w:b/>
          <w:bCs/>
          <w:sz w:val="21"/>
          <w:szCs w:val="21"/>
          <w:lang w:eastAsia="zh-CN"/>
        </w:rPr>
        <w:t>项目</w:t>
      </w:r>
      <w:proofErr w:type="spellStart"/>
      <w:r>
        <w:rPr>
          <w:rFonts w:hint="eastAsia"/>
          <w:b/>
          <w:bCs/>
          <w:sz w:val="21"/>
          <w:szCs w:val="21"/>
        </w:rPr>
        <w:t>方法依据一览表</w:t>
      </w:r>
      <w:proofErr w:type="spellEnd"/>
    </w:p>
    <w:p w:rsidR="002E54C5" w:rsidRDefault="002E54C5"/>
    <w:tbl>
      <w:tblPr>
        <w:tblW w:w="13810"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tblPr>
      <w:tblGrid>
        <w:gridCol w:w="1822"/>
        <w:gridCol w:w="2316"/>
        <w:gridCol w:w="2067"/>
        <w:gridCol w:w="3667"/>
        <w:gridCol w:w="2041"/>
        <w:gridCol w:w="1897"/>
      </w:tblGrid>
      <w:tr w:rsidR="002E54C5">
        <w:trPr>
          <w:trHeight w:val="850"/>
          <w:jc w:val="center"/>
        </w:trPr>
        <w:tc>
          <w:tcPr>
            <w:tcW w:w="1822" w:type="dxa"/>
            <w:vAlign w:val="center"/>
          </w:tcPr>
          <w:p w:rsidR="002E54C5" w:rsidRDefault="0057003C">
            <w:pPr>
              <w:tabs>
                <w:tab w:val="left" w:pos="9795"/>
              </w:tabs>
              <w:jc w:val="center"/>
              <w:rPr>
                <w:rFonts w:ascii="Times New Roman"/>
                <w:szCs w:val="24"/>
              </w:rPr>
            </w:pPr>
            <w:proofErr w:type="spellStart"/>
            <w:r>
              <w:rPr>
                <w:rFonts w:ascii="Times New Roman"/>
                <w:szCs w:val="24"/>
              </w:rPr>
              <w:t>检测类别</w:t>
            </w:r>
            <w:proofErr w:type="spellEnd"/>
          </w:p>
        </w:tc>
        <w:tc>
          <w:tcPr>
            <w:tcW w:w="2316" w:type="dxa"/>
            <w:vAlign w:val="center"/>
          </w:tcPr>
          <w:p w:rsidR="002E54C5" w:rsidRDefault="0057003C">
            <w:pPr>
              <w:tabs>
                <w:tab w:val="left" w:pos="9795"/>
              </w:tabs>
              <w:jc w:val="center"/>
              <w:rPr>
                <w:rFonts w:ascii="Times New Roman"/>
                <w:szCs w:val="24"/>
              </w:rPr>
            </w:pPr>
            <w:proofErr w:type="spellStart"/>
            <w:r>
              <w:rPr>
                <w:rFonts w:ascii="Times New Roman"/>
                <w:szCs w:val="24"/>
              </w:rPr>
              <w:t>检测项目</w:t>
            </w:r>
            <w:proofErr w:type="spellEnd"/>
          </w:p>
        </w:tc>
        <w:tc>
          <w:tcPr>
            <w:tcW w:w="2067" w:type="dxa"/>
            <w:vAlign w:val="center"/>
          </w:tcPr>
          <w:p w:rsidR="002E54C5" w:rsidRDefault="0057003C">
            <w:pPr>
              <w:tabs>
                <w:tab w:val="left" w:pos="9795"/>
              </w:tabs>
              <w:jc w:val="center"/>
              <w:rPr>
                <w:rFonts w:ascii="Times New Roman"/>
                <w:szCs w:val="24"/>
              </w:rPr>
            </w:pPr>
            <w:proofErr w:type="spellStart"/>
            <w:r>
              <w:rPr>
                <w:rFonts w:ascii="Times New Roman"/>
                <w:szCs w:val="24"/>
              </w:rPr>
              <w:t>检测依据</w:t>
            </w:r>
            <w:proofErr w:type="spellEnd"/>
          </w:p>
        </w:tc>
        <w:tc>
          <w:tcPr>
            <w:tcW w:w="3667" w:type="dxa"/>
            <w:vAlign w:val="center"/>
          </w:tcPr>
          <w:p w:rsidR="002E54C5" w:rsidRDefault="0057003C">
            <w:pPr>
              <w:tabs>
                <w:tab w:val="left" w:pos="9795"/>
              </w:tabs>
              <w:jc w:val="center"/>
              <w:rPr>
                <w:rFonts w:ascii="Times New Roman"/>
                <w:szCs w:val="24"/>
              </w:rPr>
            </w:pPr>
            <w:proofErr w:type="spellStart"/>
            <w:r>
              <w:rPr>
                <w:rFonts w:ascii="Times New Roman"/>
                <w:szCs w:val="24"/>
              </w:rPr>
              <w:t>检测方法</w:t>
            </w:r>
            <w:proofErr w:type="spellEnd"/>
          </w:p>
        </w:tc>
        <w:tc>
          <w:tcPr>
            <w:tcW w:w="2041" w:type="dxa"/>
            <w:vAlign w:val="center"/>
          </w:tcPr>
          <w:p w:rsidR="002E54C5" w:rsidRDefault="0057003C">
            <w:pPr>
              <w:tabs>
                <w:tab w:val="left" w:pos="9795"/>
              </w:tabs>
              <w:jc w:val="center"/>
              <w:rPr>
                <w:rFonts w:ascii="Times New Roman"/>
                <w:szCs w:val="24"/>
              </w:rPr>
            </w:pPr>
            <w:proofErr w:type="spellStart"/>
            <w:r>
              <w:rPr>
                <w:rFonts w:ascii="Times New Roman"/>
                <w:szCs w:val="24"/>
              </w:rPr>
              <w:t>检出限</w:t>
            </w:r>
            <w:proofErr w:type="spellEnd"/>
          </w:p>
        </w:tc>
        <w:tc>
          <w:tcPr>
            <w:tcW w:w="1897" w:type="dxa"/>
            <w:vAlign w:val="center"/>
          </w:tcPr>
          <w:p w:rsidR="002E54C5" w:rsidRDefault="0057003C">
            <w:pPr>
              <w:tabs>
                <w:tab w:val="left" w:pos="9795"/>
              </w:tabs>
              <w:jc w:val="center"/>
              <w:rPr>
                <w:rFonts w:ascii="Times New Roman"/>
                <w:szCs w:val="24"/>
              </w:rPr>
            </w:pPr>
            <w:proofErr w:type="spellStart"/>
            <w:r>
              <w:rPr>
                <w:rFonts w:ascii="Times New Roman"/>
                <w:szCs w:val="24"/>
              </w:rPr>
              <w:t>质控依据</w:t>
            </w:r>
            <w:proofErr w:type="spellEnd"/>
          </w:p>
        </w:tc>
      </w:tr>
      <w:tr w:rsidR="002E54C5">
        <w:trPr>
          <w:trHeight w:val="850"/>
          <w:jc w:val="center"/>
        </w:trPr>
        <w:tc>
          <w:tcPr>
            <w:tcW w:w="1822" w:type="dxa"/>
            <w:vAlign w:val="center"/>
          </w:tcPr>
          <w:p w:rsidR="002E54C5" w:rsidRDefault="0057003C">
            <w:pPr>
              <w:tabs>
                <w:tab w:val="left" w:pos="9795"/>
              </w:tabs>
              <w:jc w:val="center"/>
              <w:rPr>
                <w:rFonts w:ascii="Times New Roman"/>
                <w:szCs w:val="24"/>
                <w:lang w:eastAsia="zh-CN"/>
              </w:rPr>
            </w:pPr>
            <w:r>
              <w:rPr>
                <w:rFonts w:ascii="Times New Roman" w:hint="eastAsia"/>
                <w:szCs w:val="24"/>
                <w:lang w:eastAsia="zh-CN"/>
              </w:rPr>
              <w:t>无组织</w:t>
            </w:r>
          </w:p>
        </w:tc>
        <w:tc>
          <w:tcPr>
            <w:tcW w:w="2316" w:type="dxa"/>
            <w:vAlign w:val="center"/>
          </w:tcPr>
          <w:p w:rsidR="002E54C5" w:rsidRDefault="0057003C">
            <w:pPr>
              <w:tabs>
                <w:tab w:val="left" w:pos="9795"/>
              </w:tabs>
              <w:jc w:val="center"/>
              <w:rPr>
                <w:rFonts w:ascii="Times New Roman"/>
                <w:szCs w:val="24"/>
              </w:rPr>
            </w:pPr>
            <w:r>
              <w:rPr>
                <w:rFonts w:ascii="Times New Roman" w:hAnsi="Times New Roman" w:cs="Times New Roman"/>
                <w:sz w:val="24"/>
                <w:szCs w:val="24"/>
                <w:lang w:eastAsia="zh-CN"/>
              </w:rPr>
              <w:t>颗粒物</w:t>
            </w:r>
          </w:p>
        </w:tc>
        <w:tc>
          <w:tcPr>
            <w:tcW w:w="2067" w:type="dxa"/>
            <w:vAlign w:val="center"/>
          </w:tcPr>
          <w:p w:rsidR="002E54C5" w:rsidRDefault="0057003C">
            <w:pPr>
              <w:tabs>
                <w:tab w:val="left" w:pos="9795"/>
              </w:tabs>
              <w:jc w:val="center"/>
              <w:rPr>
                <w:rFonts w:ascii="Times New Roman"/>
                <w:szCs w:val="24"/>
              </w:rPr>
            </w:pPr>
            <w:r>
              <w:rPr>
                <w:rFonts w:ascii="Times New Roman" w:hAnsi="Times New Roman" w:cs="Times New Roman"/>
                <w:sz w:val="24"/>
                <w:szCs w:val="24"/>
                <w:lang w:eastAsia="zh-CN"/>
              </w:rPr>
              <w:t>GB/T 15432-1995</w:t>
            </w:r>
          </w:p>
        </w:tc>
        <w:tc>
          <w:tcPr>
            <w:tcW w:w="3667" w:type="dxa"/>
            <w:vAlign w:val="center"/>
          </w:tcPr>
          <w:p w:rsidR="002E54C5" w:rsidRDefault="0057003C">
            <w:pPr>
              <w:tabs>
                <w:tab w:val="left" w:pos="9795"/>
              </w:tabs>
              <w:jc w:val="center"/>
              <w:rPr>
                <w:rFonts w:ascii="Times New Roman"/>
                <w:szCs w:val="24"/>
              </w:rPr>
            </w:pPr>
            <w:r>
              <w:rPr>
                <w:rFonts w:ascii="Times New Roman" w:hAnsi="Times New Roman" w:cs="Times New Roman"/>
                <w:sz w:val="24"/>
                <w:szCs w:val="24"/>
                <w:lang w:eastAsia="zh-CN"/>
              </w:rPr>
              <w:t>重量法</w:t>
            </w:r>
          </w:p>
        </w:tc>
        <w:tc>
          <w:tcPr>
            <w:tcW w:w="2041" w:type="dxa"/>
            <w:vAlign w:val="center"/>
          </w:tcPr>
          <w:p w:rsidR="002E54C5" w:rsidRDefault="0057003C">
            <w:pPr>
              <w:tabs>
                <w:tab w:val="left" w:pos="9795"/>
              </w:tabs>
              <w:jc w:val="center"/>
              <w:rPr>
                <w:rFonts w:ascii="Times New Roman"/>
                <w:szCs w:val="24"/>
              </w:rPr>
            </w:pPr>
            <w:r>
              <w:rPr>
                <w:rFonts w:ascii="Times New Roman" w:hAnsi="Times New Roman" w:cs="Times New Roman"/>
                <w:sz w:val="24"/>
                <w:szCs w:val="24"/>
                <w:lang w:eastAsia="zh-CN"/>
              </w:rPr>
              <w:t>0.001mg/m</w:t>
            </w:r>
            <w:r>
              <w:rPr>
                <w:rFonts w:ascii="Times New Roman" w:hAnsi="Times New Roman" w:cs="Times New Roman"/>
                <w:sz w:val="24"/>
                <w:szCs w:val="24"/>
                <w:vertAlign w:val="superscript"/>
                <w:lang w:eastAsia="zh-CN"/>
              </w:rPr>
              <w:t>3</w:t>
            </w:r>
          </w:p>
        </w:tc>
        <w:tc>
          <w:tcPr>
            <w:tcW w:w="1897" w:type="dxa"/>
            <w:vAlign w:val="center"/>
          </w:tcPr>
          <w:p w:rsidR="002E54C5" w:rsidRDefault="0057003C">
            <w:pPr>
              <w:tabs>
                <w:tab w:val="left" w:pos="9795"/>
              </w:tabs>
              <w:spacing w:line="220" w:lineRule="exact"/>
              <w:jc w:val="center"/>
              <w:rPr>
                <w:rFonts w:ascii="Times New Roman"/>
                <w:szCs w:val="24"/>
              </w:rPr>
            </w:pPr>
            <w:r>
              <w:rPr>
                <w:rFonts w:ascii="Times New Roman"/>
                <w:szCs w:val="24"/>
              </w:rPr>
              <w:t>HJ/T 373-2007</w:t>
            </w:r>
            <w:r>
              <w:rPr>
                <w:rFonts w:ascii="Times New Roman"/>
                <w:szCs w:val="24"/>
              </w:rPr>
              <w:t>、</w:t>
            </w:r>
          </w:p>
          <w:p w:rsidR="002E54C5" w:rsidRDefault="0057003C">
            <w:pPr>
              <w:tabs>
                <w:tab w:val="left" w:pos="9795"/>
              </w:tabs>
              <w:spacing w:line="220" w:lineRule="exact"/>
              <w:jc w:val="center"/>
              <w:rPr>
                <w:rFonts w:ascii="Times New Roman"/>
                <w:szCs w:val="24"/>
              </w:rPr>
            </w:pPr>
            <w:r>
              <w:rPr>
                <w:rFonts w:ascii="Times New Roman"/>
                <w:szCs w:val="24"/>
              </w:rPr>
              <w:t>HJ/T 397-2007</w:t>
            </w:r>
          </w:p>
        </w:tc>
      </w:tr>
      <w:tr w:rsidR="002E54C5">
        <w:trPr>
          <w:trHeight w:val="850"/>
          <w:jc w:val="center"/>
        </w:trPr>
        <w:tc>
          <w:tcPr>
            <w:tcW w:w="1822" w:type="dxa"/>
            <w:vMerge w:val="restart"/>
            <w:vAlign w:val="center"/>
          </w:tcPr>
          <w:p w:rsidR="002E54C5" w:rsidRDefault="0057003C">
            <w:pPr>
              <w:tabs>
                <w:tab w:val="left" w:pos="9795"/>
              </w:tabs>
              <w:jc w:val="center"/>
              <w:rPr>
                <w:rFonts w:ascii="Times New Roman"/>
                <w:szCs w:val="24"/>
                <w:lang w:eastAsia="zh-CN"/>
              </w:rPr>
            </w:pPr>
            <w:r>
              <w:rPr>
                <w:rFonts w:ascii="Times New Roman" w:hint="eastAsia"/>
                <w:szCs w:val="24"/>
                <w:lang w:eastAsia="zh-CN"/>
              </w:rPr>
              <w:t>污水</w:t>
            </w:r>
          </w:p>
        </w:tc>
        <w:tc>
          <w:tcPr>
            <w:tcW w:w="2316" w:type="dxa"/>
            <w:vAlign w:val="center"/>
          </w:tcPr>
          <w:p w:rsidR="002E54C5" w:rsidRDefault="0057003C">
            <w:pPr>
              <w:jc w:val="center"/>
              <w:rPr>
                <w:rFonts w:ascii="Times New Roman" w:hAnsi="Times New Roman" w:cs="Times New Roman"/>
                <w:sz w:val="24"/>
                <w:szCs w:val="24"/>
                <w:lang w:eastAsia="zh-CN"/>
              </w:rPr>
            </w:pPr>
            <w:r>
              <w:rPr>
                <w:rFonts w:ascii="Times New Roman" w:hAnsi="Times New Roman" w:cs="Times New Roman" w:hint="eastAsia"/>
                <w:sz w:val="24"/>
                <w:szCs w:val="24"/>
                <w:lang w:eastAsia="zh-CN"/>
              </w:rPr>
              <w:t>pH</w:t>
            </w:r>
            <w:r>
              <w:rPr>
                <w:rFonts w:ascii="Times New Roman" w:hAnsi="Times New Roman" w:cs="Times New Roman" w:hint="eastAsia"/>
                <w:sz w:val="24"/>
                <w:szCs w:val="24"/>
                <w:lang w:eastAsia="zh-CN"/>
              </w:rPr>
              <w:t>值</w:t>
            </w:r>
          </w:p>
        </w:tc>
        <w:tc>
          <w:tcPr>
            <w:tcW w:w="2067" w:type="dxa"/>
            <w:vAlign w:val="center"/>
          </w:tcPr>
          <w:p w:rsidR="002E54C5" w:rsidRDefault="0057003C">
            <w:pPr>
              <w:jc w:val="center"/>
              <w:rPr>
                <w:rFonts w:ascii="Times New Roman" w:hAnsi="Times New Roman" w:cs="Times New Roman"/>
                <w:sz w:val="24"/>
                <w:szCs w:val="24"/>
                <w:lang w:eastAsia="zh-CN"/>
              </w:rPr>
            </w:pPr>
            <w:r>
              <w:rPr>
                <w:rFonts w:ascii="Times New Roman" w:hAnsi="Times New Roman" w:cs="Times New Roman" w:hint="eastAsia"/>
                <w:sz w:val="24"/>
                <w:szCs w:val="24"/>
                <w:lang w:eastAsia="zh-CN"/>
              </w:rPr>
              <w:t>GB/T6920-1986</w:t>
            </w:r>
          </w:p>
        </w:tc>
        <w:tc>
          <w:tcPr>
            <w:tcW w:w="3667" w:type="dxa"/>
          </w:tcPr>
          <w:p w:rsidR="002E54C5" w:rsidRDefault="002E54C5">
            <w:pPr>
              <w:tabs>
                <w:tab w:val="left" w:pos="9795"/>
              </w:tabs>
              <w:jc w:val="center"/>
              <w:rPr>
                <w:rFonts w:ascii="Times New Roman" w:hAnsi="Times New Roman" w:cs="Times New Roman"/>
                <w:sz w:val="24"/>
                <w:szCs w:val="24"/>
                <w:lang w:eastAsia="zh-CN"/>
              </w:rPr>
            </w:pPr>
          </w:p>
          <w:p w:rsidR="002E54C5" w:rsidRDefault="0057003C">
            <w:pPr>
              <w:tabs>
                <w:tab w:val="left" w:pos="9795"/>
              </w:tabs>
              <w:jc w:val="center"/>
              <w:rPr>
                <w:rFonts w:ascii="Times New Roman" w:hAnsi="Times New Roman" w:cs="Times New Roman"/>
                <w:sz w:val="24"/>
                <w:szCs w:val="24"/>
                <w:lang w:eastAsia="zh-CN"/>
              </w:rPr>
            </w:pPr>
            <w:r>
              <w:rPr>
                <w:rFonts w:ascii="Times New Roman" w:hAnsi="Times New Roman" w:cs="Times New Roman" w:hint="eastAsia"/>
                <w:sz w:val="24"/>
                <w:szCs w:val="24"/>
                <w:lang w:eastAsia="zh-CN"/>
              </w:rPr>
              <w:t>玻璃电极法</w:t>
            </w:r>
          </w:p>
        </w:tc>
        <w:tc>
          <w:tcPr>
            <w:tcW w:w="2041" w:type="dxa"/>
            <w:vAlign w:val="center"/>
          </w:tcPr>
          <w:p w:rsidR="002E54C5" w:rsidRDefault="0057003C">
            <w:pPr>
              <w:jc w:val="center"/>
              <w:rPr>
                <w:rFonts w:ascii="Times New Roman" w:hAnsi="Times New Roman" w:cs="Times New Roman"/>
                <w:sz w:val="24"/>
                <w:szCs w:val="24"/>
                <w:lang w:eastAsia="zh-CN"/>
              </w:rPr>
            </w:pPr>
            <w:r>
              <w:rPr>
                <w:rFonts w:ascii="Times New Roman" w:hAnsi="Times New Roman" w:cs="Times New Roman" w:hint="eastAsia"/>
                <w:sz w:val="24"/>
                <w:szCs w:val="24"/>
                <w:lang w:eastAsia="zh-CN"/>
              </w:rPr>
              <w:t>0.01</w:t>
            </w:r>
          </w:p>
        </w:tc>
        <w:tc>
          <w:tcPr>
            <w:tcW w:w="1897" w:type="dxa"/>
            <w:vMerge w:val="restart"/>
            <w:vAlign w:val="center"/>
          </w:tcPr>
          <w:p w:rsidR="002E54C5" w:rsidRDefault="0057003C">
            <w:pPr>
              <w:tabs>
                <w:tab w:val="left" w:pos="9795"/>
              </w:tabs>
              <w:jc w:val="both"/>
              <w:rPr>
                <w:rFonts w:ascii="Times New Roman" w:hAnsi="Times New Roman" w:cs="Times New Roman"/>
                <w:sz w:val="24"/>
                <w:szCs w:val="24"/>
              </w:rPr>
            </w:pPr>
            <w:r>
              <w:rPr>
                <w:rFonts w:ascii="Times New Roman" w:hAnsi="Times New Roman" w:cs="Times New Roman"/>
                <w:sz w:val="24"/>
                <w:szCs w:val="24"/>
              </w:rPr>
              <w:t>HJ/T 91-2002</w:t>
            </w:r>
          </w:p>
          <w:p w:rsidR="002E54C5" w:rsidRDefault="002E54C5">
            <w:pPr>
              <w:tabs>
                <w:tab w:val="left" w:pos="9795"/>
              </w:tabs>
              <w:jc w:val="center"/>
              <w:rPr>
                <w:rFonts w:ascii="Times New Roman" w:hAnsi="Times New Roman" w:cs="Times New Roman"/>
                <w:sz w:val="24"/>
                <w:szCs w:val="24"/>
                <w:lang w:eastAsia="zh-CN"/>
              </w:rPr>
            </w:pPr>
          </w:p>
        </w:tc>
      </w:tr>
      <w:tr w:rsidR="002E54C5">
        <w:trPr>
          <w:trHeight w:val="850"/>
          <w:jc w:val="center"/>
        </w:trPr>
        <w:tc>
          <w:tcPr>
            <w:tcW w:w="1822" w:type="dxa"/>
            <w:vMerge/>
            <w:vAlign w:val="center"/>
          </w:tcPr>
          <w:p w:rsidR="002E54C5" w:rsidRDefault="002E54C5">
            <w:pPr>
              <w:tabs>
                <w:tab w:val="left" w:pos="9795"/>
              </w:tabs>
              <w:jc w:val="center"/>
              <w:rPr>
                <w:rFonts w:ascii="Times New Roman"/>
                <w:szCs w:val="24"/>
              </w:rPr>
            </w:pPr>
          </w:p>
        </w:tc>
        <w:tc>
          <w:tcPr>
            <w:tcW w:w="2316" w:type="dxa"/>
            <w:vAlign w:val="center"/>
          </w:tcPr>
          <w:p w:rsidR="002E54C5" w:rsidRDefault="0057003C">
            <w:pPr>
              <w:jc w:val="center"/>
              <w:rPr>
                <w:rFonts w:ascii="Times New Roman" w:hAnsi="Times New Roman" w:cs="Times New Roman"/>
                <w:sz w:val="24"/>
                <w:szCs w:val="24"/>
                <w:lang w:eastAsia="zh-CN"/>
              </w:rPr>
            </w:pPr>
            <w:r>
              <w:rPr>
                <w:rFonts w:ascii="Times New Roman" w:hAnsi="Times New Roman" w:cs="Times New Roman" w:hint="eastAsia"/>
                <w:sz w:val="24"/>
                <w:szCs w:val="24"/>
                <w:lang w:eastAsia="zh-CN"/>
              </w:rPr>
              <w:t>悬浮物</w:t>
            </w:r>
          </w:p>
        </w:tc>
        <w:tc>
          <w:tcPr>
            <w:tcW w:w="2067" w:type="dxa"/>
            <w:vAlign w:val="center"/>
          </w:tcPr>
          <w:p w:rsidR="002E54C5" w:rsidRDefault="0057003C">
            <w:pPr>
              <w:jc w:val="center"/>
              <w:rPr>
                <w:rFonts w:ascii="Times New Roman" w:hAnsi="Times New Roman" w:cs="Times New Roman"/>
                <w:sz w:val="24"/>
                <w:szCs w:val="24"/>
                <w:lang w:eastAsia="zh-CN"/>
              </w:rPr>
            </w:pPr>
            <w:r>
              <w:rPr>
                <w:rFonts w:ascii="Times New Roman" w:hAnsi="Times New Roman" w:cs="Times New Roman" w:hint="eastAsia"/>
                <w:sz w:val="24"/>
                <w:szCs w:val="24"/>
                <w:lang w:eastAsia="zh-CN"/>
              </w:rPr>
              <w:t>GB/T 11901-1989</w:t>
            </w:r>
          </w:p>
        </w:tc>
        <w:tc>
          <w:tcPr>
            <w:tcW w:w="3667" w:type="dxa"/>
          </w:tcPr>
          <w:p w:rsidR="002E54C5" w:rsidRDefault="002E54C5">
            <w:pPr>
              <w:tabs>
                <w:tab w:val="left" w:pos="9795"/>
              </w:tabs>
              <w:jc w:val="center"/>
              <w:rPr>
                <w:rFonts w:ascii="Times New Roman" w:hAnsi="Times New Roman" w:cs="Times New Roman"/>
                <w:sz w:val="24"/>
                <w:szCs w:val="24"/>
                <w:lang w:eastAsia="zh-CN"/>
              </w:rPr>
            </w:pPr>
          </w:p>
          <w:p w:rsidR="002E54C5" w:rsidRDefault="0057003C">
            <w:pPr>
              <w:tabs>
                <w:tab w:val="left" w:pos="9795"/>
              </w:tabs>
              <w:jc w:val="center"/>
              <w:rPr>
                <w:rFonts w:ascii="Times New Roman" w:hAnsi="Times New Roman" w:cs="Times New Roman"/>
                <w:sz w:val="24"/>
                <w:szCs w:val="24"/>
                <w:lang w:eastAsia="zh-CN"/>
              </w:rPr>
            </w:pPr>
            <w:r>
              <w:rPr>
                <w:rFonts w:ascii="Times New Roman" w:hAnsi="Times New Roman" w:cs="Times New Roman" w:hint="eastAsia"/>
                <w:sz w:val="24"/>
                <w:szCs w:val="24"/>
                <w:lang w:eastAsia="zh-CN"/>
              </w:rPr>
              <w:t xml:space="preserve"> </w:t>
            </w:r>
            <w:r>
              <w:rPr>
                <w:rFonts w:ascii="Times New Roman" w:hAnsi="Times New Roman" w:cs="Times New Roman" w:hint="eastAsia"/>
                <w:sz w:val="24"/>
                <w:szCs w:val="24"/>
                <w:lang w:eastAsia="zh-CN"/>
              </w:rPr>
              <w:t>重量法</w:t>
            </w:r>
          </w:p>
        </w:tc>
        <w:tc>
          <w:tcPr>
            <w:tcW w:w="2041" w:type="dxa"/>
            <w:vAlign w:val="center"/>
          </w:tcPr>
          <w:p w:rsidR="002E54C5" w:rsidRDefault="0057003C">
            <w:pPr>
              <w:jc w:val="center"/>
              <w:rPr>
                <w:rFonts w:ascii="Times New Roman" w:hAnsi="Times New Roman" w:cs="Times New Roman"/>
                <w:sz w:val="24"/>
                <w:szCs w:val="24"/>
                <w:lang w:eastAsia="zh-CN"/>
              </w:rPr>
            </w:pPr>
            <w:r>
              <w:rPr>
                <w:rFonts w:ascii="Times New Roman" w:hAnsi="Times New Roman" w:cs="Times New Roman" w:hint="eastAsia"/>
                <w:sz w:val="24"/>
                <w:szCs w:val="24"/>
                <w:lang w:eastAsia="zh-CN"/>
              </w:rPr>
              <w:t>/</w:t>
            </w:r>
          </w:p>
        </w:tc>
        <w:tc>
          <w:tcPr>
            <w:tcW w:w="1897" w:type="dxa"/>
            <w:vMerge/>
            <w:vAlign w:val="center"/>
          </w:tcPr>
          <w:p w:rsidR="002E54C5" w:rsidRDefault="002E54C5">
            <w:pPr>
              <w:tabs>
                <w:tab w:val="left" w:pos="9795"/>
              </w:tabs>
              <w:jc w:val="center"/>
              <w:rPr>
                <w:rFonts w:ascii="Times New Roman" w:hAnsi="Times New Roman" w:cs="Times New Roman"/>
                <w:sz w:val="24"/>
                <w:szCs w:val="24"/>
                <w:lang w:eastAsia="zh-CN"/>
              </w:rPr>
            </w:pPr>
          </w:p>
        </w:tc>
      </w:tr>
      <w:tr w:rsidR="002E54C5">
        <w:trPr>
          <w:trHeight w:val="850"/>
          <w:jc w:val="center"/>
        </w:trPr>
        <w:tc>
          <w:tcPr>
            <w:tcW w:w="1822" w:type="dxa"/>
            <w:vMerge/>
            <w:vAlign w:val="center"/>
          </w:tcPr>
          <w:p w:rsidR="002E54C5" w:rsidRDefault="002E54C5">
            <w:pPr>
              <w:tabs>
                <w:tab w:val="left" w:pos="9795"/>
              </w:tabs>
              <w:jc w:val="center"/>
              <w:rPr>
                <w:rFonts w:ascii="Times New Roman"/>
                <w:szCs w:val="24"/>
              </w:rPr>
            </w:pPr>
          </w:p>
        </w:tc>
        <w:tc>
          <w:tcPr>
            <w:tcW w:w="2316" w:type="dxa"/>
            <w:vAlign w:val="center"/>
          </w:tcPr>
          <w:p w:rsidR="002E54C5" w:rsidRDefault="0057003C">
            <w:pPr>
              <w:jc w:val="center"/>
              <w:rPr>
                <w:rFonts w:ascii="Times New Roman" w:hAnsi="Times New Roman" w:cs="Times New Roman"/>
                <w:sz w:val="24"/>
                <w:szCs w:val="24"/>
                <w:lang w:eastAsia="zh-CN"/>
              </w:rPr>
            </w:pPr>
            <w:r>
              <w:rPr>
                <w:rFonts w:ascii="Times New Roman" w:hAnsi="Times New Roman" w:cs="Times New Roman" w:hint="eastAsia"/>
                <w:sz w:val="24"/>
                <w:szCs w:val="24"/>
                <w:lang w:eastAsia="zh-CN"/>
              </w:rPr>
              <w:t>化学需氧量</w:t>
            </w:r>
          </w:p>
        </w:tc>
        <w:tc>
          <w:tcPr>
            <w:tcW w:w="2067" w:type="dxa"/>
            <w:vAlign w:val="center"/>
          </w:tcPr>
          <w:p w:rsidR="002E54C5" w:rsidRDefault="0057003C">
            <w:pPr>
              <w:jc w:val="center"/>
              <w:rPr>
                <w:rFonts w:ascii="Times New Roman" w:hAnsi="Times New Roman" w:cs="Times New Roman"/>
                <w:sz w:val="24"/>
                <w:szCs w:val="24"/>
                <w:lang w:eastAsia="zh-CN"/>
              </w:rPr>
            </w:pPr>
            <w:r>
              <w:rPr>
                <w:rFonts w:ascii="Times New Roman" w:hAnsi="Times New Roman" w:cs="Times New Roman" w:hint="eastAsia"/>
                <w:sz w:val="24"/>
                <w:szCs w:val="24"/>
                <w:lang w:eastAsia="zh-CN"/>
              </w:rPr>
              <w:t>HJ828-2017</w:t>
            </w:r>
          </w:p>
        </w:tc>
        <w:tc>
          <w:tcPr>
            <w:tcW w:w="3667" w:type="dxa"/>
          </w:tcPr>
          <w:p w:rsidR="002E54C5" w:rsidRDefault="002E54C5">
            <w:pPr>
              <w:tabs>
                <w:tab w:val="left" w:pos="9795"/>
              </w:tabs>
              <w:jc w:val="center"/>
              <w:rPr>
                <w:rFonts w:ascii="Times New Roman" w:hAnsi="Times New Roman" w:cs="Times New Roman"/>
                <w:sz w:val="24"/>
                <w:szCs w:val="24"/>
                <w:lang w:eastAsia="zh-CN"/>
              </w:rPr>
            </w:pPr>
          </w:p>
          <w:p w:rsidR="002E54C5" w:rsidRDefault="0057003C">
            <w:pPr>
              <w:tabs>
                <w:tab w:val="left" w:pos="9795"/>
              </w:tabs>
              <w:jc w:val="center"/>
              <w:rPr>
                <w:rFonts w:ascii="Times New Roman" w:hAnsi="Times New Roman" w:cs="Times New Roman"/>
                <w:sz w:val="24"/>
                <w:szCs w:val="24"/>
                <w:lang w:eastAsia="zh-CN"/>
              </w:rPr>
            </w:pPr>
            <w:r>
              <w:rPr>
                <w:rFonts w:ascii="Times New Roman" w:hAnsi="Times New Roman" w:cs="Times New Roman" w:hint="eastAsia"/>
                <w:sz w:val="24"/>
                <w:szCs w:val="24"/>
                <w:lang w:eastAsia="zh-CN"/>
              </w:rPr>
              <w:t>重铬酸盐法</w:t>
            </w:r>
          </w:p>
        </w:tc>
        <w:tc>
          <w:tcPr>
            <w:tcW w:w="2041" w:type="dxa"/>
            <w:vAlign w:val="center"/>
          </w:tcPr>
          <w:p w:rsidR="002E54C5" w:rsidRDefault="0057003C">
            <w:pPr>
              <w:jc w:val="center"/>
              <w:rPr>
                <w:rFonts w:ascii="Times New Roman" w:hAnsi="Times New Roman" w:cs="Times New Roman"/>
                <w:sz w:val="24"/>
                <w:szCs w:val="24"/>
                <w:lang w:eastAsia="zh-CN"/>
              </w:rPr>
            </w:pPr>
            <w:r>
              <w:rPr>
                <w:rFonts w:ascii="Times New Roman" w:hAnsi="Times New Roman" w:cs="Times New Roman" w:hint="eastAsia"/>
                <w:sz w:val="24"/>
                <w:szCs w:val="24"/>
                <w:lang w:eastAsia="zh-CN"/>
              </w:rPr>
              <w:t>4mg/L</w:t>
            </w:r>
          </w:p>
        </w:tc>
        <w:tc>
          <w:tcPr>
            <w:tcW w:w="1897" w:type="dxa"/>
            <w:vMerge/>
            <w:vAlign w:val="center"/>
          </w:tcPr>
          <w:p w:rsidR="002E54C5" w:rsidRDefault="002E54C5">
            <w:pPr>
              <w:tabs>
                <w:tab w:val="left" w:pos="9795"/>
              </w:tabs>
              <w:jc w:val="center"/>
              <w:rPr>
                <w:rFonts w:ascii="Times New Roman" w:hAnsi="Times New Roman" w:cs="Times New Roman"/>
                <w:sz w:val="24"/>
                <w:szCs w:val="24"/>
                <w:lang w:eastAsia="zh-CN"/>
              </w:rPr>
            </w:pPr>
          </w:p>
        </w:tc>
      </w:tr>
      <w:tr w:rsidR="002E54C5">
        <w:trPr>
          <w:trHeight w:val="850"/>
          <w:jc w:val="center"/>
        </w:trPr>
        <w:tc>
          <w:tcPr>
            <w:tcW w:w="1822" w:type="dxa"/>
            <w:vMerge/>
            <w:vAlign w:val="center"/>
          </w:tcPr>
          <w:p w:rsidR="002E54C5" w:rsidRDefault="002E54C5">
            <w:pPr>
              <w:tabs>
                <w:tab w:val="left" w:pos="9795"/>
              </w:tabs>
              <w:jc w:val="center"/>
              <w:rPr>
                <w:rFonts w:ascii="Times New Roman"/>
                <w:szCs w:val="24"/>
              </w:rPr>
            </w:pPr>
          </w:p>
        </w:tc>
        <w:tc>
          <w:tcPr>
            <w:tcW w:w="2316" w:type="dxa"/>
            <w:vAlign w:val="center"/>
          </w:tcPr>
          <w:p w:rsidR="002E54C5" w:rsidRDefault="0057003C">
            <w:pPr>
              <w:jc w:val="center"/>
              <w:rPr>
                <w:rFonts w:ascii="Times New Roman" w:hAnsi="Times New Roman" w:cs="Times New Roman"/>
                <w:sz w:val="24"/>
                <w:szCs w:val="24"/>
                <w:lang w:eastAsia="zh-CN"/>
              </w:rPr>
            </w:pPr>
            <w:r>
              <w:rPr>
                <w:rFonts w:ascii="Times New Roman" w:hAnsi="Times New Roman" w:cs="Times New Roman" w:hint="eastAsia"/>
                <w:sz w:val="24"/>
                <w:szCs w:val="24"/>
                <w:lang w:eastAsia="zh-CN"/>
              </w:rPr>
              <w:t>五日生化需氧量</w:t>
            </w:r>
          </w:p>
        </w:tc>
        <w:tc>
          <w:tcPr>
            <w:tcW w:w="2067" w:type="dxa"/>
            <w:vAlign w:val="center"/>
          </w:tcPr>
          <w:p w:rsidR="002E54C5" w:rsidRDefault="0057003C">
            <w:pPr>
              <w:jc w:val="center"/>
              <w:rPr>
                <w:rFonts w:ascii="Times New Roman" w:hAnsi="Times New Roman" w:cs="Times New Roman"/>
                <w:sz w:val="24"/>
                <w:szCs w:val="24"/>
                <w:lang w:eastAsia="zh-CN"/>
              </w:rPr>
            </w:pPr>
            <w:r>
              <w:rPr>
                <w:rFonts w:ascii="Times New Roman" w:hAnsi="Times New Roman" w:cs="Times New Roman" w:hint="eastAsia"/>
                <w:sz w:val="24"/>
                <w:szCs w:val="24"/>
                <w:lang w:eastAsia="zh-CN"/>
              </w:rPr>
              <w:t>HJ 505-2009</w:t>
            </w:r>
          </w:p>
        </w:tc>
        <w:tc>
          <w:tcPr>
            <w:tcW w:w="3667" w:type="dxa"/>
          </w:tcPr>
          <w:p w:rsidR="002E54C5" w:rsidRDefault="002E54C5">
            <w:pPr>
              <w:tabs>
                <w:tab w:val="left" w:pos="9795"/>
              </w:tabs>
              <w:jc w:val="center"/>
              <w:rPr>
                <w:rFonts w:ascii="Times New Roman" w:hAnsi="Times New Roman" w:cs="Times New Roman"/>
                <w:sz w:val="24"/>
                <w:szCs w:val="24"/>
                <w:lang w:eastAsia="zh-CN"/>
              </w:rPr>
            </w:pPr>
          </w:p>
          <w:p w:rsidR="002E54C5" w:rsidRDefault="0057003C">
            <w:pPr>
              <w:tabs>
                <w:tab w:val="left" w:pos="9795"/>
              </w:tabs>
              <w:jc w:val="center"/>
              <w:rPr>
                <w:rFonts w:ascii="Times New Roman" w:hAnsi="Times New Roman" w:cs="Times New Roman"/>
                <w:sz w:val="24"/>
                <w:szCs w:val="24"/>
                <w:lang w:eastAsia="zh-CN"/>
              </w:rPr>
            </w:pPr>
            <w:r>
              <w:rPr>
                <w:rFonts w:ascii="Times New Roman" w:hAnsi="Times New Roman" w:cs="Times New Roman"/>
                <w:sz w:val="24"/>
                <w:szCs w:val="24"/>
                <w:lang w:eastAsia="zh-CN"/>
              </w:rPr>
              <w:t>稀释与接种法</w:t>
            </w:r>
          </w:p>
        </w:tc>
        <w:tc>
          <w:tcPr>
            <w:tcW w:w="2041" w:type="dxa"/>
            <w:vAlign w:val="center"/>
          </w:tcPr>
          <w:p w:rsidR="002E54C5" w:rsidRDefault="0057003C">
            <w:pPr>
              <w:jc w:val="center"/>
              <w:rPr>
                <w:rFonts w:ascii="Times New Roman" w:hAnsi="Times New Roman" w:cs="Times New Roman"/>
                <w:sz w:val="24"/>
                <w:szCs w:val="24"/>
                <w:lang w:eastAsia="zh-CN"/>
              </w:rPr>
            </w:pPr>
            <w:r>
              <w:rPr>
                <w:rFonts w:ascii="Times New Roman" w:hAnsi="Times New Roman" w:cs="Times New Roman" w:hint="eastAsia"/>
                <w:sz w:val="24"/>
                <w:szCs w:val="24"/>
                <w:lang w:eastAsia="zh-CN"/>
              </w:rPr>
              <w:t>0.5mg/L</w:t>
            </w:r>
          </w:p>
        </w:tc>
        <w:tc>
          <w:tcPr>
            <w:tcW w:w="1897" w:type="dxa"/>
            <w:vMerge/>
            <w:vAlign w:val="center"/>
          </w:tcPr>
          <w:p w:rsidR="002E54C5" w:rsidRDefault="002E54C5">
            <w:pPr>
              <w:tabs>
                <w:tab w:val="left" w:pos="9795"/>
              </w:tabs>
              <w:jc w:val="center"/>
              <w:rPr>
                <w:rFonts w:ascii="Times New Roman" w:hAnsi="Times New Roman" w:cs="Times New Roman"/>
                <w:sz w:val="24"/>
                <w:szCs w:val="24"/>
                <w:lang w:eastAsia="zh-CN"/>
              </w:rPr>
            </w:pPr>
          </w:p>
        </w:tc>
      </w:tr>
      <w:tr w:rsidR="002E54C5">
        <w:trPr>
          <w:trHeight w:val="850"/>
          <w:jc w:val="center"/>
        </w:trPr>
        <w:tc>
          <w:tcPr>
            <w:tcW w:w="1822" w:type="dxa"/>
            <w:vMerge/>
            <w:vAlign w:val="center"/>
          </w:tcPr>
          <w:p w:rsidR="002E54C5" w:rsidRDefault="002E54C5">
            <w:pPr>
              <w:tabs>
                <w:tab w:val="left" w:pos="9795"/>
              </w:tabs>
              <w:jc w:val="center"/>
              <w:rPr>
                <w:rFonts w:ascii="Times New Roman"/>
                <w:szCs w:val="24"/>
              </w:rPr>
            </w:pPr>
          </w:p>
        </w:tc>
        <w:tc>
          <w:tcPr>
            <w:tcW w:w="2316" w:type="dxa"/>
            <w:vAlign w:val="center"/>
          </w:tcPr>
          <w:p w:rsidR="002E54C5" w:rsidRDefault="0057003C">
            <w:pPr>
              <w:jc w:val="center"/>
              <w:rPr>
                <w:rFonts w:ascii="Times New Roman" w:hAnsi="Times New Roman" w:cs="Times New Roman"/>
                <w:sz w:val="24"/>
                <w:szCs w:val="24"/>
                <w:lang w:eastAsia="zh-CN"/>
              </w:rPr>
            </w:pPr>
            <w:r>
              <w:rPr>
                <w:rFonts w:ascii="Times New Roman" w:hAnsi="Times New Roman" w:cs="Times New Roman" w:hint="eastAsia"/>
                <w:sz w:val="24"/>
                <w:szCs w:val="24"/>
                <w:lang w:eastAsia="zh-CN"/>
              </w:rPr>
              <w:t>氨氮</w:t>
            </w:r>
          </w:p>
        </w:tc>
        <w:tc>
          <w:tcPr>
            <w:tcW w:w="2067" w:type="dxa"/>
            <w:vAlign w:val="center"/>
          </w:tcPr>
          <w:p w:rsidR="002E54C5" w:rsidRDefault="0057003C">
            <w:pPr>
              <w:jc w:val="center"/>
              <w:rPr>
                <w:rFonts w:ascii="Times New Roman" w:hAnsi="Times New Roman" w:cs="Times New Roman"/>
                <w:sz w:val="24"/>
                <w:szCs w:val="24"/>
                <w:lang w:eastAsia="zh-CN"/>
              </w:rPr>
            </w:pPr>
            <w:r>
              <w:rPr>
                <w:rFonts w:ascii="Times New Roman" w:hAnsi="Times New Roman" w:cs="Times New Roman" w:hint="eastAsia"/>
                <w:sz w:val="24"/>
                <w:szCs w:val="24"/>
                <w:lang w:eastAsia="zh-CN"/>
              </w:rPr>
              <w:t>HJ 535-2009</w:t>
            </w:r>
          </w:p>
        </w:tc>
        <w:tc>
          <w:tcPr>
            <w:tcW w:w="3667" w:type="dxa"/>
          </w:tcPr>
          <w:p w:rsidR="002E54C5" w:rsidRDefault="002E54C5">
            <w:pPr>
              <w:tabs>
                <w:tab w:val="left" w:pos="9795"/>
              </w:tabs>
              <w:jc w:val="center"/>
              <w:rPr>
                <w:rFonts w:ascii="Times New Roman" w:hAnsi="Times New Roman" w:cs="Times New Roman"/>
                <w:sz w:val="24"/>
                <w:szCs w:val="24"/>
                <w:lang w:eastAsia="zh-CN"/>
              </w:rPr>
            </w:pPr>
          </w:p>
          <w:p w:rsidR="002E54C5" w:rsidRDefault="0057003C">
            <w:pPr>
              <w:tabs>
                <w:tab w:val="left" w:pos="9795"/>
              </w:tabs>
              <w:jc w:val="center"/>
              <w:rPr>
                <w:rFonts w:ascii="Times New Roman" w:hAnsi="Times New Roman" w:cs="Times New Roman"/>
                <w:sz w:val="24"/>
                <w:szCs w:val="24"/>
                <w:lang w:eastAsia="zh-CN"/>
              </w:rPr>
            </w:pPr>
            <w:r>
              <w:rPr>
                <w:rFonts w:ascii="Times New Roman" w:hAnsi="Times New Roman" w:cs="Times New Roman" w:hint="eastAsia"/>
                <w:sz w:val="24"/>
                <w:szCs w:val="24"/>
                <w:lang w:eastAsia="zh-CN"/>
              </w:rPr>
              <w:t>纳氏试剂分光光度法</w:t>
            </w:r>
          </w:p>
        </w:tc>
        <w:tc>
          <w:tcPr>
            <w:tcW w:w="2041" w:type="dxa"/>
            <w:vAlign w:val="center"/>
          </w:tcPr>
          <w:p w:rsidR="002E54C5" w:rsidRDefault="0057003C">
            <w:pPr>
              <w:jc w:val="center"/>
              <w:rPr>
                <w:rFonts w:ascii="Times New Roman" w:hAnsi="Times New Roman" w:cs="Times New Roman"/>
                <w:sz w:val="24"/>
                <w:szCs w:val="24"/>
                <w:lang w:eastAsia="zh-CN"/>
              </w:rPr>
            </w:pPr>
            <w:r>
              <w:rPr>
                <w:rFonts w:ascii="Times New Roman" w:hAnsi="Times New Roman" w:cs="Times New Roman" w:hint="eastAsia"/>
                <w:sz w:val="24"/>
                <w:szCs w:val="24"/>
                <w:lang w:eastAsia="zh-CN"/>
              </w:rPr>
              <w:t>0.025mg/L</w:t>
            </w:r>
          </w:p>
        </w:tc>
        <w:tc>
          <w:tcPr>
            <w:tcW w:w="1897" w:type="dxa"/>
            <w:vMerge/>
            <w:vAlign w:val="center"/>
          </w:tcPr>
          <w:p w:rsidR="002E54C5" w:rsidRDefault="002E54C5">
            <w:pPr>
              <w:tabs>
                <w:tab w:val="left" w:pos="9795"/>
              </w:tabs>
              <w:jc w:val="center"/>
              <w:rPr>
                <w:rFonts w:ascii="Times New Roman" w:hAnsi="Times New Roman" w:cs="Times New Roman"/>
                <w:sz w:val="24"/>
                <w:szCs w:val="24"/>
                <w:lang w:eastAsia="zh-CN"/>
              </w:rPr>
            </w:pPr>
          </w:p>
        </w:tc>
      </w:tr>
      <w:tr w:rsidR="002E54C5">
        <w:trPr>
          <w:trHeight w:val="850"/>
          <w:jc w:val="center"/>
        </w:trPr>
        <w:tc>
          <w:tcPr>
            <w:tcW w:w="1822" w:type="dxa"/>
            <w:vMerge/>
            <w:vAlign w:val="center"/>
          </w:tcPr>
          <w:p w:rsidR="002E54C5" w:rsidRDefault="002E54C5">
            <w:pPr>
              <w:tabs>
                <w:tab w:val="left" w:pos="9795"/>
              </w:tabs>
              <w:jc w:val="center"/>
              <w:rPr>
                <w:rFonts w:ascii="Times New Roman"/>
                <w:szCs w:val="24"/>
              </w:rPr>
            </w:pPr>
          </w:p>
        </w:tc>
        <w:tc>
          <w:tcPr>
            <w:tcW w:w="2316" w:type="dxa"/>
            <w:vAlign w:val="center"/>
          </w:tcPr>
          <w:p w:rsidR="002E54C5" w:rsidRDefault="0057003C">
            <w:pPr>
              <w:jc w:val="center"/>
              <w:rPr>
                <w:rFonts w:ascii="Times New Roman" w:hAnsi="Times New Roman" w:cs="Times New Roman"/>
                <w:sz w:val="24"/>
                <w:szCs w:val="24"/>
                <w:lang w:eastAsia="zh-CN"/>
              </w:rPr>
            </w:pPr>
            <w:r>
              <w:rPr>
                <w:rFonts w:ascii="Times New Roman" w:hAnsi="Times New Roman" w:cs="Times New Roman" w:hint="eastAsia"/>
                <w:sz w:val="24"/>
                <w:szCs w:val="24"/>
                <w:lang w:eastAsia="zh-CN"/>
              </w:rPr>
              <w:t>总氮</w:t>
            </w:r>
          </w:p>
        </w:tc>
        <w:tc>
          <w:tcPr>
            <w:tcW w:w="2067" w:type="dxa"/>
            <w:vAlign w:val="center"/>
          </w:tcPr>
          <w:p w:rsidR="002E54C5" w:rsidRDefault="0057003C">
            <w:pPr>
              <w:jc w:val="center"/>
              <w:rPr>
                <w:rFonts w:ascii="Times New Roman" w:hAnsi="Times New Roman" w:cs="Times New Roman"/>
                <w:sz w:val="24"/>
                <w:szCs w:val="24"/>
                <w:lang w:eastAsia="zh-CN"/>
              </w:rPr>
            </w:pPr>
            <w:r>
              <w:rPr>
                <w:rFonts w:ascii="Times New Roman" w:hAnsi="Times New Roman" w:cs="Times New Roman" w:hint="eastAsia"/>
                <w:sz w:val="24"/>
                <w:szCs w:val="24"/>
                <w:lang w:eastAsia="zh-CN"/>
              </w:rPr>
              <w:t>HJ 636-2012</w:t>
            </w:r>
          </w:p>
        </w:tc>
        <w:tc>
          <w:tcPr>
            <w:tcW w:w="3667" w:type="dxa"/>
          </w:tcPr>
          <w:p w:rsidR="002E54C5" w:rsidRDefault="002E54C5">
            <w:pPr>
              <w:tabs>
                <w:tab w:val="left" w:pos="9795"/>
              </w:tabs>
              <w:jc w:val="center"/>
              <w:rPr>
                <w:rFonts w:ascii="Times New Roman" w:hAnsi="Times New Roman" w:cs="Times New Roman"/>
                <w:sz w:val="24"/>
                <w:szCs w:val="24"/>
                <w:lang w:eastAsia="zh-CN"/>
              </w:rPr>
            </w:pPr>
          </w:p>
          <w:p w:rsidR="002E54C5" w:rsidRDefault="0057003C">
            <w:pPr>
              <w:tabs>
                <w:tab w:val="left" w:pos="9795"/>
              </w:tabs>
              <w:jc w:val="center"/>
              <w:rPr>
                <w:rFonts w:ascii="Times New Roman" w:hAnsi="Times New Roman" w:cs="Times New Roman"/>
                <w:sz w:val="24"/>
                <w:szCs w:val="24"/>
                <w:lang w:eastAsia="zh-CN"/>
              </w:rPr>
            </w:pPr>
            <w:r>
              <w:rPr>
                <w:rFonts w:ascii="Times New Roman" w:hAnsi="Times New Roman" w:cs="Times New Roman" w:hint="eastAsia"/>
                <w:sz w:val="24"/>
                <w:szCs w:val="24"/>
                <w:lang w:eastAsia="zh-CN"/>
              </w:rPr>
              <w:t>紫外分光光度法</w:t>
            </w:r>
          </w:p>
        </w:tc>
        <w:tc>
          <w:tcPr>
            <w:tcW w:w="2041" w:type="dxa"/>
            <w:vAlign w:val="center"/>
          </w:tcPr>
          <w:p w:rsidR="002E54C5" w:rsidRDefault="0057003C">
            <w:pPr>
              <w:jc w:val="center"/>
              <w:rPr>
                <w:rFonts w:ascii="Times New Roman" w:hAnsi="Times New Roman" w:cs="Times New Roman"/>
                <w:sz w:val="24"/>
                <w:szCs w:val="24"/>
                <w:lang w:eastAsia="zh-CN"/>
              </w:rPr>
            </w:pPr>
            <w:r>
              <w:rPr>
                <w:rFonts w:ascii="Times New Roman" w:hAnsi="Times New Roman" w:cs="Times New Roman" w:hint="eastAsia"/>
                <w:sz w:val="24"/>
                <w:szCs w:val="24"/>
                <w:lang w:eastAsia="zh-CN"/>
              </w:rPr>
              <w:t>0.05mg/L</w:t>
            </w:r>
          </w:p>
        </w:tc>
        <w:tc>
          <w:tcPr>
            <w:tcW w:w="1897" w:type="dxa"/>
            <w:vMerge/>
            <w:vAlign w:val="center"/>
          </w:tcPr>
          <w:p w:rsidR="002E54C5" w:rsidRDefault="002E54C5">
            <w:pPr>
              <w:tabs>
                <w:tab w:val="left" w:pos="9795"/>
              </w:tabs>
              <w:jc w:val="center"/>
              <w:rPr>
                <w:rFonts w:ascii="Times New Roman" w:hAnsi="Times New Roman" w:cs="Times New Roman"/>
                <w:sz w:val="24"/>
                <w:szCs w:val="24"/>
                <w:lang w:eastAsia="zh-CN"/>
              </w:rPr>
            </w:pPr>
          </w:p>
        </w:tc>
      </w:tr>
      <w:tr w:rsidR="002E54C5">
        <w:trPr>
          <w:trHeight w:val="850"/>
          <w:jc w:val="center"/>
        </w:trPr>
        <w:tc>
          <w:tcPr>
            <w:tcW w:w="1822" w:type="dxa"/>
            <w:vMerge/>
            <w:vAlign w:val="center"/>
          </w:tcPr>
          <w:p w:rsidR="002E54C5" w:rsidRDefault="002E54C5">
            <w:pPr>
              <w:tabs>
                <w:tab w:val="left" w:pos="9795"/>
              </w:tabs>
              <w:jc w:val="center"/>
              <w:rPr>
                <w:rFonts w:ascii="Times New Roman"/>
                <w:szCs w:val="24"/>
              </w:rPr>
            </w:pPr>
          </w:p>
        </w:tc>
        <w:tc>
          <w:tcPr>
            <w:tcW w:w="2316" w:type="dxa"/>
            <w:vAlign w:val="center"/>
          </w:tcPr>
          <w:p w:rsidR="002E54C5" w:rsidRDefault="0057003C">
            <w:pPr>
              <w:jc w:val="center"/>
              <w:rPr>
                <w:rFonts w:ascii="Times New Roman" w:hAnsi="Times New Roman" w:cs="Times New Roman"/>
                <w:sz w:val="24"/>
                <w:szCs w:val="24"/>
                <w:lang w:eastAsia="zh-CN"/>
              </w:rPr>
            </w:pPr>
            <w:r>
              <w:rPr>
                <w:rFonts w:ascii="Times New Roman" w:hAnsi="Times New Roman" w:cs="Times New Roman" w:hint="eastAsia"/>
                <w:sz w:val="24"/>
                <w:szCs w:val="24"/>
                <w:lang w:eastAsia="zh-CN"/>
              </w:rPr>
              <w:t>总磷</w:t>
            </w:r>
          </w:p>
        </w:tc>
        <w:tc>
          <w:tcPr>
            <w:tcW w:w="2067" w:type="dxa"/>
            <w:vAlign w:val="center"/>
          </w:tcPr>
          <w:p w:rsidR="002E54C5" w:rsidRDefault="0057003C">
            <w:pPr>
              <w:jc w:val="center"/>
              <w:rPr>
                <w:rFonts w:ascii="Times New Roman" w:hAnsi="Times New Roman" w:cs="Times New Roman"/>
                <w:sz w:val="24"/>
                <w:szCs w:val="24"/>
                <w:lang w:eastAsia="zh-CN"/>
              </w:rPr>
            </w:pPr>
            <w:r>
              <w:rPr>
                <w:rFonts w:ascii="Times New Roman" w:hAnsi="Times New Roman" w:cs="Times New Roman" w:hint="eastAsia"/>
                <w:sz w:val="24"/>
                <w:szCs w:val="24"/>
                <w:lang w:eastAsia="zh-CN"/>
              </w:rPr>
              <w:t>GB/T 11893-1989</w:t>
            </w:r>
          </w:p>
        </w:tc>
        <w:tc>
          <w:tcPr>
            <w:tcW w:w="3667" w:type="dxa"/>
          </w:tcPr>
          <w:p w:rsidR="002E54C5" w:rsidRDefault="002E54C5">
            <w:pPr>
              <w:tabs>
                <w:tab w:val="left" w:pos="9795"/>
              </w:tabs>
              <w:jc w:val="center"/>
              <w:rPr>
                <w:rFonts w:ascii="Times New Roman" w:hAnsi="Times New Roman" w:cs="Times New Roman"/>
                <w:sz w:val="24"/>
                <w:szCs w:val="24"/>
                <w:lang w:eastAsia="zh-CN"/>
              </w:rPr>
            </w:pPr>
          </w:p>
          <w:p w:rsidR="002E54C5" w:rsidRDefault="0057003C">
            <w:pPr>
              <w:tabs>
                <w:tab w:val="left" w:pos="9795"/>
              </w:tabs>
              <w:jc w:val="center"/>
              <w:rPr>
                <w:rFonts w:ascii="Times New Roman" w:hAnsi="Times New Roman" w:cs="Times New Roman"/>
                <w:sz w:val="24"/>
                <w:szCs w:val="24"/>
                <w:lang w:eastAsia="zh-CN"/>
              </w:rPr>
            </w:pPr>
            <w:r>
              <w:rPr>
                <w:rFonts w:ascii="Times New Roman" w:hAnsi="Times New Roman" w:cs="Times New Roman" w:hint="eastAsia"/>
                <w:sz w:val="24"/>
                <w:szCs w:val="24"/>
                <w:lang w:eastAsia="zh-CN"/>
              </w:rPr>
              <w:t>钼酸铵分光光度法</w:t>
            </w:r>
          </w:p>
        </w:tc>
        <w:tc>
          <w:tcPr>
            <w:tcW w:w="2041" w:type="dxa"/>
            <w:vAlign w:val="center"/>
          </w:tcPr>
          <w:p w:rsidR="002E54C5" w:rsidRDefault="0057003C">
            <w:pPr>
              <w:jc w:val="center"/>
              <w:rPr>
                <w:rFonts w:ascii="Times New Roman" w:hAnsi="Times New Roman" w:cs="Times New Roman"/>
                <w:sz w:val="24"/>
                <w:szCs w:val="24"/>
                <w:lang w:eastAsia="zh-CN"/>
              </w:rPr>
            </w:pPr>
            <w:r>
              <w:rPr>
                <w:rFonts w:ascii="Times New Roman" w:hAnsi="Times New Roman" w:cs="Times New Roman" w:hint="eastAsia"/>
                <w:sz w:val="24"/>
                <w:szCs w:val="24"/>
                <w:lang w:eastAsia="zh-CN"/>
              </w:rPr>
              <w:t>0.01mg/L</w:t>
            </w:r>
          </w:p>
        </w:tc>
        <w:tc>
          <w:tcPr>
            <w:tcW w:w="1897" w:type="dxa"/>
            <w:vMerge/>
            <w:vAlign w:val="center"/>
          </w:tcPr>
          <w:p w:rsidR="002E54C5" w:rsidRDefault="002E54C5">
            <w:pPr>
              <w:tabs>
                <w:tab w:val="left" w:pos="9795"/>
              </w:tabs>
              <w:jc w:val="center"/>
              <w:rPr>
                <w:rFonts w:ascii="Times New Roman" w:hAnsi="Times New Roman" w:cs="Times New Roman"/>
                <w:sz w:val="24"/>
                <w:szCs w:val="24"/>
                <w:lang w:eastAsia="zh-CN"/>
              </w:rPr>
            </w:pPr>
          </w:p>
        </w:tc>
      </w:tr>
      <w:tr w:rsidR="002E54C5">
        <w:trPr>
          <w:trHeight w:val="850"/>
          <w:jc w:val="center"/>
        </w:trPr>
        <w:tc>
          <w:tcPr>
            <w:tcW w:w="1822" w:type="dxa"/>
            <w:vMerge/>
            <w:vAlign w:val="center"/>
          </w:tcPr>
          <w:p w:rsidR="002E54C5" w:rsidRDefault="002E54C5">
            <w:pPr>
              <w:tabs>
                <w:tab w:val="left" w:pos="9795"/>
              </w:tabs>
              <w:jc w:val="center"/>
              <w:rPr>
                <w:rFonts w:ascii="Times New Roman"/>
                <w:szCs w:val="24"/>
              </w:rPr>
            </w:pPr>
          </w:p>
        </w:tc>
        <w:tc>
          <w:tcPr>
            <w:tcW w:w="2316" w:type="dxa"/>
            <w:vAlign w:val="center"/>
          </w:tcPr>
          <w:p w:rsidR="002E54C5" w:rsidRDefault="0057003C">
            <w:pPr>
              <w:jc w:val="center"/>
              <w:rPr>
                <w:rFonts w:ascii="Times New Roman" w:hAnsi="Times New Roman" w:cs="Times New Roman"/>
                <w:sz w:val="24"/>
                <w:szCs w:val="24"/>
                <w:lang w:eastAsia="zh-CN"/>
              </w:rPr>
            </w:pPr>
            <w:r>
              <w:rPr>
                <w:rFonts w:ascii="Times New Roman" w:hAnsi="Times New Roman" w:cs="Times New Roman" w:hint="eastAsia"/>
                <w:sz w:val="24"/>
                <w:szCs w:val="24"/>
                <w:lang w:eastAsia="zh-CN"/>
              </w:rPr>
              <w:t>铅</w:t>
            </w:r>
          </w:p>
        </w:tc>
        <w:tc>
          <w:tcPr>
            <w:tcW w:w="2067" w:type="dxa"/>
            <w:vAlign w:val="center"/>
          </w:tcPr>
          <w:p w:rsidR="002E54C5" w:rsidRDefault="0057003C">
            <w:pPr>
              <w:jc w:val="center"/>
              <w:rPr>
                <w:rFonts w:ascii="Times New Roman" w:hAnsi="Times New Roman" w:cs="Times New Roman"/>
                <w:sz w:val="24"/>
                <w:szCs w:val="24"/>
                <w:lang w:eastAsia="zh-CN"/>
              </w:rPr>
            </w:pPr>
            <w:r>
              <w:rPr>
                <w:rFonts w:ascii="Times New Roman" w:hAnsi="Times New Roman" w:cs="Times New Roman" w:hint="eastAsia"/>
                <w:sz w:val="24"/>
                <w:szCs w:val="24"/>
                <w:lang w:eastAsia="zh-CN"/>
              </w:rPr>
              <w:t>GB/T 7475-1987</w:t>
            </w:r>
          </w:p>
        </w:tc>
        <w:tc>
          <w:tcPr>
            <w:tcW w:w="3667" w:type="dxa"/>
          </w:tcPr>
          <w:p w:rsidR="002E54C5" w:rsidRDefault="002E54C5">
            <w:pPr>
              <w:jc w:val="center"/>
              <w:rPr>
                <w:rFonts w:ascii="Times New Roman" w:hAnsi="Times New Roman" w:cs="Times New Roman"/>
                <w:sz w:val="24"/>
                <w:szCs w:val="24"/>
                <w:lang w:eastAsia="zh-CN"/>
              </w:rPr>
            </w:pPr>
          </w:p>
          <w:p w:rsidR="002E54C5" w:rsidRDefault="0057003C">
            <w:pPr>
              <w:jc w:val="center"/>
              <w:rPr>
                <w:rFonts w:ascii="Times New Roman" w:hAnsi="Times New Roman" w:cs="Times New Roman"/>
                <w:sz w:val="24"/>
                <w:szCs w:val="24"/>
                <w:lang w:eastAsia="zh-CN"/>
              </w:rPr>
            </w:pPr>
            <w:r>
              <w:rPr>
                <w:rFonts w:ascii="Times New Roman" w:hAnsi="Times New Roman" w:cs="Times New Roman" w:hint="eastAsia"/>
                <w:sz w:val="24"/>
                <w:szCs w:val="24"/>
                <w:lang w:eastAsia="zh-CN"/>
              </w:rPr>
              <w:t>原子吸收分光光度法</w:t>
            </w:r>
          </w:p>
        </w:tc>
        <w:tc>
          <w:tcPr>
            <w:tcW w:w="2041" w:type="dxa"/>
            <w:vAlign w:val="center"/>
          </w:tcPr>
          <w:p w:rsidR="002E54C5" w:rsidRDefault="0057003C">
            <w:pPr>
              <w:jc w:val="center"/>
              <w:rPr>
                <w:rFonts w:ascii="Times New Roman" w:hAnsi="Times New Roman" w:cs="Times New Roman"/>
                <w:sz w:val="24"/>
                <w:szCs w:val="24"/>
                <w:lang w:eastAsia="zh-CN"/>
              </w:rPr>
            </w:pPr>
            <w:r>
              <w:rPr>
                <w:rFonts w:ascii="Times New Roman" w:hAnsi="Times New Roman" w:cs="Times New Roman" w:hint="eastAsia"/>
                <w:sz w:val="24"/>
                <w:szCs w:val="24"/>
                <w:lang w:eastAsia="zh-CN"/>
              </w:rPr>
              <w:t>0.01mg/L</w:t>
            </w:r>
          </w:p>
        </w:tc>
        <w:tc>
          <w:tcPr>
            <w:tcW w:w="1897" w:type="dxa"/>
            <w:vMerge/>
            <w:vAlign w:val="center"/>
          </w:tcPr>
          <w:p w:rsidR="002E54C5" w:rsidRDefault="002E54C5">
            <w:pPr>
              <w:tabs>
                <w:tab w:val="left" w:pos="9795"/>
              </w:tabs>
              <w:jc w:val="center"/>
              <w:rPr>
                <w:rFonts w:ascii="Times New Roman" w:hAnsi="Times New Roman" w:cs="Times New Roman"/>
                <w:sz w:val="24"/>
                <w:szCs w:val="24"/>
                <w:lang w:eastAsia="zh-CN"/>
              </w:rPr>
            </w:pPr>
          </w:p>
        </w:tc>
      </w:tr>
      <w:tr w:rsidR="002E54C5">
        <w:trPr>
          <w:trHeight w:val="850"/>
          <w:jc w:val="center"/>
        </w:trPr>
        <w:tc>
          <w:tcPr>
            <w:tcW w:w="1822" w:type="dxa"/>
            <w:vMerge/>
            <w:vAlign w:val="center"/>
          </w:tcPr>
          <w:p w:rsidR="002E54C5" w:rsidRDefault="002E54C5">
            <w:pPr>
              <w:tabs>
                <w:tab w:val="left" w:pos="9795"/>
              </w:tabs>
              <w:jc w:val="center"/>
              <w:rPr>
                <w:rFonts w:ascii="Times New Roman"/>
                <w:szCs w:val="24"/>
              </w:rPr>
            </w:pPr>
          </w:p>
        </w:tc>
        <w:tc>
          <w:tcPr>
            <w:tcW w:w="2316" w:type="dxa"/>
            <w:vAlign w:val="center"/>
          </w:tcPr>
          <w:p w:rsidR="002E54C5" w:rsidRDefault="0057003C">
            <w:pPr>
              <w:jc w:val="center"/>
              <w:rPr>
                <w:rFonts w:ascii="Times New Roman" w:hAnsi="Times New Roman" w:cs="Times New Roman"/>
                <w:sz w:val="24"/>
                <w:szCs w:val="24"/>
                <w:lang w:eastAsia="zh-CN"/>
              </w:rPr>
            </w:pPr>
            <w:r>
              <w:rPr>
                <w:rFonts w:ascii="Times New Roman" w:hAnsi="Times New Roman" w:cs="Times New Roman" w:hint="eastAsia"/>
                <w:sz w:val="24"/>
                <w:szCs w:val="24"/>
                <w:lang w:eastAsia="zh-CN"/>
              </w:rPr>
              <w:t>阴离子表面活性剂</w:t>
            </w:r>
          </w:p>
        </w:tc>
        <w:tc>
          <w:tcPr>
            <w:tcW w:w="2067" w:type="dxa"/>
            <w:vAlign w:val="center"/>
          </w:tcPr>
          <w:p w:rsidR="002E54C5" w:rsidRDefault="0057003C">
            <w:pPr>
              <w:jc w:val="center"/>
              <w:rPr>
                <w:rFonts w:ascii="Times New Roman" w:hAnsi="Times New Roman" w:cs="Times New Roman"/>
                <w:sz w:val="24"/>
                <w:szCs w:val="24"/>
                <w:lang w:eastAsia="zh-CN"/>
              </w:rPr>
            </w:pPr>
            <w:r>
              <w:rPr>
                <w:rFonts w:ascii="Times New Roman" w:hAnsi="Times New Roman" w:cs="Times New Roman" w:hint="eastAsia"/>
                <w:sz w:val="24"/>
                <w:szCs w:val="24"/>
                <w:lang w:eastAsia="zh-CN"/>
              </w:rPr>
              <w:t>GB/T 7494-1987</w:t>
            </w:r>
          </w:p>
        </w:tc>
        <w:tc>
          <w:tcPr>
            <w:tcW w:w="3667" w:type="dxa"/>
          </w:tcPr>
          <w:p w:rsidR="002E54C5" w:rsidRDefault="002E54C5">
            <w:pPr>
              <w:jc w:val="center"/>
              <w:rPr>
                <w:rFonts w:ascii="Times New Roman" w:hAnsi="Times New Roman" w:cs="Times New Roman"/>
                <w:sz w:val="24"/>
                <w:szCs w:val="24"/>
                <w:lang w:eastAsia="zh-CN"/>
              </w:rPr>
            </w:pPr>
          </w:p>
          <w:p w:rsidR="002E54C5" w:rsidRDefault="0057003C">
            <w:pPr>
              <w:jc w:val="center"/>
              <w:rPr>
                <w:rFonts w:ascii="Times New Roman" w:hAnsi="Times New Roman" w:cs="Times New Roman"/>
                <w:sz w:val="24"/>
                <w:szCs w:val="24"/>
                <w:lang w:eastAsia="zh-CN"/>
              </w:rPr>
            </w:pPr>
            <w:r>
              <w:rPr>
                <w:rFonts w:ascii="Times New Roman" w:hAnsi="Times New Roman" w:cs="Times New Roman" w:hint="eastAsia"/>
                <w:sz w:val="24"/>
                <w:szCs w:val="24"/>
                <w:lang w:eastAsia="zh-CN"/>
              </w:rPr>
              <w:t>亚甲蓝分光光度法</w:t>
            </w:r>
          </w:p>
        </w:tc>
        <w:tc>
          <w:tcPr>
            <w:tcW w:w="2041" w:type="dxa"/>
            <w:vAlign w:val="center"/>
          </w:tcPr>
          <w:p w:rsidR="002E54C5" w:rsidRDefault="0057003C">
            <w:pPr>
              <w:jc w:val="center"/>
              <w:rPr>
                <w:rFonts w:ascii="Times New Roman" w:hAnsi="Times New Roman" w:cs="Times New Roman"/>
                <w:sz w:val="24"/>
                <w:szCs w:val="24"/>
                <w:lang w:eastAsia="zh-CN"/>
              </w:rPr>
            </w:pPr>
            <w:r>
              <w:rPr>
                <w:rFonts w:ascii="Times New Roman" w:hAnsi="Times New Roman" w:cs="Times New Roman" w:hint="eastAsia"/>
                <w:sz w:val="24"/>
                <w:szCs w:val="24"/>
                <w:lang w:eastAsia="zh-CN"/>
              </w:rPr>
              <w:t>0.05mg/L</w:t>
            </w:r>
          </w:p>
        </w:tc>
        <w:tc>
          <w:tcPr>
            <w:tcW w:w="1897" w:type="dxa"/>
            <w:vMerge/>
            <w:vAlign w:val="center"/>
          </w:tcPr>
          <w:p w:rsidR="002E54C5" w:rsidRDefault="002E54C5">
            <w:pPr>
              <w:tabs>
                <w:tab w:val="left" w:pos="9795"/>
              </w:tabs>
              <w:jc w:val="center"/>
              <w:rPr>
                <w:rFonts w:ascii="Times New Roman" w:hAnsi="Times New Roman" w:cs="Times New Roman"/>
                <w:sz w:val="24"/>
                <w:szCs w:val="24"/>
                <w:lang w:eastAsia="zh-CN"/>
              </w:rPr>
            </w:pPr>
          </w:p>
        </w:tc>
      </w:tr>
      <w:tr w:rsidR="002E54C5">
        <w:trPr>
          <w:trHeight w:val="850"/>
          <w:jc w:val="center"/>
        </w:trPr>
        <w:tc>
          <w:tcPr>
            <w:tcW w:w="1822" w:type="dxa"/>
            <w:vMerge/>
            <w:vAlign w:val="center"/>
          </w:tcPr>
          <w:p w:rsidR="002E54C5" w:rsidRDefault="002E54C5">
            <w:pPr>
              <w:tabs>
                <w:tab w:val="left" w:pos="9795"/>
              </w:tabs>
              <w:jc w:val="center"/>
              <w:rPr>
                <w:rFonts w:ascii="Times New Roman"/>
                <w:szCs w:val="24"/>
              </w:rPr>
            </w:pPr>
          </w:p>
        </w:tc>
        <w:tc>
          <w:tcPr>
            <w:tcW w:w="2316" w:type="dxa"/>
            <w:vAlign w:val="center"/>
          </w:tcPr>
          <w:p w:rsidR="002E54C5" w:rsidRDefault="0057003C">
            <w:pPr>
              <w:jc w:val="center"/>
              <w:rPr>
                <w:rFonts w:ascii="Times New Roman" w:hAnsi="Times New Roman" w:cs="Times New Roman"/>
                <w:sz w:val="24"/>
                <w:szCs w:val="24"/>
                <w:lang w:eastAsia="zh-CN"/>
              </w:rPr>
            </w:pPr>
            <w:r>
              <w:rPr>
                <w:rFonts w:ascii="Times New Roman" w:hAnsi="Times New Roman" w:cs="Times New Roman" w:hint="eastAsia"/>
                <w:sz w:val="24"/>
                <w:szCs w:val="24"/>
                <w:lang w:eastAsia="zh-CN"/>
              </w:rPr>
              <w:t>石油类</w:t>
            </w:r>
          </w:p>
        </w:tc>
        <w:tc>
          <w:tcPr>
            <w:tcW w:w="2067" w:type="dxa"/>
            <w:vAlign w:val="center"/>
          </w:tcPr>
          <w:p w:rsidR="002E54C5" w:rsidRDefault="0057003C">
            <w:pPr>
              <w:jc w:val="center"/>
              <w:rPr>
                <w:rFonts w:ascii="Times New Roman" w:hAnsi="Times New Roman" w:cs="Times New Roman"/>
                <w:sz w:val="24"/>
                <w:szCs w:val="24"/>
                <w:lang w:eastAsia="zh-CN"/>
              </w:rPr>
            </w:pPr>
            <w:r>
              <w:rPr>
                <w:rFonts w:ascii="Times New Roman" w:hAnsi="Times New Roman" w:cs="Times New Roman" w:hint="eastAsia"/>
                <w:sz w:val="24"/>
                <w:szCs w:val="24"/>
                <w:lang w:eastAsia="zh-CN"/>
              </w:rPr>
              <w:t>HJ 637-2012</w:t>
            </w:r>
          </w:p>
        </w:tc>
        <w:tc>
          <w:tcPr>
            <w:tcW w:w="3667" w:type="dxa"/>
          </w:tcPr>
          <w:p w:rsidR="002E54C5" w:rsidRDefault="002E54C5">
            <w:pPr>
              <w:jc w:val="center"/>
              <w:rPr>
                <w:rFonts w:ascii="Times New Roman" w:hAnsi="Times New Roman" w:cs="Times New Roman"/>
                <w:sz w:val="24"/>
                <w:szCs w:val="24"/>
                <w:lang w:eastAsia="zh-CN"/>
              </w:rPr>
            </w:pPr>
          </w:p>
          <w:p w:rsidR="002E54C5" w:rsidRDefault="0057003C">
            <w:pPr>
              <w:jc w:val="center"/>
              <w:rPr>
                <w:rFonts w:ascii="Times New Roman" w:hAnsi="Times New Roman" w:cs="Times New Roman"/>
                <w:sz w:val="24"/>
                <w:szCs w:val="24"/>
                <w:lang w:eastAsia="zh-CN"/>
              </w:rPr>
            </w:pPr>
            <w:r>
              <w:rPr>
                <w:rFonts w:ascii="Times New Roman" w:hAnsi="Times New Roman" w:cs="Times New Roman" w:hint="eastAsia"/>
                <w:sz w:val="24"/>
                <w:szCs w:val="24"/>
                <w:lang w:eastAsia="zh-CN"/>
              </w:rPr>
              <w:t>红外分光光度法</w:t>
            </w:r>
          </w:p>
        </w:tc>
        <w:tc>
          <w:tcPr>
            <w:tcW w:w="2041" w:type="dxa"/>
            <w:vAlign w:val="center"/>
          </w:tcPr>
          <w:p w:rsidR="002E54C5" w:rsidRDefault="0057003C">
            <w:pPr>
              <w:jc w:val="center"/>
              <w:rPr>
                <w:rFonts w:ascii="Times New Roman" w:hAnsi="Times New Roman" w:cs="Times New Roman"/>
                <w:sz w:val="24"/>
                <w:szCs w:val="24"/>
                <w:lang w:eastAsia="zh-CN"/>
              </w:rPr>
            </w:pPr>
            <w:r>
              <w:rPr>
                <w:rFonts w:ascii="Times New Roman" w:hAnsi="Times New Roman" w:cs="Times New Roman" w:hint="eastAsia"/>
                <w:sz w:val="24"/>
                <w:szCs w:val="24"/>
                <w:lang w:eastAsia="zh-CN"/>
              </w:rPr>
              <w:t>0.04mg/L</w:t>
            </w:r>
          </w:p>
        </w:tc>
        <w:tc>
          <w:tcPr>
            <w:tcW w:w="1897" w:type="dxa"/>
            <w:vMerge/>
            <w:vAlign w:val="center"/>
          </w:tcPr>
          <w:p w:rsidR="002E54C5" w:rsidRDefault="002E54C5">
            <w:pPr>
              <w:tabs>
                <w:tab w:val="left" w:pos="9795"/>
              </w:tabs>
              <w:jc w:val="center"/>
              <w:rPr>
                <w:rFonts w:ascii="Times New Roman" w:hAnsi="Times New Roman" w:cs="Times New Roman"/>
                <w:sz w:val="24"/>
                <w:szCs w:val="24"/>
                <w:lang w:eastAsia="zh-CN"/>
              </w:rPr>
            </w:pPr>
          </w:p>
        </w:tc>
      </w:tr>
      <w:tr w:rsidR="002E54C5">
        <w:trPr>
          <w:trHeight w:val="850"/>
          <w:jc w:val="center"/>
        </w:trPr>
        <w:tc>
          <w:tcPr>
            <w:tcW w:w="1822" w:type="dxa"/>
            <w:vMerge/>
            <w:vAlign w:val="center"/>
          </w:tcPr>
          <w:p w:rsidR="002E54C5" w:rsidRDefault="002E54C5">
            <w:pPr>
              <w:tabs>
                <w:tab w:val="left" w:pos="9795"/>
              </w:tabs>
              <w:jc w:val="center"/>
              <w:rPr>
                <w:rFonts w:ascii="Times New Roman"/>
                <w:szCs w:val="24"/>
              </w:rPr>
            </w:pPr>
          </w:p>
        </w:tc>
        <w:tc>
          <w:tcPr>
            <w:tcW w:w="2316" w:type="dxa"/>
            <w:vAlign w:val="center"/>
          </w:tcPr>
          <w:p w:rsidR="002E54C5" w:rsidRDefault="0057003C">
            <w:pPr>
              <w:jc w:val="center"/>
              <w:rPr>
                <w:rFonts w:ascii="Times New Roman" w:hAnsi="Times New Roman" w:cs="Times New Roman"/>
                <w:sz w:val="24"/>
                <w:szCs w:val="24"/>
                <w:lang w:eastAsia="zh-CN"/>
              </w:rPr>
            </w:pPr>
            <w:r>
              <w:rPr>
                <w:rFonts w:ascii="Times New Roman" w:hAnsi="Times New Roman" w:cs="Times New Roman" w:hint="eastAsia"/>
                <w:sz w:val="24"/>
                <w:szCs w:val="24"/>
                <w:lang w:eastAsia="zh-CN"/>
              </w:rPr>
              <w:t>动植物油</w:t>
            </w:r>
          </w:p>
        </w:tc>
        <w:tc>
          <w:tcPr>
            <w:tcW w:w="2067" w:type="dxa"/>
            <w:vAlign w:val="center"/>
          </w:tcPr>
          <w:p w:rsidR="002E54C5" w:rsidRDefault="0057003C">
            <w:pPr>
              <w:jc w:val="center"/>
              <w:rPr>
                <w:rFonts w:ascii="Times New Roman" w:hAnsi="Times New Roman" w:cs="Times New Roman"/>
                <w:sz w:val="24"/>
                <w:szCs w:val="24"/>
                <w:lang w:eastAsia="zh-CN"/>
              </w:rPr>
            </w:pPr>
            <w:r>
              <w:rPr>
                <w:rFonts w:ascii="Times New Roman" w:hAnsi="Times New Roman" w:cs="Times New Roman" w:hint="eastAsia"/>
                <w:sz w:val="24"/>
                <w:szCs w:val="24"/>
                <w:lang w:eastAsia="zh-CN"/>
              </w:rPr>
              <w:t>HJ 637-2012</w:t>
            </w:r>
          </w:p>
        </w:tc>
        <w:tc>
          <w:tcPr>
            <w:tcW w:w="3667" w:type="dxa"/>
          </w:tcPr>
          <w:p w:rsidR="002E54C5" w:rsidRDefault="002E54C5">
            <w:pPr>
              <w:jc w:val="center"/>
              <w:rPr>
                <w:rFonts w:ascii="Times New Roman" w:hAnsi="Times New Roman" w:cs="Times New Roman"/>
                <w:sz w:val="24"/>
                <w:szCs w:val="24"/>
                <w:lang w:eastAsia="zh-CN"/>
              </w:rPr>
            </w:pPr>
          </w:p>
          <w:p w:rsidR="002E54C5" w:rsidRDefault="0057003C">
            <w:pPr>
              <w:jc w:val="center"/>
              <w:rPr>
                <w:rFonts w:ascii="Times New Roman" w:hAnsi="Times New Roman" w:cs="Times New Roman"/>
                <w:sz w:val="24"/>
                <w:szCs w:val="24"/>
                <w:lang w:eastAsia="zh-CN"/>
              </w:rPr>
            </w:pPr>
            <w:r>
              <w:rPr>
                <w:rFonts w:ascii="Times New Roman" w:hAnsi="Times New Roman" w:cs="Times New Roman" w:hint="eastAsia"/>
                <w:sz w:val="24"/>
                <w:szCs w:val="24"/>
                <w:lang w:eastAsia="zh-CN"/>
              </w:rPr>
              <w:t>红外分光光度法</w:t>
            </w:r>
          </w:p>
        </w:tc>
        <w:tc>
          <w:tcPr>
            <w:tcW w:w="2041" w:type="dxa"/>
            <w:vAlign w:val="center"/>
          </w:tcPr>
          <w:p w:rsidR="002E54C5" w:rsidRDefault="0057003C">
            <w:pPr>
              <w:jc w:val="center"/>
              <w:rPr>
                <w:rFonts w:ascii="Times New Roman" w:hAnsi="Times New Roman" w:cs="Times New Roman"/>
                <w:sz w:val="24"/>
                <w:szCs w:val="24"/>
                <w:lang w:eastAsia="zh-CN"/>
              </w:rPr>
            </w:pPr>
            <w:r>
              <w:rPr>
                <w:rFonts w:ascii="Times New Roman" w:hAnsi="Times New Roman" w:cs="Times New Roman" w:hint="eastAsia"/>
                <w:sz w:val="24"/>
                <w:szCs w:val="24"/>
                <w:lang w:eastAsia="zh-CN"/>
              </w:rPr>
              <w:t>0.04mg/L</w:t>
            </w:r>
          </w:p>
        </w:tc>
        <w:tc>
          <w:tcPr>
            <w:tcW w:w="1897" w:type="dxa"/>
            <w:vMerge/>
            <w:vAlign w:val="center"/>
          </w:tcPr>
          <w:p w:rsidR="002E54C5" w:rsidRDefault="002E54C5">
            <w:pPr>
              <w:tabs>
                <w:tab w:val="left" w:pos="9795"/>
              </w:tabs>
              <w:jc w:val="center"/>
              <w:rPr>
                <w:rFonts w:ascii="Times New Roman" w:hAnsi="Times New Roman" w:cs="Times New Roman"/>
                <w:sz w:val="24"/>
                <w:szCs w:val="24"/>
                <w:lang w:eastAsia="zh-CN"/>
              </w:rPr>
            </w:pPr>
          </w:p>
        </w:tc>
      </w:tr>
      <w:tr w:rsidR="002E54C5">
        <w:trPr>
          <w:trHeight w:val="850"/>
          <w:jc w:val="center"/>
        </w:trPr>
        <w:tc>
          <w:tcPr>
            <w:tcW w:w="1822" w:type="dxa"/>
            <w:vAlign w:val="center"/>
          </w:tcPr>
          <w:p w:rsidR="002E54C5" w:rsidRDefault="0057003C">
            <w:pPr>
              <w:tabs>
                <w:tab w:val="left" w:pos="9795"/>
              </w:tabs>
              <w:jc w:val="center"/>
              <w:rPr>
                <w:rFonts w:ascii="Times New Roman"/>
                <w:szCs w:val="24"/>
              </w:rPr>
            </w:pPr>
            <w:proofErr w:type="spellStart"/>
            <w:r>
              <w:rPr>
                <w:rFonts w:ascii="Times New Roman"/>
                <w:szCs w:val="24"/>
              </w:rPr>
              <w:t>工业企业厂界</w:t>
            </w:r>
            <w:proofErr w:type="spellEnd"/>
          </w:p>
          <w:p w:rsidR="002E54C5" w:rsidRDefault="0057003C">
            <w:pPr>
              <w:tabs>
                <w:tab w:val="left" w:pos="9795"/>
              </w:tabs>
              <w:jc w:val="center"/>
              <w:rPr>
                <w:rFonts w:ascii="Times New Roman"/>
                <w:szCs w:val="24"/>
              </w:rPr>
            </w:pPr>
            <w:proofErr w:type="spellStart"/>
            <w:r>
              <w:rPr>
                <w:rFonts w:ascii="Times New Roman"/>
                <w:szCs w:val="24"/>
              </w:rPr>
              <w:t>环境噪声</w:t>
            </w:r>
            <w:proofErr w:type="spellEnd"/>
          </w:p>
        </w:tc>
        <w:tc>
          <w:tcPr>
            <w:tcW w:w="2316" w:type="dxa"/>
            <w:vAlign w:val="center"/>
          </w:tcPr>
          <w:p w:rsidR="002E54C5" w:rsidRDefault="0057003C">
            <w:pPr>
              <w:tabs>
                <w:tab w:val="left" w:pos="9795"/>
              </w:tabs>
              <w:jc w:val="center"/>
              <w:rPr>
                <w:rFonts w:ascii="Times New Roman"/>
                <w:szCs w:val="24"/>
              </w:rPr>
            </w:pPr>
            <w:r>
              <w:rPr>
                <w:rFonts w:ascii="Times New Roman" w:hAnsi="Times New Roman" w:cs="Times New Roman"/>
                <w:sz w:val="24"/>
                <w:szCs w:val="24"/>
                <w:lang w:eastAsia="zh-CN"/>
              </w:rPr>
              <w:t>等效连续</w:t>
            </w:r>
            <w:r>
              <w:rPr>
                <w:rFonts w:ascii="Times New Roman" w:hAnsi="Times New Roman" w:cs="Times New Roman"/>
                <w:sz w:val="24"/>
                <w:szCs w:val="24"/>
                <w:lang w:eastAsia="zh-CN"/>
              </w:rPr>
              <w:t>A</w:t>
            </w:r>
            <w:r>
              <w:rPr>
                <w:rFonts w:ascii="Times New Roman" w:hAnsi="Times New Roman" w:cs="Times New Roman"/>
                <w:sz w:val="24"/>
                <w:szCs w:val="24"/>
                <w:lang w:eastAsia="zh-CN"/>
              </w:rPr>
              <w:t>声级</w:t>
            </w:r>
          </w:p>
        </w:tc>
        <w:tc>
          <w:tcPr>
            <w:tcW w:w="2067" w:type="dxa"/>
            <w:vAlign w:val="center"/>
          </w:tcPr>
          <w:p w:rsidR="002E54C5" w:rsidRDefault="0057003C">
            <w:pPr>
              <w:tabs>
                <w:tab w:val="left" w:pos="9795"/>
              </w:tabs>
              <w:jc w:val="center"/>
              <w:rPr>
                <w:rFonts w:ascii="Times New Roman"/>
                <w:szCs w:val="24"/>
              </w:rPr>
            </w:pPr>
            <w:r>
              <w:rPr>
                <w:rFonts w:ascii="Times New Roman" w:hAnsi="Times New Roman" w:cs="Times New Roman"/>
                <w:sz w:val="24"/>
                <w:szCs w:val="24"/>
                <w:lang w:eastAsia="zh-CN"/>
              </w:rPr>
              <w:t>GB 12348-2008</w:t>
            </w:r>
          </w:p>
        </w:tc>
        <w:tc>
          <w:tcPr>
            <w:tcW w:w="3667" w:type="dxa"/>
            <w:vAlign w:val="center"/>
          </w:tcPr>
          <w:p w:rsidR="002E54C5" w:rsidRDefault="0057003C">
            <w:pPr>
              <w:tabs>
                <w:tab w:val="left" w:pos="9795"/>
              </w:tabs>
              <w:jc w:val="center"/>
              <w:rPr>
                <w:rFonts w:ascii="Times New Roman"/>
                <w:szCs w:val="24"/>
              </w:rPr>
            </w:pPr>
            <w:r>
              <w:rPr>
                <w:rFonts w:ascii="Times New Roman" w:hAnsi="Times New Roman" w:cs="Times New Roman"/>
                <w:sz w:val="24"/>
                <w:szCs w:val="24"/>
                <w:lang w:eastAsia="zh-CN"/>
              </w:rPr>
              <w:t>/</w:t>
            </w:r>
          </w:p>
        </w:tc>
        <w:tc>
          <w:tcPr>
            <w:tcW w:w="2041" w:type="dxa"/>
            <w:vAlign w:val="center"/>
          </w:tcPr>
          <w:p w:rsidR="002E54C5" w:rsidRDefault="0057003C">
            <w:pPr>
              <w:tabs>
                <w:tab w:val="left" w:pos="9795"/>
              </w:tabs>
              <w:jc w:val="center"/>
              <w:rPr>
                <w:rFonts w:ascii="Times New Roman"/>
                <w:szCs w:val="24"/>
              </w:rPr>
            </w:pPr>
            <w:r>
              <w:rPr>
                <w:rFonts w:ascii="Times New Roman" w:hAnsi="Times New Roman" w:cs="Times New Roman"/>
                <w:sz w:val="24"/>
                <w:szCs w:val="24"/>
                <w:lang w:eastAsia="zh-CN"/>
              </w:rPr>
              <w:t>/</w:t>
            </w:r>
          </w:p>
        </w:tc>
        <w:tc>
          <w:tcPr>
            <w:tcW w:w="1897" w:type="dxa"/>
            <w:vAlign w:val="center"/>
          </w:tcPr>
          <w:p w:rsidR="002E54C5" w:rsidRDefault="0057003C">
            <w:pPr>
              <w:tabs>
                <w:tab w:val="left" w:pos="9795"/>
              </w:tabs>
              <w:jc w:val="center"/>
              <w:rPr>
                <w:rFonts w:ascii="Times New Roman"/>
                <w:szCs w:val="24"/>
              </w:rPr>
            </w:pPr>
            <w:r>
              <w:rPr>
                <w:rFonts w:ascii="Times New Roman" w:hAnsi="Times New Roman" w:cs="Times New Roman"/>
                <w:sz w:val="24"/>
                <w:szCs w:val="24"/>
                <w:lang w:eastAsia="zh-CN"/>
              </w:rPr>
              <w:t>GB 12348-2008</w:t>
            </w:r>
          </w:p>
        </w:tc>
      </w:tr>
    </w:tbl>
    <w:p w:rsidR="002E54C5" w:rsidRDefault="002E54C5" w:rsidP="00387267">
      <w:pPr>
        <w:pStyle w:val="20"/>
        <w:ind w:left="440" w:firstLine="560"/>
        <w:sectPr w:rsidR="002E54C5">
          <w:pgSz w:w="16838" w:h="11906" w:orient="landscape"/>
          <w:pgMar w:top="1800" w:right="1440" w:bottom="1800" w:left="1440" w:header="851" w:footer="992" w:gutter="0"/>
          <w:cols w:space="425"/>
          <w:docGrid w:type="lines" w:linePitch="312"/>
        </w:sectPr>
      </w:pPr>
    </w:p>
    <w:p w:rsidR="002E54C5" w:rsidRDefault="0057003C">
      <w:pPr>
        <w:pStyle w:val="2"/>
      </w:pPr>
      <w:proofErr w:type="spellStart"/>
      <w:r>
        <w:lastRenderedPageBreak/>
        <w:t>人员资质</w:t>
      </w:r>
      <w:proofErr w:type="spellEnd"/>
    </w:p>
    <w:p w:rsidR="002E54C5" w:rsidRDefault="0057003C">
      <w:pPr>
        <w:spacing w:line="360" w:lineRule="auto"/>
        <w:ind w:firstLineChars="200" w:firstLine="480"/>
        <w:rPr>
          <w:rFonts w:ascii="Times New Roman" w:hAnsi="Times New Roman" w:cs="Times New Roman"/>
          <w:sz w:val="24"/>
          <w:szCs w:val="24"/>
          <w:lang w:eastAsia="zh-CN"/>
        </w:rPr>
      </w:pPr>
      <w:r>
        <w:rPr>
          <w:rFonts w:ascii="Times New Roman" w:hAnsi="Times New Roman" w:cs="Times New Roman" w:hint="eastAsia"/>
          <w:sz w:val="24"/>
          <w:szCs w:val="24"/>
          <w:lang w:eastAsia="zh-CN"/>
        </w:rPr>
        <w:t>验收监测人员均经过考核并持证上岗，项目负责人持有中国环境监测总站颁发的建设项目竣工环境保护验收培训合格证。</w:t>
      </w:r>
    </w:p>
    <w:p w:rsidR="002E54C5" w:rsidRDefault="0057003C">
      <w:pPr>
        <w:pStyle w:val="2"/>
      </w:pPr>
      <w:proofErr w:type="spellStart"/>
      <w:r>
        <w:t>气体监测分析过程中的质量保证和质量控制</w:t>
      </w:r>
      <w:proofErr w:type="spellEnd"/>
    </w:p>
    <w:p w:rsidR="002E54C5" w:rsidRDefault="0057003C">
      <w:pPr>
        <w:numPr>
          <w:ilvl w:val="0"/>
          <w:numId w:val="4"/>
        </w:numPr>
        <w:spacing w:line="360" w:lineRule="auto"/>
        <w:ind w:firstLineChars="183" w:firstLine="439"/>
        <w:rPr>
          <w:rFonts w:ascii="Times New Roman" w:hAnsi="Times New Roman" w:cs="Times New Roman"/>
          <w:sz w:val="24"/>
          <w:szCs w:val="24"/>
        </w:rPr>
      </w:pPr>
      <w:proofErr w:type="spellStart"/>
      <w:r>
        <w:rPr>
          <w:rFonts w:ascii="Times New Roman" w:hAnsi="Times New Roman" w:cs="Times New Roman" w:hint="eastAsia"/>
          <w:sz w:val="24"/>
          <w:szCs w:val="24"/>
        </w:rPr>
        <w:t>无组织废气</w:t>
      </w:r>
      <w:proofErr w:type="spellEnd"/>
      <w:r>
        <w:rPr>
          <w:rFonts w:ascii="Times New Roman" w:hAnsi="Times New Roman" w:cs="Times New Roman" w:hint="eastAsia"/>
          <w:sz w:val="24"/>
          <w:szCs w:val="24"/>
          <w:lang w:eastAsia="zh-CN"/>
        </w:rPr>
        <w:t>监测严格</w:t>
      </w:r>
      <w:r>
        <w:rPr>
          <w:rFonts w:ascii="Times New Roman" w:hAnsi="Times New Roman" w:cs="Times New Roman" w:hint="eastAsia"/>
          <w:sz w:val="24"/>
          <w:szCs w:val="24"/>
        </w:rPr>
        <w:t>按照《大气污染物无组织排放监测技术导则》（</w:t>
      </w:r>
      <w:r>
        <w:rPr>
          <w:rFonts w:ascii="Times New Roman" w:hAnsi="Times New Roman" w:cs="Times New Roman" w:hint="eastAsia"/>
          <w:sz w:val="24"/>
          <w:szCs w:val="24"/>
        </w:rPr>
        <w:t xml:space="preserve">HJ/T </w:t>
      </w:r>
      <w:r>
        <w:rPr>
          <w:rFonts w:ascii="Times New Roman" w:hAnsi="Times New Roman" w:cs="Times New Roman" w:hint="eastAsia"/>
          <w:sz w:val="24"/>
          <w:szCs w:val="24"/>
          <w:lang w:eastAsia="zh-CN"/>
        </w:rPr>
        <w:t>55</w:t>
      </w:r>
      <w:r>
        <w:rPr>
          <w:rFonts w:ascii="Times New Roman" w:hAnsi="Times New Roman" w:cs="Times New Roman" w:hint="eastAsia"/>
          <w:sz w:val="24"/>
          <w:szCs w:val="24"/>
        </w:rPr>
        <w:t>-</w:t>
      </w:r>
      <w:r>
        <w:rPr>
          <w:rFonts w:ascii="Times New Roman" w:hAnsi="Times New Roman" w:cs="Times New Roman" w:hint="eastAsia"/>
          <w:sz w:val="24"/>
          <w:szCs w:val="24"/>
          <w:lang w:eastAsia="zh-CN"/>
        </w:rPr>
        <w:t>2000</w:t>
      </w:r>
      <w:r>
        <w:rPr>
          <w:rFonts w:ascii="Times New Roman" w:hAnsi="Times New Roman" w:cs="Times New Roman" w:hint="eastAsia"/>
          <w:sz w:val="24"/>
          <w:szCs w:val="24"/>
        </w:rPr>
        <w:t>）进行</w:t>
      </w:r>
      <w:r>
        <w:rPr>
          <w:rFonts w:ascii="Times New Roman" w:hAnsi="Times New Roman" w:cs="Times New Roman" w:hint="eastAsia"/>
          <w:sz w:val="24"/>
          <w:szCs w:val="24"/>
          <w:lang w:eastAsia="zh-CN"/>
        </w:rPr>
        <w:t>。</w:t>
      </w:r>
    </w:p>
    <w:p w:rsidR="002E54C5" w:rsidRDefault="0057003C">
      <w:pPr>
        <w:numPr>
          <w:ilvl w:val="0"/>
          <w:numId w:val="4"/>
        </w:numPr>
        <w:spacing w:line="360" w:lineRule="auto"/>
        <w:ind w:firstLineChars="183" w:firstLine="439"/>
        <w:rPr>
          <w:rFonts w:ascii="Times New Roman" w:hAnsi="Times New Roman" w:cs="Times New Roman"/>
          <w:sz w:val="24"/>
          <w:szCs w:val="24"/>
        </w:rPr>
      </w:pPr>
      <w:r>
        <w:rPr>
          <w:rFonts w:ascii="Times New Roman" w:hAnsi="Times New Roman" w:cs="Times New Roman" w:hint="eastAsia"/>
          <w:sz w:val="24"/>
          <w:szCs w:val="24"/>
          <w:lang w:eastAsia="zh-CN"/>
        </w:rPr>
        <w:t>监测仪器均经过计量检定，并在有效期内</w:t>
      </w:r>
      <w:r>
        <w:rPr>
          <w:rFonts w:ascii="Times New Roman" w:hAnsi="Times New Roman" w:cs="Times New Roman"/>
          <w:sz w:val="24"/>
          <w:szCs w:val="24"/>
        </w:rPr>
        <w:t>。</w:t>
      </w:r>
    </w:p>
    <w:p w:rsidR="002E54C5" w:rsidRDefault="0057003C">
      <w:pPr>
        <w:numPr>
          <w:ilvl w:val="0"/>
          <w:numId w:val="4"/>
        </w:numPr>
        <w:spacing w:line="360" w:lineRule="auto"/>
        <w:ind w:firstLineChars="183" w:firstLine="439"/>
        <w:rPr>
          <w:rFonts w:ascii="Times New Roman" w:hAnsi="Times New Roman" w:cs="Times New Roman"/>
          <w:sz w:val="24"/>
          <w:szCs w:val="24"/>
        </w:rPr>
      </w:pPr>
      <w:r>
        <w:rPr>
          <w:rFonts w:ascii="Times New Roman" w:hAnsi="Times New Roman" w:cs="Times New Roman"/>
          <w:sz w:val="24"/>
          <w:szCs w:val="24"/>
        </w:rPr>
        <w:t xml:space="preserve"> </w:t>
      </w:r>
      <w:proofErr w:type="spellStart"/>
      <w:r>
        <w:rPr>
          <w:rFonts w:ascii="Times New Roman" w:hAnsi="Times New Roman" w:cs="Times New Roman"/>
          <w:sz w:val="24"/>
          <w:szCs w:val="24"/>
        </w:rPr>
        <w:t>检测分析方法采用国家颁布的标准（或推荐）分析方法，检测人员经过考核并持有合格证书</w:t>
      </w:r>
      <w:proofErr w:type="spellEnd"/>
      <w:r>
        <w:rPr>
          <w:rFonts w:ascii="Times New Roman" w:hAnsi="Times New Roman" w:cs="Times New Roman"/>
          <w:sz w:val="24"/>
          <w:szCs w:val="24"/>
        </w:rPr>
        <w:t>。</w:t>
      </w:r>
    </w:p>
    <w:p w:rsidR="002E54C5" w:rsidRDefault="0057003C">
      <w:pPr>
        <w:numPr>
          <w:ilvl w:val="0"/>
          <w:numId w:val="4"/>
        </w:numPr>
        <w:spacing w:line="360" w:lineRule="auto"/>
        <w:ind w:firstLineChars="183" w:firstLine="439"/>
        <w:rPr>
          <w:rFonts w:ascii="Times New Roman" w:hAnsi="Times New Roman" w:cs="Times New Roman"/>
          <w:sz w:val="24"/>
          <w:szCs w:val="24"/>
        </w:rPr>
      </w:pPr>
      <w:proofErr w:type="spellStart"/>
      <w:r>
        <w:rPr>
          <w:rFonts w:ascii="Times New Roman" w:hAnsi="Times New Roman" w:cs="Times New Roman"/>
          <w:sz w:val="24"/>
          <w:szCs w:val="24"/>
        </w:rPr>
        <w:t>检测数据严格实行三级审核</w:t>
      </w:r>
      <w:proofErr w:type="spellEnd"/>
      <w:r>
        <w:rPr>
          <w:rFonts w:ascii="Times New Roman" w:hAnsi="Times New Roman" w:cs="Times New Roman"/>
          <w:sz w:val="24"/>
          <w:szCs w:val="24"/>
        </w:rPr>
        <w:t>。</w:t>
      </w:r>
    </w:p>
    <w:p w:rsidR="002E54C5" w:rsidRDefault="0057003C">
      <w:pPr>
        <w:pStyle w:val="2"/>
      </w:pPr>
      <w:r>
        <w:rPr>
          <w:rFonts w:hint="eastAsia"/>
          <w:lang w:eastAsia="zh-CN"/>
        </w:rPr>
        <w:t>废水</w:t>
      </w:r>
      <w:proofErr w:type="spellStart"/>
      <w:r>
        <w:t>监测分析过程中的质量保证和质量控制</w:t>
      </w:r>
      <w:proofErr w:type="spellEnd"/>
    </w:p>
    <w:p w:rsidR="002E54C5" w:rsidRDefault="0057003C">
      <w:pPr>
        <w:spacing w:line="360" w:lineRule="auto"/>
        <w:ind w:firstLineChars="183" w:firstLine="439"/>
        <w:rPr>
          <w:rFonts w:ascii="Times New Roman" w:hAnsi="Times New Roman" w:cs="Times New Roman"/>
          <w:sz w:val="24"/>
          <w:szCs w:val="24"/>
        </w:rPr>
      </w:pPr>
      <w:r>
        <w:rPr>
          <w:rFonts w:ascii="Times New Roman" w:hAnsi="Times New Roman" w:cs="Times New Roman" w:hint="eastAsia"/>
          <w:sz w:val="24"/>
          <w:szCs w:val="24"/>
          <w:lang w:eastAsia="zh-CN"/>
        </w:rPr>
        <w:t>为保证监测分析结果的准确可靠，在监测期间，样品采样、运输、保存按照原国家环境保护总局《地表水和污水监测技术规范》（</w:t>
      </w:r>
      <w:r>
        <w:rPr>
          <w:rFonts w:ascii="Times New Roman" w:hAnsi="Times New Roman" w:cs="Times New Roman" w:hint="eastAsia"/>
          <w:sz w:val="24"/>
          <w:szCs w:val="24"/>
          <w:lang w:eastAsia="zh-CN"/>
        </w:rPr>
        <w:t>HJ/T91-2002</w:t>
      </w:r>
      <w:r>
        <w:rPr>
          <w:rFonts w:ascii="Times New Roman" w:hAnsi="Times New Roman" w:cs="Times New Roman" w:hint="eastAsia"/>
          <w:sz w:val="24"/>
          <w:szCs w:val="24"/>
          <w:lang w:eastAsia="zh-CN"/>
        </w:rPr>
        <w:t>）的技术要求进行</w:t>
      </w:r>
      <w:r>
        <w:rPr>
          <w:rFonts w:ascii="Times New Roman" w:hAnsi="Times New Roman" w:cs="Times New Roman"/>
          <w:sz w:val="24"/>
          <w:szCs w:val="24"/>
        </w:rPr>
        <w:t>。</w:t>
      </w:r>
    </w:p>
    <w:p w:rsidR="002E54C5" w:rsidRDefault="0057003C">
      <w:pPr>
        <w:pStyle w:val="2"/>
      </w:pPr>
      <w:proofErr w:type="spellStart"/>
      <w:r>
        <w:t>噪声监测分析过程中的质量保证和质量控制</w:t>
      </w:r>
      <w:proofErr w:type="spellEnd"/>
    </w:p>
    <w:p w:rsidR="002E54C5" w:rsidRDefault="0057003C">
      <w:pPr>
        <w:spacing w:line="360" w:lineRule="auto"/>
        <w:ind w:firstLineChars="183" w:firstLine="439"/>
        <w:rPr>
          <w:rFonts w:ascii="Times New Roman" w:hAnsi="Times New Roman" w:cs="Times New Roman"/>
          <w:sz w:val="24"/>
          <w:szCs w:val="24"/>
        </w:rPr>
      </w:pPr>
      <w:r>
        <w:rPr>
          <w:rFonts w:ascii="Times New Roman" w:hAnsi="Times New Roman" w:cs="Times New Roman" w:hint="eastAsia"/>
          <w:sz w:val="24"/>
          <w:szCs w:val="24"/>
          <w:lang w:eastAsia="zh-CN"/>
        </w:rPr>
        <w:t>噪声监测严格按照</w:t>
      </w:r>
      <w:r>
        <w:rPr>
          <w:rFonts w:ascii="Times New Roman" w:hAnsi="Times New Roman" w:cs="Times New Roman" w:hint="eastAsia"/>
          <w:sz w:val="24"/>
          <w:szCs w:val="24"/>
        </w:rPr>
        <w:t>《工业企业厂界噪声排放标准》（</w:t>
      </w:r>
      <w:r>
        <w:rPr>
          <w:rFonts w:ascii="Times New Roman" w:hAnsi="Times New Roman" w:cs="Times New Roman"/>
          <w:sz w:val="24"/>
          <w:szCs w:val="24"/>
        </w:rPr>
        <w:t>GB12348-2008</w:t>
      </w:r>
      <w:r>
        <w:rPr>
          <w:rFonts w:ascii="Times New Roman" w:hAnsi="Times New Roman" w:cs="Times New Roman" w:hint="eastAsia"/>
          <w:sz w:val="24"/>
          <w:szCs w:val="24"/>
        </w:rPr>
        <w:t>）进行</w:t>
      </w:r>
      <w:r>
        <w:rPr>
          <w:rFonts w:ascii="Times New Roman" w:hAnsi="Times New Roman" w:cs="Times New Roman" w:hint="eastAsia"/>
          <w:sz w:val="24"/>
          <w:szCs w:val="24"/>
          <w:lang w:eastAsia="zh-CN"/>
        </w:rPr>
        <w:t>，</w:t>
      </w:r>
      <w:r>
        <w:rPr>
          <w:rFonts w:ascii="Times New Roman" w:hAnsi="Times New Roman" w:cs="Times New Roman"/>
          <w:sz w:val="24"/>
          <w:szCs w:val="24"/>
        </w:rPr>
        <w:t>声级计在测试前后用标准发生源进行校准，测量前后仪器的灵敏度相差不大于</w:t>
      </w:r>
      <w:r>
        <w:rPr>
          <w:rFonts w:ascii="Times New Roman" w:hAnsi="Times New Roman" w:cs="Times New Roman"/>
          <w:sz w:val="24"/>
          <w:szCs w:val="24"/>
        </w:rPr>
        <w:t>0.5dB</w:t>
      </w:r>
      <w:r>
        <w:rPr>
          <w:rFonts w:ascii="Times New Roman" w:hAnsi="Times New Roman" w:cs="Times New Roman"/>
          <w:sz w:val="24"/>
          <w:szCs w:val="24"/>
        </w:rPr>
        <w:t>。</w:t>
      </w:r>
      <w:proofErr w:type="spellStart"/>
      <w:r>
        <w:rPr>
          <w:rFonts w:ascii="Times New Roman" w:hAnsi="Times New Roman" w:cs="Times New Roman"/>
          <w:sz w:val="24"/>
          <w:szCs w:val="24"/>
        </w:rPr>
        <w:t>噪声仪器校验</w:t>
      </w:r>
      <w:proofErr w:type="spellEnd"/>
      <w:r>
        <w:rPr>
          <w:rFonts w:ascii="Times New Roman" w:hAnsi="Times New Roman" w:cs="Times New Roman" w:hint="eastAsia"/>
          <w:sz w:val="24"/>
          <w:szCs w:val="24"/>
          <w:lang w:eastAsia="zh-CN"/>
        </w:rPr>
        <w:t>见表</w:t>
      </w:r>
      <w:r>
        <w:rPr>
          <w:rFonts w:ascii="Times New Roman" w:hAnsi="Times New Roman" w:cs="Times New Roman" w:hint="eastAsia"/>
          <w:sz w:val="24"/>
          <w:szCs w:val="24"/>
          <w:lang w:eastAsia="zh-CN"/>
        </w:rPr>
        <w:t>8-3</w:t>
      </w:r>
      <w:r>
        <w:rPr>
          <w:rFonts w:ascii="Times New Roman" w:hAnsi="Times New Roman" w:cs="Times New Roman"/>
          <w:sz w:val="24"/>
          <w:szCs w:val="24"/>
        </w:rPr>
        <w:t>。</w:t>
      </w:r>
    </w:p>
    <w:p w:rsidR="002E54C5" w:rsidRDefault="0057003C" w:rsidP="00387267">
      <w:pPr>
        <w:pStyle w:val="20"/>
        <w:spacing w:line="360" w:lineRule="auto"/>
        <w:ind w:left="440" w:firstLineChars="1000" w:firstLine="2409"/>
        <w:rPr>
          <w:rFonts w:ascii="Times New Roman" w:hAnsi="Times New Roman" w:cs="Times New Roman"/>
          <w:sz w:val="24"/>
          <w:szCs w:val="24"/>
          <w:lang w:eastAsia="zh-CN"/>
        </w:rPr>
      </w:pPr>
      <w:r>
        <w:rPr>
          <w:rFonts w:ascii="Times New Roman" w:hAnsi="Times New Roman" w:cs="Times New Roman" w:hint="eastAsia"/>
          <w:b/>
          <w:bCs/>
          <w:sz w:val="24"/>
          <w:szCs w:val="24"/>
          <w:lang w:eastAsia="zh-CN"/>
        </w:rPr>
        <w:t>表</w:t>
      </w:r>
      <w:r>
        <w:rPr>
          <w:rFonts w:ascii="Times New Roman" w:hAnsi="Times New Roman" w:cs="Times New Roman" w:hint="eastAsia"/>
          <w:b/>
          <w:bCs/>
          <w:sz w:val="24"/>
          <w:szCs w:val="24"/>
          <w:lang w:eastAsia="zh-CN"/>
        </w:rPr>
        <w:t xml:space="preserve">8-2 </w:t>
      </w:r>
      <w:r>
        <w:rPr>
          <w:rFonts w:ascii="Times New Roman" w:hAnsi="Times New Roman" w:cs="Times New Roman" w:hint="eastAsia"/>
          <w:b/>
          <w:bCs/>
          <w:sz w:val="24"/>
          <w:szCs w:val="24"/>
          <w:lang w:eastAsia="zh-CN"/>
        </w:rPr>
        <w:t>噪声监测仪器校验表</w:t>
      </w:r>
    </w:p>
    <w:tbl>
      <w:tblPr>
        <w:tblStyle w:val="ae"/>
        <w:tblW w:w="8409" w:type="dxa"/>
        <w:tblLayout w:type="fixed"/>
        <w:tblLook w:val="04A0"/>
      </w:tblPr>
      <w:tblGrid>
        <w:gridCol w:w="1494"/>
        <w:gridCol w:w="2175"/>
        <w:gridCol w:w="1443"/>
        <w:gridCol w:w="1705"/>
        <w:gridCol w:w="1592"/>
      </w:tblGrid>
      <w:tr w:rsidR="002E54C5">
        <w:tc>
          <w:tcPr>
            <w:tcW w:w="1494" w:type="dxa"/>
          </w:tcPr>
          <w:p w:rsidR="002E54C5" w:rsidRDefault="0057003C">
            <w:pPr>
              <w:spacing w:line="360" w:lineRule="auto"/>
              <w:rPr>
                <w:lang w:eastAsia="zh-CN"/>
              </w:rPr>
            </w:pPr>
            <w:r>
              <w:rPr>
                <w:rFonts w:hint="eastAsia"/>
                <w:lang w:eastAsia="zh-CN"/>
              </w:rPr>
              <w:t>仪器名称</w:t>
            </w:r>
          </w:p>
        </w:tc>
        <w:tc>
          <w:tcPr>
            <w:tcW w:w="2175" w:type="dxa"/>
          </w:tcPr>
          <w:p w:rsidR="002E54C5" w:rsidRDefault="0057003C">
            <w:pPr>
              <w:spacing w:line="360" w:lineRule="auto"/>
              <w:rPr>
                <w:lang w:eastAsia="zh-CN"/>
              </w:rPr>
            </w:pPr>
            <w:r>
              <w:rPr>
                <w:rFonts w:hint="eastAsia"/>
                <w:lang w:eastAsia="zh-CN"/>
              </w:rPr>
              <w:t>校验日期</w:t>
            </w:r>
          </w:p>
        </w:tc>
        <w:tc>
          <w:tcPr>
            <w:tcW w:w="1443" w:type="dxa"/>
          </w:tcPr>
          <w:p w:rsidR="002E54C5" w:rsidRDefault="0057003C">
            <w:pPr>
              <w:spacing w:line="360" w:lineRule="auto"/>
              <w:rPr>
                <w:lang w:eastAsia="zh-CN"/>
              </w:rPr>
            </w:pPr>
            <w:r>
              <w:rPr>
                <w:rFonts w:hint="eastAsia"/>
                <w:lang w:eastAsia="zh-CN"/>
              </w:rPr>
              <w:t>测量前校正</w:t>
            </w:r>
          </w:p>
        </w:tc>
        <w:tc>
          <w:tcPr>
            <w:tcW w:w="1705" w:type="dxa"/>
          </w:tcPr>
          <w:p w:rsidR="002E54C5" w:rsidRDefault="0057003C">
            <w:pPr>
              <w:spacing w:line="360" w:lineRule="auto"/>
              <w:rPr>
                <w:lang w:eastAsia="zh-CN"/>
              </w:rPr>
            </w:pPr>
            <w:r>
              <w:rPr>
                <w:rFonts w:hint="eastAsia"/>
                <w:lang w:eastAsia="zh-CN"/>
              </w:rPr>
              <w:t>测量后校正</w:t>
            </w:r>
          </w:p>
        </w:tc>
        <w:tc>
          <w:tcPr>
            <w:tcW w:w="1592" w:type="dxa"/>
          </w:tcPr>
          <w:p w:rsidR="002E54C5" w:rsidRDefault="0057003C">
            <w:pPr>
              <w:spacing w:line="360" w:lineRule="auto"/>
              <w:rPr>
                <w:lang w:eastAsia="zh-CN"/>
              </w:rPr>
            </w:pPr>
            <w:r>
              <w:rPr>
                <w:rFonts w:hint="eastAsia"/>
                <w:lang w:eastAsia="zh-CN"/>
              </w:rPr>
              <w:t>是否合格</w:t>
            </w:r>
          </w:p>
        </w:tc>
      </w:tr>
      <w:tr w:rsidR="002E54C5">
        <w:tc>
          <w:tcPr>
            <w:tcW w:w="1494" w:type="dxa"/>
            <w:vMerge w:val="restart"/>
          </w:tcPr>
          <w:p w:rsidR="002E54C5" w:rsidRDefault="0057003C">
            <w:pPr>
              <w:spacing w:line="360" w:lineRule="auto"/>
              <w:rPr>
                <w:lang w:eastAsia="zh-CN"/>
              </w:rPr>
            </w:pPr>
            <w:r>
              <w:rPr>
                <w:rFonts w:hint="eastAsia"/>
                <w:lang w:eastAsia="zh-CN"/>
              </w:rPr>
              <w:t>多功能声计器</w:t>
            </w:r>
          </w:p>
        </w:tc>
        <w:tc>
          <w:tcPr>
            <w:tcW w:w="2175" w:type="dxa"/>
          </w:tcPr>
          <w:p w:rsidR="002E54C5" w:rsidRDefault="0057003C">
            <w:pPr>
              <w:spacing w:line="360" w:lineRule="auto"/>
              <w:rPr>
                <w:lang w:eastAsia="zh-CN"/>
              </w:rPr>
            </w:pPr>
            <w:r>
              <w:rPr>
                <w:rFonts w:hint="eastAsia"/>
                <w:lang w:eastAsia="zh-CN"/>
              </w:rPr>
              <w:t>2018.03.13（昼间）</w:t>
            </w:r>
          </w:p>
        </w:tc>
        <w:tc>
          <w:tcPr>
            <w:tcW w:w="1443" w:type="dxa"/>
          </w:tcPr>
          <w:p w:rsidR="002E54C5" w:rsidRDefault="0057003C">
            <w:pPr>
              <w:spacing w:line="360" w:lineRule="auto"/>
              <w:rPr>
                <w:lang w:eastAsia="zh-CN"/>
              </w:rPr>
            </w:pPr>
            <w:r>
              <w:rPr>
                <w:rFonts w:hint="eastAsia"/>
                <w:lang w:eastAsia="zh-CN"/>
              </w:rPr>
              <w:t>94</w:t>
            </w:r>
          </w:p>
        </w:tc>
        <w:tc>
          <w:tcPr>
            <w:tcW w:w="1705" w:type="dxa"/>
          </w:tcPr>
          <w:p w:rsidR="002E54C5" w:rsidRDefault="0057003C">
            <w:pPr>
              <w:spacing w:line="360" w:lineRule="auto"/>
              <w:rPr>
                <w:lang w:eastAsia="zh-CN"/>
              </w:rPr>
            </w:pPr>
            <w:r>
              <w:rPr>
                <w:rFonts w:hint="eastAsia"/>
                <w:lang w:eastAsia="zh-CN"/>
              </w:rPr>
              <w:t>94</w:t>
            </w:r>
          </w:p>
        </w:tc>
        <w:tc>
          <w:tcPr>
            <w:tcW w:w="1592" w:type="dxa"/>
          </w:tcPr>
          <w:p w:rsidR="002E54C5" w:rsidRDefault="0057003C">
            <w:pPr>
              <w:spacing w:line="360" w:lineRule="auto"/>
              <w:rPr>
                <w:lang w:eastAsia="zh-CN"/>
              </w:rPr>
            </w:pPr>
            <w:r>
              <w:rPr>
                <w:rFonts w:hint="eastAsia"/>
                <w:lang w:eastAsia="zh-CN"/>
              </w:rPr>
              <w:t>合格</w:t>
            </w:r>
          </w:p>
        </w:tc>
      </w:tr>
      <w:tr w:rsidR="002E54C5">
        <w:tc>
          <w:tcPr>
            <w:tcW w:w="1494" w:type="dxa"/>
            <w:vMerge/>
          </w:tcPr>
          <w:p w:rsidR="002E54C5" w:rsidRDefault="002E54C5">
            <w:pPr>
              <w:spacing w:line="360" w:lineRule="auto"/>
              <w:rPr>
                <w:lang w:eastAsia="zh-CN"/>
              </w:rPr>
            </w:pPr>
          </w:p>
        </w:tc>
        <w:tc>
          <w:tcPr>
            <w:tcW w:w="2175" w:type="dxa"/>
          </w:tcPr>
          <w:p w:rsidR="002E54C5" w:rsidRDefault="0057003C">
            <w:pPr>
              <w:spacing w:line="360" w:lineRule="auto"/>
              <w:rPr>
                <w:lang w:eastAsia="zh-CN"/>
              </w:rPr>
            </w:pPr>
            <w:r>
              <w:rPr>
                <w:rFonts w:hint="eastAsia"/>
                <w:lang w:eastAsia="zh-CN"/>
              </w:rPr>
              <w:t>2018.03.14（昼间）</w:t>
            </w:r>
          </w:p>
        </w:tc>
        <w:tc>
          <w:tcPr>
            <w:tcW w:w="1443" w:type="dxa"/>
          </w:tcPr>
          <w:p w:rsidR="002E54C5" w:rsidRDefault="0057003C">
            <w:pPr>
              <w:spacing w:line="360" w:lineRule="auto"/>
              <w:rPr>
                <w:lang w:eastAsia="zh-CN"/>
              </w:rPr>
            </w:pPr>
            <w:r>
              <w:rPr>
                <w:rFonts w:hint="eastAsia"/>
                <w:lang w:eastAsia="zh-CN"/>
              </w:rPr>
              <w:t>94</w:t>
            </w:r>
          </w:p>
        </w:tc>
        <w:tc>
          <w:tcPr>
            <w:tcW w:w="1705" w:type="dxa"/>
          </w:tcPr>
          <w:p w:rsidR="002E54C5" w:rsidRDefault="0057003C">
            <w:pPr>
              <w:spacing w:line="360" w:lineRule="auto"/>
              <w:rPr>
                <w:lang w:eastAsia="zh-CN"/>
              </w:rPr>
            </w:pPr>
            <w:r>
              <w:rPr>
                <w:rFonts w:hint="eastAsia"/>
                <w:lang w:eastAsia="zh-CN"/>
              </w:rPr>
              <w:t>94</w:t>
            </w:r>
          </w:p>
        </w:tc>
        <w:tc>
          <w:tcPr>
            <w:tcW w:w="1592" w:type="dxa"/>
          </w:tcPr>
          <w:p w:rsidR="002E54C5" w:rsidRDefault="0057003C">
            <w:pPr>
              <w:spacing w:line="360" w:lineRule="auto"/>
              <w:rPr>
                <w:lang w:eastAsia="zh-CN"/>
              </w:rPr>
            </w:pPr>
            <w:r>
              <w:rPr>
                <w:rFonts w:hint="eastAsia"/>
                <w:lang w:eastAsia="zh-CN"/>
              </w:rPr>
              <w:t>合格</w:t>
            </w:r>
          </w:p>
        </w:tc>
      </w:tr>
    </w:tbl>
    <w:p w:rsidR="002E54C5" w:rsidRDefault="0057003C">
      <w:pPr>
        <w:pStyle w:val="1"/>
      </w:pPr>
      <w:bookmarkStart w:id="22" w:name="_Toc30761"/>
      <w:proofErr w:type="spellStart"/>
      <w:r>
        <w:t>验收监测结果</w:t>
      </w:r>
      <w:bookmarkEnd w:id="22"/>
      <w:proofErr w:type="spellEnd"/>
    </w:p>
    <w:p w:rsidR="002E54C5" w:rsidRDefault="0057003C">
      <w:pPr>
        <w:pStyle w:val="2"/>
      </w:pPr>
      <w:proofErr w:type="spellStart"/>
      <w:r>
        <w:t>生产工况</w:t>
      </w:r>
      <w:proofErr w:type="spellEnd"/>
    </w:p>
    <w:p w:rsidR="002E54C5" w:rsidRDefault="0057003C">
      <w:pPr>
        <w:pStyle w:val="a4"/>
        <w:spacing w:line="520" w:lineRule="atLeast"/>
        <w:ind w:firstLine="480"/>
        <w:rPr>
          <w:rFonts w:eastAsia="宋体"/>
          <w:spacing w:val="0"/>
          <w:sz w:val="24"/>
          <w:szCs w:val="24"/>
        </w:rPr>
      </w:pPr>
      <w:r>
        <w:rPr>
          <w:rFonts w:eastAsia="宋体"/>
          <w:spacing w:val="0"/>
          <w:sz w:val="24"/>
          <w:szCs w:val="24"/>
        </w:rPr>
        <w:t>本次</w:t>
      </w:r>
      <w:r>
        <w:rPr>
          <w:rFonts w:eastAsia="宋体" w:hint="eastAsia"/>
          <w:spacing w:val="0"/>
          <w:sz w:val="24"/>
          <w:szCs w:val="24"/>
        </w:rPr>
        <w:t>验收</w:t>
      </w:r>
      <w:r>
        <w:rPr>
          <w:rFonts w:eastAsia="宋体"/>
          <w:spacing w:val="0"/>
          <w:sz w:val="24"/>
          <w:szCs w:val="24"/>
        </w:rPr>
        <w:t>监测时间</w:t>
      </w:r>
      <w:r>
        <w:rPr>
          <w:rFonts w:eastAsia="宋体" w:hint="eastAsia"/>
          <w:spacing w:val="0"/>
          <w:sz w:val="24"/>
          <w:szCs w:val="24"/>
        </w:rPr>
        <w:t>为</w:t>
      </w:r>
      <w:r>
        <w:rPr>
          <w:rFonts w:eastAsia="宋体" w:hint="eastAsia"/>
          <w:spacing w:val="0"/>
          <w:sz w:val="24"/>
          <w:szCs w:val="24"/>
          <w:lang w:eastAsia="zh-CN"/>
        </w:rPr>
        <w:t>2018年3月13日</w:t>
      </w:r>
      <w:r>
        <w:rPr>
          <w:rFonts w:eastAsia="宋体" w:hint="eastAsia"/>
          <w:spacing w:val="0"/>
          <w:sz w:val="24"/>
          <w:szCs w:val="24"/>
        </w:rPr>
        <w:t>～2018年</w:t>
      </w:r>
      <w:r>
        <w:rPr>
          <w:rFonts w:eastAsia="宋体" w:hint="eastAsia"/>
          <w:spacing w:val="0"/>
          <w:sz w:val="24"/>
          <w:szCs w:val="24"/>
          <w:lang w:eastAsia="zh-CN"/>
        </w:rPr>
        <w:t>3</w:t>
      </w:r>
      <w:r>
        <w:rPr>
          <w:rFonts w:eastAsia="宋体" w:hint="eastAsia"/>
          <w:spacing w:val="0"/>
          <w:sz w:val="24"/>
          <w:szCs w:val="24"/>
        </w:rPr>
        <w:t>月</w:t>
      </w:r>
      <w:r>
        <w:rPr>
          <w:rFonts w:eastAsia="宋体" w:hint="eastAsia"/>
          <w:spacing w:val="0"/>
          <w:sz w:val="24"/>
          <w:szCs w:val="24"/>
          <w:lang w:eastAsia="zh-CN"/>
        </w:rPr>
        <w:t>14</w:t>
      </w:r>
      <w:r>
        <w:rPr>
          <w:rFonts w:eastAsia="宋体" w:hint="eastAsia"/>
          <w:spacing w:val="0"/>
          <w:sz w:val="24"/>
          <w:szCs w:val="24"/>
        </w:rPr>
        <w:t>日</w:t>
      </w:r>
      <w:r>
        <w:rPr>
          <w:rFonts w:eastAsia="宋体" w:hint="eastAsia"/>
          <w:spacing w:val="0"/>
          <w:sz w:val="24"/>
          <w:szCs w:val="24"/>
          <w:lang w:eastAsia="zh-CN"/>
        </w:rPr>
        <w:t>，</w:t>
      </w:r>
      <w:r>
        <w:rPr>
          <w:rFonts w:eastAsia="宋体" w:hint="eastAsia"/>
          <w:spacing w:val="0"/>
          <w:sz w:val="24"/>
          <w:szCs w:val="24"/>
        </w:rPr>
        <w:t>本次验</w:t>
      </w:r>
      <w:r>
        <w:rPr>
          <w:rFonts w:eastAsia="宋体"/>
          <w:spacing w:val="0"/>
          <w:sz w:val="24"/>
          <w:szCs w:val="24"/>
        </w:rPr>
        <w:t>收</w:t>
      </w:r>
      <w:r>
        <w:rPr>
          <w:rFonts w:eastAsia="宋体" w:hint="eastAsia"/>
          <w:spacing w:val="0"/>
          <w:sz w:val="24"/>
          <w:szCs w:val="24"/>
        </w:rPr>
        <w:t>监测</w:t>
      </w:r>
      <w:r>
        <w:rPr>
          <w:rFonts w:eastAsia="宋体"/>
          <w:spacing w:val="0"/>
          <w:sz w:val="24"/>
          <w:szCs w:val="24"/>
        </w:rPr>
        <w:t>期间生产</w:t>
      </w:r>
      <w:r>
        <w:rPr>
          <w:rFonts w:eastAsia="宋体" w:hint="eastAsia"/>
          <w:spacing w:val="0"/>
          <w:sz w:val="24"/>
          <w:szCs w:val="24"/>
        </w:rPr>
        <w:t>负荷由企业提供，具体</w:t>
      </w:r>
      <w:r>
        <w:rPr>
          <w:rFonts w:eastAsia="宋体"/>
          <w:spacing w:val="0"/>
          <w:sz w:val="24"/>
          <w:szCs w:val="24"/>
        </w:rPr>
        <w:t>情况见表</w:t>
      </w:r>
      <w:r>
        <w:rPr>
          <w:rFonts w:eastAsia="宋体" w:hint="eastAsia"/>
          <w:spacing w:val="0"/>
          <w:sz w:val="24"/>
          <w:szCs w:val="24"/>
          <w:lang w:eastAsia="zh-CN"/>
        </w:rPr>
        <w:t>9.1-1</w:t>
      </w:r>
      <w:r>
        <w:rPr>
          <w:rFonts w:eastAsia="宋体" w:hint="eastAsia"/>
          <w:spacing w:val="0"/>
          <w:sz w:val="24"/>
          <w:szCs w:val="24"/>
        </w:rPr>
        <w:t>。</w:t>
      </w:r>
    </w:p>
    <w:p w:rsidR="002E54C5" w:rsidRDefault="0057003C" w:rsidP="00D90BD6">
      <w:pPr>
        <w:pStyle w:val="a4"/>
        <w:spacing w:beforeLines="50" w:afterLines="50" w:line="480" w:lineRule="atLeast"/>
        <w:ind w:firstLine="482"/>
        <w:jc w:val="center"/>
        <w:rPr>
          <w:rFonts w:eastAsia="宋体"/>
          <w:b/>
          <w:bCs/>
          <w:spacing w:val="0"/>
          <w:sz w:val="24"/>
          <w:szCs w:val="24"/>
        </w:rPr>
      </w:pPr>
      <w:r>
        <w:rPr>
          <w:rFonts w:eastAsia="宋体"/>
          <w:b/>
          <w:bCs/>
          <w:spacing w:val="0"/>
          <w:sz w:val="24"/>
          <w:szCs w:val="24"/>
        </w:rPr>
        <w:t>表</w:t>
      </w:r>
      <w:r>
        <w:rPr>
          <w:rFonts w:eastAsia="宋体" w:hint="eastAsia"/>
          <w:b/>
          <w:bCs/>
          <w:spacing w:val="0"/>
          <w:sz w:val="24"/>
          <w:szCs w:val="24"/>
          <w:lang w:eastAsia="zh-CN"/>
        </w:rPr>
        <w:t>9.1-1</w:t>
      </w:r>
      <w:r>
        <w:rPr>
          <w:rFonts w:eastAsia="宋体"/>
          <w:b/>
          <w:bCs/>
          <w:spacing w:val="0"/>
          <w:sz w:val="24"/>
          <w:szCs w:val="24"/>
        </w:rPr>
        <w:t xml:space="preserve"> </w:t>
      </w:r>
      <w:r>
        <w:rPr>
          <w:rFonts w:eastAsia="宋体" w:hint="eastAsia"/>
          <w:b/>
          <w:bCs/>
          <w:spacing w:val="0"/>
          <w:sz w:val="24"/>
          <w:szCs w:val="24"/>
        </w:rPr>
        <w:t xml:space="preserve"> </w:t>
      </w:r>
      <w:proofErr w:type="spellStart"/>
      <w:r>
        <w:rPr>
          <w:rFonts w:eastAsia="宋体" w:hint="eastAsia"/>
          <w:b/>
          <w:bCs/>
          <w:spacing w:val="0"/>
          <w:sz w:val="24"/>
          <w:szCs w:val="24"/>
        </w:rPr>
        <w:t>验收</w:t>
      </w:r>
      <w:r>
        <w:rPr>
          <w:rFonts w:eastAsia="宋体"/>
          <w:b/>
          <w:bCs/>
          <w:spacing w:val="0"/>
          <w:sz w:val="24"/>
          <w:szCs w:val="24"/>
        </w:rPr>
        <w:t>监测期间生产负荷表</w:t>
      </w:r>
      <w:proofErr w:type="spellEnd"/>
    </w:p>
    <w:tbl>
      <w:tblPr>
        <w:tblW w:w="8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54"/>
        <w:gridCol w:w="1816"/>
        <w:gridCol w:w="1488"/>
        <w:gridCol w:w="2090"/>
        <w:gridCol w:w="1752"/>
      </w:tblGrid>
      <w:tr w:rsidR="002E54C5">
        <w:trPr>
          <w:trHeight w:val="804"/>
          <w:jc w:val="center"/>
        </w:trPr>
        <w:tc>
          <w:tcPr>
            <w:tcW w:w="1454" w:type="dxa"/>
            <w:vAlign w:val="center"/>
          </w:tcPr>
          <w:p w:rsidR="002E54C5" w:rsidRDefault="0057003C">
            <w:pPr>
              <w:jc w:val="center"/>
              <w:rPr>
                <w:b/>
                <w:szCs w:val="21"/>
              </w:rPr>
            </w:pPr>
            <w:proofErr w:type="spellStart"/>
            <w:r>
              <w:rPr>
                <w:b/>
                <w:szCs w:val="21"/>
              </w:rPr>
              <w:lastRenderedPageBreak/>
              <w:t>监测日期</w:t>
            </w:r>
            <w:proofErr w:type="spellEnd"/>
          </w:p>
        </w:tc>
        <w:tc>
          <w:tcPr>
            <w:tcW w:w="1816" w:type="dxa"/>
            <w:vAlign w:val="center"/>
          </w:tcPr>
          <w:p w:rsidR="002E54C5" w:rsidRDefault="0057003C">
            <w:pPr>
              <w:jc w:val="center"/>
              <w:rPr>
                <w:b/>
                <w:szCs w:val="21"/>
              </w:rPr>
            </w:pPr>
            <w:proofErr w:type="spellStart"/>
            <w:r>
              <w:rPr>
                <w:b/>
                <w:szCs w:val="21"/>
              </w:rPr>
              <w:t>名称</w:t>
            </w:r>
            <w:proofErr w:type="spellEnd"/>
          </w:p>
        </w:tc>
        <w:tc>
          <w:tcPr>
            <w:tcW w:w="1488" w:type="dxa"/>
            <w:vAlign w:val="center"/>
          </w:tcPr>
          <w:p w:rsidR="002E54C5" w:rsidRDefault="0057003C">
            <w:pPr>
              <w:jc w:val="center"/>
              <w:rPr>
                <w:b/>
                <w:szCs w:val="21"/>
                <w:lang w:eastAsia="zh-CN"/>
              </w:rPr>
            </w:pPr>
            <w:proofErr w:type="spellStart"/>
            <w:r>
              <w:rPr>
                <w:rFonts w:hint="eastAsia"/>
                <w:b/>
                <w:szCs w:val="21"/>
              </w:rPr>
              <w:t>设计产量</w:t>
            </w:r>
            <w:proofErr w:type="spellEnd"/>
            <w:r>
              <w:rPr>
                <w:rFonts w:hint="eastAsia"/>
                <w:b/>
                <w:szCs w:val="21"/>
                <w:lang w:eastAsia="zh-CN"/>
              </w:rPr>
              <w:t>（m</w:t>
            </w:r>
            <w:r>
              <w:rPr>
                <w:rFonts w:hint="eastAsia"/>
                <w:b/>
                <w:szCs w:val="21"/>
                <w:vertAlign w:val="superscript"/>
                <w:lang w:eastAsia="zh-CN"/>
              </w:rPr>
              <w:t>2</w:t>
            </w:r>
            <w:r>
              <w:rPr>
                <w:rFonts w:hint="eastAsia"/>
                <w:b/>
                <w:szCs w:val="21"/>
                <w:lang w:eastAsia="zh-CN"/>
              </w:rPr>
              <w:t>）</w:t>
            </w:r>
          </w:p>
        </w:tc>
        <w:tc>
          <w:tcPr>
            <w:tcW w:w="2090" w:type="dxa"/>
            <w:vAlign w:val="center"/>
          </w:tcPr>
          <w:p w:rsidR="002E54C5" w:rsidRDefault="0057003C">
            <w:pPr>
              <w:jc w:val="center"/>
              <w:rPr>
                <w:b/>
                <w:szCs w:val="21"/>
              </w:rPr>
            </w:pPr>
            <w:proofErr w:type="spellStart"/>
            <w:r>
              <w:rPr>
                <w:rFonts w:hint="eastAsia"/>
                <w:b/>
                <w:szCs w:val="21"/>
              </w:rPr>
              <w:t>实际产量</w:t>
            </w:r>
            <w:proofErr w:type="spellEnd"/>
            <w:r>
              <w:rPr>
                <w:rFonts w:hint="eastAsia"/>
                <w:b/>
                <w:szCs w:val="21"/>
                <w:lang w:eastAsia="zh-CN"/>
              </w:rPr>
              <w:t>（m</w:t>
            </w:r>
            <w:r>
              <w:rPr>
                <w:rFonts w:hint="eastAsia"/>
                <w:b/>
                <w:szCs w:val="21"/>
                <w:vertAlign w:val="superscript"/>
                <w:lang w:eastAsia="zh-CN"/>
              </w:rPr>
              <w:t>2</w:t>
            </w:r>
            <w:r>
              <w:rPr>
                <w:rFonts w:hint="eastAsia"/>
                <w:b/>
                <w:szCs w:val="21"/>
                <w:lang w:eastAsia="zh-CN"/>
              </w:rPr>
              <w:t>）</w:t>
            </w:r>
          </w:p>
        </w:tc>
        <w:tc>
          <w:tcPr>
            <w:tcW w:w="1752" w:type="dxa"/>
            <w:vAlign w:val="center"/>
          </w:tcPr>
          <w:p w:rsidR="002E54C5" w:rsidRDefault="0057003C">
            <w:pPr>
              <w:jc w:val="center"/>
              <w:rPr>
                <w:b/>
                <w:szCs w:val="21"/>
              </w:rPr>
            </w:pPr>
            <w:proofErr w:type="spellStart"/>
            <w:r>
              <w:rPr>
                <w:rFonts w:hint="eastAsia"/>
                <w:b/>
                <w:szCs w:val="21"/>
              </w:rPr>
              <w:t>生产负荷</w:t>
            </w:r>
            <w:proofErr w:type="spellEnd"/>
          </w:p>
          <w:p w:rsidR="002E54C5" w:rsidRDefault="0057003C">
            <w:pPr>
              <w:jc w:val="center"/>
              <w:rPr>
                <w:b/>
                <w:szCs w:val="21"/>
              </w:rPr>
            </w:pPr>
            <w:r>
              <w:rPr>
                <w:rFonts w:hint="eastAsia"/>
                <w:b/>
                <w:szCs w:val="21"/>
              </w:rPr>
              <w:t>（％）</w:t>
            </w:r>
          </w:p>
        </w:tc>
      </w:tr>
      <w:tr w:rsidR="002E54C5">
        <w:trPr>
          <w:trHeight w:val="607"/>
          <w:jc w:val="center"/>
        </w:trPr>
        <w:tc>
          <w:tcPr>
            <w:tcW w:w="1454" w:type="dxa"/>
            <w:vMerge w:val="restart"/>
            <w:vAlign w:val="center"/>
          </w:tcPr>
          <w:p w:rsidR="002E54C5" w:rsidRDefault="0057003C">
            <w:pPr>
              <w:jc w:val="center"/>
              <w:rPr>
                <w:szCs w:val="21"/>
                <w:lang w:eastAsia="zh-CN"/>
              </w:rPr>
            </w:pPr>
            <w:r>
              <w:rPr>
                <w:rFonts w:hint="eastAsia"/>
                <w:szCs w:val="21"/>
                <w:lang w:eastAsia="zh-CN"/>
              </w:rPr>
              <w:t>3月13日</w:t>
            </w:r>
          </w:p>
        </w:tc>
        <w:tc>
          <w:tcPr>
            <w:tcW w:w="1816" w:type="dxa"/>
            <w:vAlign w:val="center"/>
          </w:tcPr>
          <w:p w:rsidR="002E54C5" w:rsidRDefault="0057003C">
            <w:pPr>
              <w:jc w:val="center"/>
              <w:rPr>
                <w:szCs w:val="21"/>
              </w:rPr>
            </w:pPr>
            <w:r>
              <w:rPr>
                <w:rFonts w:hint="eastAsia"/>
                <w:color w:val="000000" w:themeColor="text1"/>
                <w:lang w:eastAsia="zh-CN"/>
              </w:rPr>
              <w:t>原片成品白玻璃</w:t>
            </w:r>
          </w:p>
        </w:tc>
        <w:tc>
          <w:tcPr>
            <w:tcW w:w="1488" w:type="dxa"/>
            <w:vAlign w:val="center"/>
          </w:tcPr>
          <w:p w:rsidR="002E54C5" w:rsidRDefault="0057003C">
            <w:pPr>
              <w:jc w:val="center"/>
              <w:rPr>
                <w:szCs w:val="21"/>
                <w:lang w:eastAsia="zh-CN"/>
              </w:rPr>
            </w:pPr>
            <w:r>
              <w:rPr>
                <w:rFonts w:hint="eastAsia"/>
                <w:szCs w:val="21"/>
                <w:lang w:eastAsia="zh-CN"/>
              </w:rPr>
              <w:t>0.67</w:t>
            </w:r>
          </w:p>
        </w:tc>
        <w:tc>
          <w:tcPr>
            <w:tcW w:w="2090" w:type="dxa"/>
            <w:vAlign w:val="center"/>
          </w:tcPr>
          <w:p w:rsidR="002E54C5" w:rsidRDefault="0057003C">
            <w:pPr>
              <w:jc w:val="center"/>
              <w:rPr>
                <w:szCs w:val="21"/>
                <w:lang w:eastAsia="zh-CN"/>
              </w:rPr>
            </w:pPr>
            <w:r>
              <w:rPr>
                <w:rFonts w:hint="eastAsia"/>
                <w:szCs w:val="21"/>
                <w:lang w:eastAsia="zh-CN"/>
              </w:rPr>
              <w:t>0.60</w:t>
            </w:r>
          </w:p>
        </w:tc>
        <w:tc>
          <w:tcPr>
            <w:tcW w:w="1752" w:type="dxa"/>
            <w:vAlign w:val="center"/>
          </w:tcPr>
          <w:p w:rsidR="002E54C5" w:rsidRDefault="0057003C">
            <w:pPr>
              <w:jc w:val="center"/>
              <w:rPr>
                <w:szCs w:val="21"/>
                <w:lang w:eastAsia="zh-CN"/>
              </w:rPr>
            </w:pPr>
            <w:r>
              <w:rPr>
                <w:rFonts w:hint="eastAsia"/>
                <w:szCs w:val="21"/>
                <w:lang w:eastAsia="zh-CN"/>
              </w:rPr>
              <w:t>90.0</w:t>
            </w:r>
          </w:p>
        </w:tc>
      </w:tr>
      <w:tr w:rsidR="002E54C5">
        <w:trPr>
          <w:trHeight w:val="411"/>
          <w:jc w:val="center"/>
        </w:trPr>
        <w:tc>
          <w:tcPr>
            <w:tcW w:w="1454" w:type="dxa"/>
            <w:vMerge/>
            <w:vAlign w:val="center"/>
          </w:tcPr>
          <w:p w:rsidR="002E54C5" w:rsidRDefault="002E54C5">
            <w:pPr>
              <w:jc w:val="center"/>
              <w:rPr>
                <w:szCs w:val="21"/>
              </w:rPr>
            </w:pPr>
          </w:p>
        </w:tc>
        <w:tc>
          <w:tcPr>
            <w:tcW w:w="1816" w:type="dxa"/>
            <w:vAlign w:val="center"/>
          </w:tcPr>
          <w:p w:rsidR="002E54C5" w:rsidRDefault="0057003C">
            <w:pPr>
              <w:jc w:val="center"/>
              <w:rPr>
                <w:szCs w:val="21"/>
              </w:rPr>
            </w:pPr>
            <w:r>
              <w:rPr>
                <w:rFonts w:hint="eastAsia"/>
                <w:color w:val="000000" w:themeColor="text1"/>
                <w:lang w:eastAsia="zh-CN"/>
              </w:rPr>
              <w:t>镜片玻璃</w:t>
            </w:r>
          </w:p>
        </w:tc>
        <w:tc>
          <w:tcPr>
            <w:tcW w:w="1488" w:type="dxa"/>
            <w:vAlign w:val="center"/>
          </w:tcPr>
          <w:p w:rsidR="002E54C5" w:rsidRDefault="0057003C">
            <w:pPr>
              <w:jc w:val="center"/>
              <w:rPr>
                <w:szCs w:val="21"/>
                <w:lang w:eastAsia="zh-CN"/>
              </w:rPr>
            </w:pPr>
            <w:r>
              <w:rPr>
                <w:rFonts w:hint="eastAsia"/>
                <w:szCs w:val="21"/>
                <w:lang w:eastAsia="zh-CN"/>
              </w:rPr>
              <w:t>0.67</w:t>
            </w:r>
          </w:p>
        </w:tc>
        <w:tc>
          <w:tcPr>
            <w:tcW w:w="2090" w:type="dxa"/>
            <w:vAlign w:val="center"/>
          </w:tcPr>
          <w:p w:rsidR="002E54C5" w:rsidRDefault="0057003C">
            <w:pPr>
              <w:jc w:val="center"/>
              <w:rPr>
                <w:szCs w:val="21"/>
                <w:lang w:eastAsia="zh-CN"/>
              </w:rPr>
            </w:pPr>
            <w:r>
              <w:rPr>
                <w:rFonts w:hint="eastAsia"/>
                <w:szCs w:val="21"/>
                <w:lang w:eastAsia="zh-CN"/>
              </w:rPr>
              <w:t>0.64</w:t>
            </w:r>
          </w:p>
        </w:tc>
        <w:tc>
          <w:tcPr>
            <w:tcW w:w="1752" w:type="dxa"/>
            <w:vAlign w:val="center"/>
          </w:tcPr>
          <w:p w:rsidR="002E54C5" w:rsidRDefault="0057003C">
            <w:pPr>
              <w:jc w:val="center"/>
              <w:rPr>
                <w:szCs w:val="21"/>
                <w:lang w:eastAsia="zh-CN"/>
              </w:rPr>
            </w:pPr>
            <w:r>
              <w:rPr>
                <w:rFonts w:hint="eastAsia"/>
                <w:szCs w:val="21"/>
                <w:lang w:eastAsia="zh-CN"/>
              </w:rPr>
              <w:t>95.5</w:t>
            </w:r>
          </w:p>
        </w:tc>
      </w:tr>
      <w:tr w:rsidR="002E54C5">
        <w:trPr>
          <w:trHeight w:val="411"/>
          <w:jc w:val="center"/>
        </w:trPr>
        <w:tc>
          <w:tcPr>
            <w:tcW w:w="1454" w:type="dxa"/>
            <w:vMerge/>
            <w:vAlign w:val="center"/>
          </w:tcPr>
          <w:p w:rsidR="002E54C5" w:rsidRDefault="002E54C5">
            <w:pPr>
              <w:jc w:val="center"/>
              <w:rPr>
                <w:szCs w:val="21"/>
              </w:rPr>
            </w:pPr>
          </w:p>
        </w:tc>
        <w:tc>
          <w:tcPr>
            <w:tcW w:w="1816" w:type="dxa"/>
            <w:vAlign w:val="center"/>
          </w:tcPr>
          <w:p w:rsidR="002E54C5" w:rsidRDefault="0057003C">
            <w:pPr>
              <w:jc w:val="center"/>
              <w:rPr>
                <w:szCs w:val="21"/>
              </w:rPr>
            </w:pPr>
            <w:r>
              <w:rPr>
                <w:rFonts w:hint="eastAsia"/>
                <w:color w:val="000000" w:themeColor="text1"/>
                <w:lang w:eastAsia="zh-CN"/>
              </w:rPr>
              <w:t>石纹成品玻璃</w:t>
            </w:r>
          </w:p>
        </w:tc>
        <w:tc>
          <w:tcPr>
            <w:tcW w:w="1488" w:type="dxa"/>
            <w:vAlign w:val="center"/>
          </w:tcPr>
          <w:p w:rsidR="002E54C5" w:rsidRDefault="0057003C">
            <w:pPr>
              <w:jc w:val="center"/>
              <w:rPr>
                <w:szCs w:val="21"/>
                <w:lang w:eastAsia="zh-CN"/>
              </w:rPr>
            </w:pPr>
            <w:r>
              <w:rPr>
                <w:rFonts w:hint="eastAsia"/>
                <w:szCs w:val="21"/>
                <w:lang w:eastAsia="zh-CN"/>
              </w:rPr>
              <w:t>0.67</w:t>
            </w:r>
          </w:p>
        </w:tc>
        <w:tc>
          <w:tcPr>
            <w:tcW w:w="2090" w:type="dxa"/>
            <w:vAlign w:val="center"/>
          </w:tcPr>
          <w:p w:rsidR="002E54C5" w:rsidRDefault="0057003C">
            <w:pPr>
              <w:jc w:val="center"/>
              <w:rPr>
                <w:szCs w:val="21"/>
                <w:lang w:eastAsia="zh-CN"/>
              </w:rPr>
            </w:pPr>
            <w:r>
              <w:rPr>
                <w:rFonts w:hint="eastAsia"/>
                <w:szCs w:val="21"/>
                <w:lang w:eastAsia="zh-CN"/>
              </w:rPr>
              <w:t>0.61</w:t>
            </w:r>
          </w:p>
        </w:tc>
        <w:tc>
          <w:tcPr>
            <w:tcW w:w="1752" w:type="dxa"/>
            <w:vAlign w:val="center"/>
          </w:tcPr>
          <w:p w:rsidR="002E54C5" w:rsidRDefault="0057003C">
            <w:pPr>
              <w:jc w:val="center"/>
              <w:rPr>
                <w:szCs w:val="21"/>
                <w:lang w:eastAsia="zh-CN"/>
              </w:rPr>
            </w:pPr>
            <w:r>
              <w:rPr>
                <w:rFonts w:hint="eastAsia"/>
                <w:szCs w:val="21"/>
                <w:lang w:eastAsia="zh-CN"/>
              </w:rPr>
              <w:t>91.5</w:t>
            </w:r>
          </w:p>
        </w:tc>
      </w:tr>
      <w:tr w:rsidR="002E54C5">
        <w:trPr>
          <w:trHeight w:val="411"/>
          <w:jc w:val="center"/>
        </w:trPr>
        <w:tc>
          <w:tcPr>
            <w:tcW w:w="1454" w:type="dxa"/>
            <w:vMerge/>
            <w:vAlign w:val="center"/>
          </w:tcPr>
          <w:p w:rsidR="002E54C5" w:rsidRDefault="002E54C5">
            <w:pPr>
              <w:jc w:val="center"/>
              <w:rPr>
                <w:szCs w:val="21"/>
              </w:rPr>
            </w:pPr>
          </w:p>
        </w:tc>
        <w:tc>
          <w:tcPr>
            <w:tcW w:w="1816" w:type="dxa"/>
            <w:vAlign w:val="center"/>
          </w:tcPr>
          <w:p w:rsidR="002E54C5" w:rsidRDefault="0057003C">
            <w:pPr>
              <w:jc w:val="center"/>
              <w:rPr>
                <w:szCs w:val="21"/>
              </w:rPr>
            </w:pPr>
            <w:r>
              <w:rPr>
                <w:rFonts w:hint="eastAsia"/>
                <w:color w:val="000000" w:themeColor="text1"/>
                <w:lang w:eastAsia="zh-CN"/>
              </w:rPr>
              <w:t>夹胶玻璃</w:t>
            </w:r>
          </w:p>
        </w:tc>
        <w:tc>
          <w:tcPr>
            <w:tcW w:w="1488" w:type="dxa"/>
            <w:vAlign w:val="center"/>
          </w:tcPr>
          <w:p w:rsidR="002E54C5" w:rsidRDefault="0057003C">
            <w:pPr>
              <w:jc w:val="center"/>
              <w:rPr>
                <w:szCs w:val="21"/>
                <w:lang w:eastAsia="zh-CN"/>
              </w:rPr>
            </w:pPr>
            <w:r>
              <w:rPr>
                <w:rFonts w:hint="eastAsia"/>
                <w:szCs w:val="21"/>
                <w:lang w:eastAsia="zh-CN"/>
              </w:rPr>
              <w:t>0.67</w:t>
            </w:r>
          </w:p>
        </w:tc>
        <w:tc>
          <w:tcPr>
            <w:tcW w:w="2090" w:type="dxa"/>
            <w:vAlign w:val="center"/>
          </w:tcPr>
          <w:p w:rsidR="002E54C5" w:rsidRDefault="0057003C">
            <w:pPr>
              <w:jc w:val="center"/>
              <w:rPr>
                <w:szCs w:val="21"/>
                <w:lang w:eastAsia="zh-CN"/>
              </w:rPr>
            </w:pPr>
            <w:r>
              <w:rPr>
                <w:rFonts w:hint="eastAsia"/>
                <w:szCs w:val="21"/>
                <w:lang w:eastAsia="zh-CN"/>
              </w:rPr>
              <w:t>0.57</w:t>
            </w:r>
          </w:p>
        </w:tc>
        <w:tc>
          <w:tcPr>
            <w:tcW w:w="1752" w:type="dxa"/>
            <w:vAlign w:val="center"/>
          </w:tcPr>
          <w:p w:rsidR="002E54C5" w:rsidRDefault="0057003C">
            <w:pPr>
              <w:jc w:val="center"/>
              <w:rPr>
                <w:szCs w:val="21"/>
                <w:lang w:eastAsia="zh-CN"/>
              </w:rPr>
            </w:pPr>
            <w:r>
              <w:rPr>
                <w:rFonts w:hint="eastAsia"/>
                <w:szCs w:val="21"/>
                <w:lang w:eastAsia="zh-CN"/>
              </w:rPr>
              <w:t>85.1</w:t>
            </w:r>
          </w:p>
        </w:tc>
      </w:tr>
      <w:tr w:rsidR="002E54C5">
        <w:trPr>
          <w:trHeight w:val="411"/>
          <w:jc w:val="center"/>
        </w:trPr>
        <w:tc>
          <w:tcPr>
            <w:tcW w:w="1454" w:type="dxa"/>
            <w:vMerge/>
            <w:vAlign w:val="center"/>
          </w:tcPr>
          <w:p w:rsidR="002E54C5" w:rsidRDefault="002E54C5">
            <w:pPr>
              <w:jc w:val="center"/>
              <w:rPr>
                <w:szCs w:val="21"/>
              </w:rPr>
            </w:pPr>
          </w:p>
        </w:tc>
        <w:tc>
          <w:tcPr>
            <w:tcW w:w="1816" w:type="dxa"/>
            <w:vAlign w:val="center"/>
          </w:tcPr>
          <w:p w:rsidR="002E54C5" w:rsidRDefault="0057003C">
            <w:pPr>
              <w:jc w:val="center"/>
              <w:rPr>
                <w:szCs w:val="21"/>
              </w:rPr>
            </w:pPr>
            <w:r>
              <w:rPr>
                <w:rFonts w:hint="eastAsia"/>
                <w:color w:val="000000" w:themeColor="text1"/>
                <w:lang w:eastAsia="zh-CN"/>
              </w:rPr>
              <w:t>玻璃背景墙</w:t>
            </w:r>
          </w:p>
        </w:tc>
        <w:tc>
          <w:tcPr>
            <w:tcW w:w="1488" w:type="dxa"/>
            <w:vAlign w:val="center"/>
          </w:tcPr>
          <w:p w:rsidR="002E54C5" w:rsidRDefault="0057003C">
            <w:pPr>
              <w:jc w:val="center"/>
              <w:rPr>
                <w:szCs w:val="21"/>
                <w:lang w:eastAsia="zh-CN"/>
              </w:rPr>
            </w:pPr>
            <w:r>
              <w:rPr>
                <w:rFonts w:hint="eastAsia"/>
                <w:szCs w:val="21"/>
                <w:lang w:eastAsia="zh-CN"/>
              </w:rPr>
              <w:t>0.67</w:t>
            </w:r>
          </w:p>
        </w:tc>
        <w:tc>
          <w:tcPr>
            <w:tcW w:w="2090" w:type="dxa"/>
            <w:vAlign w:val="center"/>
          </w:tcPr>
          <w:p w:rsidR="002E54C5" w:rsidRDefault="0057003C">
            <w:pPr>
              <w:jc w:val="center"/>
              <w:rPr>
                <w:szCs w:val="21"/>
                <w:lang w:eastAsia="zh-CN"/>
              </w:rPr>
            </w:pPr>
            <w:r>
              <w:rPr>
                <w:rFonts w:hint="eastAsia"/>
                <w:szCs w:val="21"/>
                <w:lang w:eastAsia="zh-CN"/>
              </w:rPr>
              <w:t>0.62</w:t>
            </w:r>
          </w:p>
        </w:tc>
        <w:tc>
          <w:tcPr>
            <w:tcW w:w="1752" w:type="dxa"/>
            <w:vAlign w:val="center"/>
          </w:tcPr>
          <w:p w:rsidR="002E54C5" w:rsidRDefault="0057003C">
            <w:pPr>
              <w:jc w:val="center"/>
              <w:rPr>
                <w:szCs w:val="21"/>
                <w:lang w:eastAsia="zh-CN"/>
              </w:rPr>
            </w:pPr>
            <w:r>
              <w:rPr>
                <w:rFonts w:hint="eastAsia"/>
                <w:szCs w:val="21"/>
                <w:lang w:eastAsia="zh-CN"/>
              </w:rPr>
              <w:t>92.5</w:t>
            </w:r>
          </w:p>
        </w:tc>
      </w:tr>
      <w:tr w:rsidR="002E54C5">
        <w:trPr>
          <w:trHeight w:val="607"/>
          <w:jc w:val="center"/>
        </w:trPr>
        <w:tc>
          <w:tcPr>
            <w:tcW w:w="1454" w:type="dxa"/>
            <w:vMerge w:val="restart"/>
            <w:vAlign w:val="center"/>
          </w:tcPr>
          <w:p w:rsidR="002E54C5" w:rsidRDefault="0057003C">
            <w:pPr>
              <w:jc w:val="center"/>
              <w:rPr>
                <w:szCs w:val="21"/>
                <w:lang w:eastAsia="zh-CN"/>
              </w:rPr>
            </w:pPr>
            <w:r>
              <w:rPr>
                <w:rFonts w:hint="eastAsia"/>
                <w:szCs w:val="21"/>
                <w:lang w:eastAsia="zh-CN"/>
              </w:rPr>
              <w:t>3月14日</w:t>
            </w:r>
          </w:p>
        </w:tc>
        <w:tc>
          <w:tcPr>
            <w:tcW w:w="1816" w:type="dxa"/>
            <w:vAlign w:val="center"/>
          </w:tcPr>
          <w:p w:rsidR="002E54C5" w:rsidRDefault="0057003C">
            <w:pPr>
              <w:jc w:val="center"/>
              <w:rPr>
                <w:szCs w:val="21"/>
              </w:rPr>
            </w:pPr>
            <w:r>
              <w:rPr>
                <w:rFonts w:hint="eastAsia"/>
                <w:color w:val="000000" w:themeColor="text1"/>
                <w:lang w:eastAsia="zh-CN"/>
              </w:rPr>
              <w:t>原片成品白玻璃</w:t>
            </w:r>
          </w:p>
        </w:tc>
        <w:tc>
          <w:tcPr>
            <w:tcW w:w="1488" w:type="dxa"/>
            <w:vAlign w:val="center"/>
          </w:tcPr>
          <w:p w:rsidR="002E54C5" w:rsidRDefault="0057003C">
            <w:pPr>
              <w:jc w:val="center"/>
              <w:rPr>
                <w:szCs w:val="21"/>
              </w:rPr>
            </w:pPr>
            <w:r>
              <w:rPr>
                <w:rFonts w:hint="eastAsia"/>
                <w:szCs w:val="21"/>
                <w:lang w:eastAsia="zh-CN"/>
              </w:rPr>
              <w:t>0.67</w:t>
            </w:r>
          </w:p>
        </w:tc>
        <w:tc>
          <w:tcPr>
            <w:tcW w:w="2090" w:type="dxa"/>
            <w:vAlign w:val="center"/>
          </w:tcPr>
          <w:p w:rsidR="002E54C5" w:rsidRDefault="0057003C">
            <w:pPr>
              <w:jc w:val="center"/>
              <w:rPr>
                <w:szCs w:val="21"/>
              </w:rPr>
            </w:pPr>
            <w:r>
              <w:rPr>
                <w:rFonts w:hint="eastAsia"/>
                <w:szCs w:val="21"/>
                <w:lang w:eastAsia="zh-CN"/>
              </w:rPr>
              <w:t>0.60</w:t>
            </w:r>
          </w:p>
        </w:tc>
        <w:tc>
          <w:tcPr>
            <w:tcW w:w="1752" w:type="dxa"/>
            <w:vAlign w:val="center"/>
          </w:tcPr>
          <w:p w:rsidR="002E54C5" w:rsidRDefault="0057003C">
            <w:pPr>
              <w:jc w:val="center"/>
              <w:rPr>
                <w:szCs w:val="21"/>
              </w:rPr>
            </w:pPr>
            <w:r>
              <w:rPr>
                <w:rFonts w:hint="eastAsia"/>
                <w:szCs w:val="21"/>
                <w:lang w:eastAsia="zh-CN"/>
              </w:rPr>
              <w:t>90.0</w:t>
            </w:r>
          </w:p>
        </w:tc>
      </w:tr>
      <w:tr w:rsidR="002E54C5">
        <w:trPr>
          <w:trHeight w:val="411"/>
          <w:jc w:val="center"/>
        </w:trPr>
        <w:tc>
          <w:tcPr>
            <w:tcW w:w="1454" w:type="dxa"/>
            <w:vMerge/>
            <w:vAlign w:val="center"/>
          </w:tcPr>
          <w:p w:rsidR="002E54C5" w:rsidRDefault="002E54C5">
            <w:pPr>
              <w:jc w:val="center"/>
              <w:rPr>
                <w:szCs w:val="21"/>
              </w:rPr>
            </w:pPr>
          </w:p>
        </w:tc>
        <w:tc>
          <w:tcPr>
            <w:tcW w:w="1816" w:type="dxa"/>
            <w:vAlign w:val="center"/>
          </w:tcPr>
          <w:p w:rsidR="002E54C5" w:rsidRDefault="0057003C">
            <w:pPr>
              <w:jc w:val="center"/>
              <w:rPr>
                <w:szCs w:val="21"/>
              </w:rPr>
            </w:pPr>
            <w:r>
              <w:rPr>
                <w:rFonts w:hint="eastAsia"/>
                <w:color w:val="000000" w:themeColor="text1"/>
                <w:lang w:eastAsia="zh-CN"/>
              </w:rPr>
              <w:t>镜片玻璃</w:t>
            </w:r>
          </w:p>
        </w:tc>
        <w:tc>
          <w:tcPr>
            <w:tcW w:w="1488" w:type="dxa"/>
            <w:vAlign w:val="center"/>
          </w:tcPr>
          <w:p w:rsidR="002E54C5" w:rsidRDefault="0057003C">
            <w:pPr>
              <w:jc w:val="center"/>
              <w:rPr>
                <w:szCs w:val="21"/>
              </w:rPr>
            </w:pPr>
            <w:r>
              <w:rPr>
                <w:rFonts w:hint="eastAsia"/>
                <w:szCs w:val="21"/>
                <w:lang w:eastAsia="zh-CN"/>
              </w:rPr>
              <w:t>0.67</w:t>
            </w:r>
          </w:p>
        </w:tc>
        <w:tc>
          <w:tcPr>
            <w:tcW w:w="2090" w:type="dxa"/>
            <w:vAlign w:val="center"/>
          </w:tcPr>
          <w:p w:rsidR="002E54C5" w:rsidRDefault="0057003C">
            <w:pPr>
              <w:jc w:val="center"/>
              <w:rPr>
                <w:szCs w:val="21"/>
              </w:rPr>
            </w:pPr>
            <w:r>
              <w:rPr>
                <w:rFonts w:hint="eastAsia"/>
                <w:szCs w:val="21"/>
                <w:lang w:eastAsia="zh-CN"/>
              </w:rPr>
              <w:t>0.59</w:t>
            </w:r>
          </w:p>
        </w:tc>
        <w:tc>
          <w:tcPr>
            <w:tcW w:w="1752" w:type="dxa"/>
            <w:vAlign w:val="center"/>
          </w:tcPr>
          <w:p w:rsidR="002E54C5" w:rsidRDefault="0057003C">
            <w:pPr>
              <w:jc w:val="center"/>
              <w:rPr>
                <w:szCs w:val="21"/>
              </w:rPr>
            </w:pPr>
            <w:r>
              <w:rPr>
                <w:rFonts w:hint="eastAsia"/>
                <w:szCs w:val="21"/>
                <w:lang w:eastAsia="zh-CN"/>
              </w:rPr>
              <w:t>88.0</w:t>
            </w:r>
          </w:p>
        </w:tc>
      </w:tr>
      <w:tr w:rsidR="002E54C5">
        <w:trPr>
          <w:trHeight w:val="411"/>
          <w:jc w:val="center"/>
        </w:trPr>
        <w:tc>
          <w:tcPr>
            <w:tcW w:w="1454" w:type="dxa"/>
            <w:vMerge/>
            <w:vAlign w:val="center"/>
          </w:tcPr>
          <w:p w:rsidR="002E54C5" w:rsidRDefault="002E54C5">
            <w:pPr>
              <w:jc w:val="center"/>
              <w:rPr>
                <w:szCs w:val="21"/>
              </w:rPr>
            </w:pPr>
          </w:p>
        </w:tc>
        <w:tc>
          <w:tcPr>
            <w:tcW w:w="1816" w:type="dxa"/>
            <w:vAlign w:val="center"/>
          </w:tcPr>
          <w:p w:rsidR="002E54C5" w:rsidRDefault="0057003C">
            <w:pPr>
              <w:jc w:val="center"/>
              <w:rPr>
                <w:szCs w:val="21"/>
              </w:rPr>
            </w:pPr>
            <w:r>
              <w:rPr>
                <w:rFonts w:hint="eastAsia"/>
                <w:color w:val="000000" w:themeColor="text1"/>
                <w:lang w:eastAsia="zh-CN"/>
              </w:rPr>
              <w:t>石纹成品玻璃</w:t>
            </w:r>
          </w:p>
        </w:tc>
        <w:tc>
          <w:tcPr>
            <w:tcW w:w="1488" w:type="dxa"/>
            <w:vAlign w:val="center"/>
          </w:tcPr>
          <w:p w:rsidR="002E54C5" w:rsidRDefault="0057003C">
            <w:pPr>
              <w:jc w:val="center"/>
              <w:rPr>
                <w:szCs w:val="21"/>
              </w:rPr>
            </w:pPr>
            <w:r>
              <w:rPr>
                <w:rFonts w:hint="eastAsia"/>
                <w:szCs w:val="21"/>
                <w:lang w:eastAsia="zh-CN"/>
              </w:rPr>
              <w:t>0.67</w:t>
            </w:r>
          </w:p>
        </w:tc>
        <w:tc>
          <w:tcPr>
            <w:tcW w:w="2090" w:type="dxa"/>
            <w:vAlign w:val="center"/>
          </w:tcPr>
          <w:p w:rsidR="002E54C5" w:rsidRDefault="0057003C">
            <w:pPr>
              <w:jc w:val="center"/>
              <w:rPr>
                <w:szCs w:val="21"/>
              </w:rPr>
            </w:pPr>
            <w:r>
              <w:rPr>
                <w:rFonts w:hint="eastAsia"/>
                <w:szCs w:val="21"/>
                <w:lang w:eastAsia="zh-CN"/>
              </w:rPr>
              <w:t>0.62</w:t>
            </w:r>
          </w:p>
        </w:tc>
        <w:tc>
          <w:tcPr>
            <w:tcW w:w="1752" w:type="dxa"/>
            <w:vAlign w:val="center"/>
          </w:tcPr>
          <w:p w:rsidR="002E54C5" w:rsidRDefault="0057003C">
            <w:pPr>
              <w:jc w:val="center"/>
              <w:rPr>
                <w:szCs w:val="21"/>
              </w:rPr>
            </w:pPr>
            <w:r>
              <w:rPr>
                <w:rFonts w:hint="eastAsia"/>
                <w:szCs w:val="21"/>
                <w:lang w:eastAsia="zh-CN"/>
              </w:rPr>
              <w:t>92.5</w:t>
            </w:r>
          </w:p>
        </w:tc>
      </w:tr>
      <w:tr w:rsidR="002E54C5">
        <w:trPr>
          <w:trHeight w:val="411"/>
          <w:jc w:val="center"/>
        </w:trPr>
        <w:tc>
          <w:tcPr>
            <w:tcW w:w="1454" w:type="dxa"/>
            <w:vMerge/>
            <w:vAlign w:val="center"/>
          </w:tcPr>
          <w:p w:rsidR="002E54C5" w:rsidRDefault="002E54C5">
            <w:pPr>
              <w:jc w:val="center"/>
              <w:rPr>
                <w:szCs w:val="21"/>
              </w:rPr>
            </w:pPr>
          </w:p>
        </w:tc>
        <w:tc>
          <w:tcPr>
            <w:tcW w:w="1816" w:type="dxa"/>
            <w:vAlign w:val="center"/>
          </w:tcPr>
          <w:p w:rsidR="002E54C5" w:rsidRDefault="0057003C">
            <w:pPr>
              <w:jc w:val="center"/>
              <w:rPr>
                <w:szCs w:val="21"/>
              </w:rPr>
            </w:pPr>
            <w:r>
              <w:rPr>
                <w:rFonts w:hint="eastAsia"/>
                <w:color w:val="000000" w:themeColor="text1"/>
                <w:lang w:eastAsia="zh-CN"/>
              </w:rPr>
              <w:t>夹胶玻璃</w:t>
            </w:r>
          </w:p>
        </w:tc>
        <w:tc>
          <w:tcPr>
            <w:tcW w:w="1488" w:type="dxa"/>
            <w:vAlign w:val="center"/>
          </w:tcPr>
          <w:p w:rsidR="002E54C5" w:rsidRDefault="0057003C">
            <w:pPr>
              <w:jc w:val="center"/>
              <w:rPr>
                <w:szCs w:val="21"/>
              </w:rPr>
            </w:pPr>
            <w:r>
              <w:rPr>
                <w:rFonts w:hint="eastAsia"/>
                <w:szCs w:val="21"/>
                <w:lang w:eastAsia="zh-CN"/>
              </w:rPr>
              <w:t>0.67</w:t>
            </w:r>
          </w:p>
        </w:tc>
        <w:tc>
          <w:tcPr>
            <w:tcW w:w="2090" w:type="dxa"/>
            <w:vAlign w:val="center"/>
          </w:tcPr>
          <w:p w:rsidR="002E54C5" w:rsidRDefault="0057003C">
            <w:pPr>
              <w:jc w:val="center"/>
              <w:rPr>
                <w:szCs w:val="21"/>
              </w:rPr>
            </w:pPr>
            <w:r>
              <w:rPr>
                <w:rFonts w:hint="eastAsia"/>
                <w:szCs w:val="21"/>
                <w:lang w:eastAsia="zh-CN"/>
              </w:rPr>
              <w:t>0.60</w:t>
            </w:r>
          </w:p>
        </w:tc>
        <w:tc>
          <w:tcPr>
            <w:tcW w:w="1752" w:type="dxa"/>
            <w:vAlign w:val="center"/>
          </w:tcPr>
          <w:p w:rsidR="002E54C5" w:rsidRDefault="0057003C">
            <w:pPr>
              <w:jc w:val="center"/>
              <w:rPr>
                <w:szCs w:val="21"/>
              </w:rPr>
            </w:pPr>
            <w:r>
              <w:rPr>
                <w:rFonts w:hint="eastAsia"/>
                <w:szCs w:val="21"/>
                <w:lang w:eastAsia="zh-CN"/>
              </w:rPr>
              <w:t>90.0</w:t>
            </w:r>
          </w:p>
        </w:tc>
      </w:tr>
      <w:tr w:rsidR="002E54C5">
        <w:trPr>
          <w:trHeight w:val="421"/>
          <w:jc w:val="center"/>
        </w:trPr>
        <w:tc>
          <w:tcPr>
            <w:tcW w:w="1454" w:type="dxa"/>
            <w:vMerge/>
            <w:vAlign w:val="center"/>
          </w:tcPr>
          <w:p w:rsidR="002E54C5" w:rsidRDefault="002E54C5">
            <w:pPr>
              <w:jc w:val="center"/>
              <w:rPr>
                <w:szCs w:val="21"/>
              </w:rPr>
            </w:pPr>
          </w:p>
        </w:tc>
        <w:tc>
          <w:tcPr>
            <w:tcW w:w="1816" w:type="dxa"/>
            <w:vAlign w:val="center"/>
          </w:tcPr>
          <w:p w:rsidR="002E54C5" w:rsidRDefault="0057003C">
            <w:pPr>
              <w:jc w:val="center"/>
              <w:rPr>
                <w:szCs w:val="21"/>
              </w:rPr>
            </w:pPr>
            <w:r>
              <w:rPr>
                <w:rFonts w:hint="eastAsia"/>
                <w:color w:val="000000" w:themeColor="text1"/>
                <w:lang w:eastAsia="zh-CN"/>
              </w:rPr>
              <w:t>玻璃背景墙</w:t>
            </w:r>
          </w:p>
        </w:tc>
        <w:tc>
          <w:tcPr>
            <w:tcW w:w="1488" w:type="dxa"/>
            <w:vAlign w:val="center"/>
          </w:tcPr>
          <w:p w:rsidR="002E54C5" w:rsidRDefault="0057003C">
            <w:pPr>
              <w:jc w:val="center"/>
              <w:rPr>
                <w:szCs w:val="21"/>
              </w:rPr>
            </w:pPr>
            <w:r>
              <w:rPr>
                <w:rFonts w:hint="eastAsia"/>
                <w:szCs w:val="21"/>
                <w:lang w:eastAsia="zh-CN"/>
              </w:rPr>
              <w:t>0.67</w:t>
            </w:r>
          </w:p>
        </w:tc>
        <w:tc>
          <w:tcPr>
            <w:tcW w:w="2090" w:type="dxa"/>
            <w:vAlign w:val="center"/>
          </w:tcPr>
          <w:p w:rsidR="002E54C5" w:rsidRDefault="0057003C">
            <w:pPr>
              <w:jc w:val="center"/>
              <w:rPr>
                <w:szCs w:val="21"/>
              </w:rPr>
            </w:pPr>
            <w:r>
              <w:rPr>
                <w:rFonts w:hint="eastAsia"/>
                <w:szCs w:val="21"/>
                <w:lang w:eastAsia="zh-CN"/>
              </w:rPr>
              <w:t>0.59</w:t>
            </w:r>
          </w:p>
        </w:tc>
        <w:tc>
          <w:tcPr>
            <w:tcW w:w="1752" w:type="dxa"/>
            <w:vAlign w:val="center"/>
          </w:tcPr>
          <w:p w:rsidR="002E54C5" w:rsidRDefault="0057003C">
            <w:pPr>
              <w:jc w:val="center"/>
              <w:rPr>
                <w:szCs w:val="21"/>
              </w:rPr>
            </w:pPr>
            <w:r>
              <w:rPr>
                <w:rFonts w:hint="eastAsia"/>
                <w:szCs w:val="21"/>
                <w:lang w:eastAsia="zh-CN"/>
              </w:rPr>
              <w:t>88.1</w:t>
            </w:r>
          </w:p>
        </w:tc>
      </w:tr>
    </w:tbl>
    <w:p w:rsidR="002E54C5" w:rsidRDefault="0057003C">
      <w:pPr>
        <w:pStyle w:val="a4"/>
        <w:spacing w:line="520" w:lineRule="atLeast"/>
        <w:ind w:firstLine="480"/>
        <w:rPr>
          <w:rFonts w:eastAsia="宋体"/>
          <w:spacing w:val="0"/>
          <w:sz w:val="24"/>
          <w:szCs w:val="24"/>
        </w:rPr>
      </w:pPr>
      <w:r>
        <w:rPr>
          <w:rFonts w:eastAsia="宋体"/>
          <w:spacing w:val="0"/>
          <w:sz w:val="24"/>
          <w:szCs w:val="24"/>
        </w:rPr>
        <w:t>由表</w:t>
      </w:r>
      <w:r>
        <w:rPr>
          <w:rFonts w:eastAsia="宋体" w:hint="eastAsia"/>
          <w:spacing w:val="0"/>
          <w:sz w:val="24"/>
          <w:szCs w:val="24"/>
          <w:lang w:eastAsia="zh-CN"/>
        </w:rPr>
        <w:t>9.1-1</w:t>
      </w:r>
      <w:r>
        <w:rPr>
          <w:rFonts w:eastAsia="宋体"/>
          <w:spacing w:val="0"/>
          <w:sz w:val="24"/>
          <w:szCs w:val="24"/>
        </w:rPr>
        <w:t>分析可知，</w:t>
      </w:r>
      <w:r>
        <w:rPr>
          <w:rFonts w:eastAsia="宋体" w:hint="eastAsia"/>
          <w:spacing w:val="0"/>
          <w:sz w:val="24"/>
          <w:szCs w:val="24"/>
          <w:lang w:eastAsia="zh-CN"/>
        </w:rPr>
        <w:t>3月13日</w:t>
      </w:r>
      <w:r>
        <w:rPr>
          <w:rFonts w:eastAsia="宋体" w:hint="eastAsia"/>
          <w:spacing w:val="0"/>
          <w:sz w:val="24"/>
          <w:szCs w:val="24"/>
        </w:rPr>
        <w:t>～</w:t>
      </w:r>
      <w:r>
        <w:rPr>
          <w:rFonts w:eastAsia="宋体" w:hint="eastAsia"/>
          <w:spacing w:val="0"/>
          <w:sz w:val="24"/>
          <w:szCs w:val="24"/>
          <w:lang w:eastAsia="zh-CN"/>
        </w:rPr>
        <w:t>3月14日</w:t>
      </w:r>
      <w:proofErr w:type="spellStart"/>
      <w:r>
        <w:rPr>
          <w:rFonts w:eastAsia="宋体"/>
          <w:spacing w:val="0"/>
          <w:sz w:val="24"/>
          <w:szCs w:val="24"/>
        </w:rPr>
        <w:t>验收</w:t>
      </w:r>
      <w:proofErr w:type="spellEnd"/>
      <w:r>
        <w:rPr>
          <w:rFonts w:eastAsia="宋体" w:hint="eastAsia"/>
          <w:spacing w:val="0"/>
          <w:sz w:val="24"/>
          <w:szCs w:val="24"/>
          <w:lang w:eastAsia="zh-CN"/>
        </w:rPr>
        <w:t>检测</w:t>
      </w:r>
      <w:r>
        <w:rPr>
          <w:rFonts w:eastAsia="宋体"/>
          <w:spacing w:val="0"/>
          <w:sz w:val="24"/>
          <w:szCs w:val="24"/>
        </w:rPr>
        <w:t>期间</w:t>
      </w:r>
      <w:r>
        <w:rPr>
          <w:rFonts w:eastAsia="宋体" w:hint="eastAsia"/>
          <w:spacing w:val="0"/>
          <w:sz w:val="24"/>
          <w:szCs w:val="24"/>
          <w:lang w:eastAsia="zh-CN"/>
        </w:rPr>
        <w:t>,</w:t>
      </w:r>
      <w:r>
        <w:rPr>
          <w:rFonts w:eastAsia="宋体"/>
          <w:spacing w:val="0"/>
          <w:sz w:val="24"/>
          <w:szCs w:val="24"/>
        </w:rPr>
        <w:t>该企业的生产负荷均达到75％以上，各生产设施运转正常，满足环境保护验收</w:t>
      </w:r>
      <w:r>
        <w:rPr>
          <w:rFonts w:eastAsia="宋体" w:hint="eastAsia"/>
          <w:spacing w:val="0"/>
          <w:sz w:val="24"/>
          <w:szCs w:val="24"/>
          <w:lang w:eastAsia="zh-CN"/>
        </w:rPr>
        <w:t>检</w:t>
      </w:r>
      <w:proofErr w:type="spellStart"/>
      <w:r>
        <w:rPr>
          <w:rFonts w:eastAsia="宋体"/>
          <w:spacing w:val="0"/>
          <w:sz w:val="24"/>
          <w:szCs w:val="24"/>
        </w:rPr>
        <w:t>测对工况的要求，本次监测结果有代表性</w:t>
      </w:r>
      <w:proofErr w:type="spellEnd"/>
      <w:r>
        <w:rPr>
          <w:rFonts w:eastAsia="宋体"/>
          <w:spacing w:val="0"/>
          <w:sz w:val="24"/>
          <w:szCs w:val="24"/>
        </w:rPr>
        <w:t>。</w:t>
      </w:r>
    </w:p>
    <w:p w:rsidR="002E54C5" w:rsidRDefault="0057003C">
      <w:pPr>
        <w:pStyle w:val="2"/>
      </w:pPr>
      <w:proofErr w:type="spellStart"/>
      <w:r>
        <w:t>环境保设施调试效果</w:t>
      </w:r>
      <w:proofErr w:type="spellEnd"/>
    </w:p>
    <w:p w:rsidR="002E54C5" w:rsidRDefault="0057003C">
      <w:pPr>
        <w:pStyle w:val="3"/>
      </w:pPr>
      <w:proofErr w:type="spellStart"/>
      <w:r>
        <w:t>污染物达标排放监测结果</w:t>
      </w:r>
      <w:proofErr w:type="spellEnd"/>
    </w:p>
    <w:p w:rsidR="002E54C5" w:rsidRDefault="0057003C">
      <w:pPr>
        <w:pStyle w:val="4"/>
      </w:pPr>
      <w:proofErr w:type="spellStart"/>
      <w:r>
        <w:t>废气</w:t>
      </w:r>
      <w:proofErr w:type="spellEnd"/>
    </w:p>
    <w:p w:rsidR="002E54C5" w:rsidRDefault="0057003C">
      <w:pPr>
        <w:spacing w:line="360" w:lineRule="auto"/>
        <w:ind w:firstLineChars="183" w:firstLine="439"/>
        <w:rPr>
          <w:rFonts w:ascii="Times New Roman" w:hAnsi="Times New Roman" w:cs="Times New Roman"/>
          <w:sz w:val="24"/>
          <w:szCs w:val="24"/>
        </w:rPr>
      </w:pPr>
      <w:r>
        <w:rPr>
          <w:rFonts w:ascii="Times New Roman" w:hAnsi="Times New Roman" w:cs="Times New Roman" w:hint="eastAsia"/>
          <w:sz w:val="24"/>
          <w:szCs w:val="24"/>
          <w:lang w:eastAsia="zh-CN"/>
        </w:rPr>
        <w:t>1</w:t>
      </w:r>
      <w:r>
        <w:rPr>
          <w:rFonts w:ascii="Times New Roman" w:hAnsi="Times New Roman" w:cs="Times New Roman"/>
          <w:sz w:val="24"/>
          <w:szCs w:val="24"/>
        </w:rPr>
        <w:t>）无组织排放</w:t>
      </w:r>
    </w:p>
    <w:p w:rsidR="002E54C5" w:rsidRDefault="0057003C">
      <w:pPr>
        <w:spacing w:line="360" w:lineRule="auto"/>
        <w:ind w:firstLineChars="183" w:firstLine="439"/>
        <w:rPr>
          <w:rFonts w:ascii="Times New Roman" w:hAnsi="Times New Roman" w:cs="Times New Roman"/>
          <w:sz w:val="24"/>
          <w:szCs w:val="24"/>
          <w:lang w:eastAsia="zh-CN"/>
        </w:rPr>
      </w:pPr>
      <w:proofErr w:type="spellStart"/>
      <w:r>
        <w:rPr>
          <w:rFonts w:ascii="Times New Roman" w:hAnsi="Times New Roman" w:cs="Times New Roman"/>
          <w:sz w:val="24"/>
          <w:szCs w:val="24"/>
        </w:rPr>
        <w:t>无组织排放监测结果</w:t>
      </w:r>
      <w:proofErr w:type="spellEnd"/>
      <w:r>
        <w:rPr>
          <w:rFonts w:ascii="Times New Roman" w:hAnsi="Times New Roman" w:cs="Times New Roman" w:hint="eastAsia"/>
          <w:sz w:val="24"/>
          <w:szCs w:val="24"/>
          <w:lang w:eastAsia="zh-CN"/>
        </w:rPr>
        <w:t>见表</w:t>
      </w:r>
      <w:r>
        <w:rPr>
          <w:rFonts w:ascii="Times New Roman" w:hAnsi="Times New Roman" w:cs="Times New Roman" w:hint="eastAsia"/>
          <w:sz w:val="24"/>
          <w:szCs w:val="24"/>
          <w:lang w:eastAsia="zh-CN"/>
        </w:rPr>
        <w:t>9-2</w:t>
      </w:r>
      <w:r>
        <w:rPr>
          <w:rFonts w:ascii="Times New Roman" w:hAnsi="Times New Roman" w:cs="Times New Roman" w:hint="eastAsia"/>
          <w:sz w:val="24"/>
          <w:szCs w:val="24"/>
          <w:lang w:eastAsia="zh-CN"/>
        </w:rPr>
        <w:t>。</w:t>
      </w:r>
    </w:p>
    <w:p w:rsidR="002E54C5" w:rsidRDefault="0057003C" w:rsidP="00D90BD6">
      <w:pPr>
        <w:autoSpaceDE/>
        <w:autoSpaceDN/>
        <w:adjustRightInd w:val="0"/>
        <w:snapToGrid w:val="0"/>
        <w:spacing w:beforeLines="50"/>
        <w:ind w:firstLineChars="1500" w:firstLine="3313"/>
        <w:jc w:val="both"/>
        <w:rPr>
          <w:b/>
          <w:bCs/>
          <w:szCs w:val="21"/>
        </w:rPr>
      </w:pPr>
      <w:r>
        <w:rPr>
          <w:b/>
          <w:bCs/>
          <w:szCs w:val="21"/>
        </w:rPr>
        <w:t>表</w:t>
      </w:r>
      <w:r>
        <w:rPr>
          <w:rFonts w:hint="eastAsia"/>
          <w:b/>
          <w:bCs/>
          <w:szCs w:val="21"/>
          <w:lang w:eastAsia="zh-CN"/>
        </w:rPr>
        <w:t>9-2</w:t>
      </w:r>
      <w:r>
        <w:rPr>
          <w:rFonts w:hint="eastAsia"/>
          <w:b/>
          <w:bCs/>
          <w:szCs w:val="21"/>
        </w:rPr>
        <w:t>无组织废气</w:t>
      </w:r>
      <w:r>
        <w:rPr>
          <w:b/>
          <w:bCs/>
          <w:szCs w:val="21"/>
        </w:rPr>
        <w:t>监测结果一览表</w:t>
      </w:r>
    </w:p>
    <w:tbl>
      <w:tblPr>
        <w:tblW w:w="7980" w:type="dxa"/>
        <w:jc w:val="center"/>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47"/>
        <w:gridCol w:w="1052"/>
        <w:gridCol w:w="1256"/>
        <w:gridCol w:w="1521"/>
        <w:gridCol w:w="1613"/>
        <w:gridCol w:w="1591"/>
      </w:tblGrid>
      <w:tr w:rsidR="002E54C5">
        <w:trPr>
          <w:trHeight w:val="545"/>
          <w:jc w:val="center"/>
        </w:trPr>
        <w:tc>
          <w:tcPr>
            <w:tcW w:w="947" w:type="dxa"/>
            <w:vMerge w:val="restart"/>
            <w:vAlign w:val="center"/>
          </w:tcPr>
          <w:p w:rsidR="002E54C5" w:rsidRDefault="0057003C">
            <w:pPr>
              <w:snapToGrid w:val="0"/>
              <w:jc w:val="center"/>
              <w:rPr>
                <w:rFonts w:ascii="Times New Roman" w:hAnsi="Times New Roman" w:cs="Times New Roman"/>
                <w:bCs/>
                <w:sz w:val="21"/>
                <w:szCs w:val="21"/>
              </w:rPr>
            </w:pPr>
            <w:proofErr w:type="spellStart"/>
            <w:r>
              <w:rPr>
                <w:rFonts w:ascii="Times New Roman" w:hAnsi="Times New Roman" w:cs="Times New Roman"/>
                <w:bCs/>
                <w:color w:val="000000"/>
                <w:sz w:val="21"/>
                <w:szCs w:val="21"/>
              </w:rPr>
              <w:t>日期</w:t>
            </w:r>
            <w:proofErr w:type="spellEnd"/>
          </w:p>
        </w:tc>
        <w:tc>
          <w:tcPr>
            <w:tcW w:w="1052" w:type="dxa"/>
            <w:vAlign w:val="center"/>
          </w:tcPr>
          <w:p w:rsidR="002E54C5" w:rsidRDefault="002E54C5">
            <w:pPr>
              <w:jc w:val="center"/>
              <w:rPr>
                <w:rFonts w:ascii="Times New Roman" w:hAnsi="Times New Roman" w:cs="Times New Roman"/>
                <w:bCs/>
                <w:color w:val="000000"/>
                <w:sz w:val="21"/>
                <w:szCs w:val="21"/>
              </w:rPr>
            </w:pPr>
          </w:p>
          <w:p w:rsidR="002E54C5" w:rsidRDefault="0057003C">
            <w:pPr>
              <w:jc w:val="center"/>
              <w:rPr>
                <w:rFonts w:ascii="Times New Roman" w:hAnsi="Times New Roman" w:cs="Times New Roman"/>
                <w:bCs/>
                <w:color w:val="000000"/>
                <w:sz w:val="21"/>
                <w:szCs w:val="21"/>
              </w:rPr>
            </w:pPr>
            <w:proofErr w:type="spellStart"/>
            <w:r>
              <w:rPr>
                <w:rFonts w:ascii="Times New Roman" w:hAnsi="Times New Roman" w:cs="Times New Roman"/>
                <w:bCs/>
                <w:color w:val="000000"/>
                <w:sz w:val="21"/>
                <w:szCs w:val="21"/>
              </w:rPr>
              <w:t>项目</w:t>
            </w:r>
            <w:proofErr w:type="spellEnd"/>
          </w:p>
          <w:p w:rsidR="002E54C5" w:rsidRDefault="002E54C5">
            <w:pPr>
              <w:snapToGrid w:val="0"/>
              <w:jc w:val="center"/>
              <w:rPr>
                <w:rFonts w:ascii="Times New Roman" w:hAnsi="Times New Roman" w:cs="Times New Roman"/>
                <w:bCs/>
                <w:sz w:val="21"/>
                <w:szCs w:val="21"/>
              </w:rPr>
            </w:pPr>
          </w:p>
        </w:tc>
        <w:tc>
          <w:tcPr>
            <w:tcW w:w="5981" w:type="dxa"/>
            <w:gridSpan w:val="4"/>
            <w:vAlign w:val="center"/>
          </w:tcPr>
          <w:p w:rsidR="002E54C5" w:rsidRDefault="0057003C">
            <w:pPr>
              <w:jc w:val="center"/>
              <w:rPr>
                <w:rFonts w:ascii="Times New Roman" w:hAnsi="Times New Roman" w:cs="Times New Roman"/>
                <w:bCs/>
                <w:sz w:val="21"/>
                <w:szCs w:val="21"/>
              </w:rPr>
            </w:pPr>
            <w:proofErr w:type="spellStart"/>
            <w:r>
              <w:rPr>
                <w:rFonts w:ascii="Times New Roman" w:hAnsi="Times New Roman" w:cs="Times New Roman"/>
                <w:bCs/>
                <w:color w:val="000000"/>
                <w:sz w:val="21"/>
                <w:szCs w:val="21"/>
              </w:rPr>
              <w:t>颗粒物</w:t>
            </w:r>
            <w:proofErr w:type="spellEnd"/>
            <w:r>
              <w:rPr>
                <w:rFonts w:ascii="Times New Roman" w:hAnsi="Times New Roman" w:cs="Times New Roman"/>
                <w:bCs/>
                <w:color w:val="000000"/>
                <w:sz w:val="21"/>
                <w:szCs w:val="21"/>
              </w:rPr>
              <w:t>(mg/m</w:t>
            </w:r>
            <w:r>
              <w:rPr>
                <w:rFonts w:ascii="Times New Roman" w:hAnsi="Times New Roman" w:cs="Times New Roman"/>
                <w:bCs/>
                <w:color w:val="000000"/>
                <w:sz w:val="21"/>
                <w:szCs w:val="21"/>
                <w:vertAlign w:val="superscript"/>
              </w:rPr>
              <w:t>3</w:t>
            </w:r>
            <w:r>
              <w:rPr>
                <w:rFonts w:ascii="Times New Roman" w:hAnsi="Times New Roman" w:cs="Times New Roman"/>
                <w:bCs/>
                <w:color w:val="000000"/>
                <w:sz w:val="21"/>
                <w:szCs w:val="21"/>
              </w:rPr>
              <w:t>)</w:t>
            </w:r>
          </w:p>
        </w:tc>
      </w:tr>
      <w:tr w:rsidR="002E54C5">
        <w:trPr>
          <w:trHeight w:val="441"/>
          <w:jc w:val="center"/>
        </w:trPr>
        <w:tc>
          <w:tcPr>
            <w:tcW w:w="947" w:type="dxa"/>
            <w:vMerge/>
            <w:vAlign w:val="center"/>
          </w:tcPr>
          <w:p w:rsidR="002E54C5" w:rsidRDefault="002E54C5">
            <w:pPr>
              <w:jc w:val="center"/>
              <w:rPr>
                <w:rFonts w:ascii="Times New Roman" w:hAnsi="Times New Roman" w:cs="Times New Roman"/>
                <w:bCs/>
                <w:sz w:val="21"/>
                <w:szCs w:val="21"/>
              </w:rPr>
            </w:pPr>
          </w:p>
        </w:tc>
        <w:tc>
          <w:tcPr>
            <w:tcW w:w="1052" w:type="dxa"/>
            <w:vAlign w:val="center"/>
          </w:tcPr>
          <w:p w:rsidR="002E54C5" w:rsidRDefault="0057003C">
            <w:pPr>
              <w:jc w:val="center"/>
              <w:rPr>
                <w:rFonts w:ascii="Times New Roman" w:hAnsi="Times New Roman" w:cs="Times New Roman"/>
                <w:bCs/>
                <w:sz w:val="21"/>
                <w:szCs w:val="21"/>
              </w:rPr>
            </w:pPr>
            <w:proofErr w:type="spellStart"/>
            <w:r>
              <w:rPr>
                <w:rFonts w:ascii="Times New Roman" w:hAnsi="Times New Roman" w:cs="Times New Roman"/>
                <w:bCs/>
                <w:color w:val="000000"/>
                <w:sz w:val="21"/>
                <w:szCs w:val="21"/>
              </w:rPr>
              <w:t>点位</w:t>
            </w:r>
            <w:proofErr w:type="spellEnd"/>
          </w:p>
        </w:tc>
        <w:tc>
          <w:tcPr>
            <w:tcW w:w="1256" w:type="dxa"/>
            <w:vAlign w:val="center"/>
          </w:tcPr>
          <w:p w:rsidR="002E54C5" w:rsidRDefault="0057003C">
            <w:pPr>
              <w:jc w:val="center"/>
              <w:rPr>
                <w:rFonts w:ascii="Times New Roman" w:hAnsi="Times New Roman" w:cs="Times New Roman"/>
                <w:bCs/>
                <w:sz w:val="21"/>
                <w:szCs w:val="21"/>
              </w:rPr>
            </w:pPr>
            <w:proofErr w:type="spellStart"/>
            <w:r>
              <w:rPr>
                <w:rFonts w:ascii="Times New Roman" w:hAnsi="Times New Roman" w:cs="Times New Roman"/>
                <w:bCs/>
                <w:color w:val="000000"/>
                <w:sz w:val="21"/>
                <w:szCs w:val="21"/>
              </w:rPr>
              <w:t>上风向</w:t>
            </w:r>
            <w:proofErr w:type="spellEnd"/>
          </w:p>
        </w:tc>
        <w:tc>
          <w:tcPr>
            <w:tcW w:w="1521" w:type="dxa"/>
            <w:vAlign w:val="center"/>
          </w:tcPr>
          <w:p w:rsidR="002E54C5" w:rsidRDefault="0057003C">
            <w:pPr>
              <w:jc w:val="center"/>
              <w:rPr>
                <w:rFonts w:ascii="Times New Roman" w:hAnsi="Times New Roman" w:cs="Times New Roman"/>
                <w:bCs/>
                <w:sz w:val="21"/>
                <w:szCs w:val="21"/>
              </w:rPr>
            </w:pPr>
            <w:r>
              <w:rPr>
                <w:rFonts w:ascii="Times New Roman" w:hAnsi="Times New Roman" w:cs="Times New Roman"/>
                <w:bCs/>
                <w:color w:val="000000"/>
                <w:sz w:val="21"/>
                <w:szCs w:val="21"/>
              </w:rPr>
              <w:t>下风向</w:t>
            </w:r>
            <w:r>
              <w:rPr>
                <w:rFonts w:ascii="Times New Roman" w:hAnsi="Times New Roman" w:cs="Times New Roman"/>
                <w:bCs/>
                <w:color w:val="000000"/>
                <w:sz w:val="21"/>
                <w:szCs w:val="21"/>
              </w:rPr>
              <w:t>1#</w:t>
            </w:r>
          </w:p>
        </w:tc>
        <w:tc>
          <w:tcPr>
            <w:tcW w:w="1613" w:type="dxa"/>
            <w:vAlign w:val="center"/>
          </w:tcPr>
          <w:p w:rsidR="002E54C5" w:rsidRDefault="0057003C">
            <w:pPr>
              <w:jc w:val="center"/>
              <w:rPr>
                <w:rFonts w:ascii="Times New Roman" w:hAnsi="Times New Roman" w:cs="Times New Roman"/>
                <w:bCs/>
                <w:sz w:val="21"/>
                <w:szCs w:val="21"/>
              </w:rPr>
            </w:pPr>
            <w:r>
              <w:rPr>
                <w:rFonts w:ascii="Times New Roman" w:hAnsi="Times New Roman" w:cs="Times New Roman"/>
                <w:bCs/>
                <w:color w:val="000000"/>
                <w:sz w:val="21"/>
                <w:szCs w:val="21"/>
              </w:rPr>
              <w:t>下风向</w:t>
            </w:r>
            <w:r>
              <w:rPr>
                <w:rFonts w:ascii="Times New Roman" w:hAnsi="Times New Roman" w:cs="Times New Roman"/>
                <w:bCs/>
                <w:color w:val="000000"/>
                <w:sz w:val="21"/>
                <w:szCs w:val="21"/>
              </w:rPr>
              <w:t>2#</w:t>
            </w:r>
          </w:p>
        </w:tc>
        <w:tc>
          <w:tcPr>
            <w:tcW w:w="1591" w:type="dxa"/>
            <w:vAlign w:val="center"/>
          </w:tcPr>
          <w:p w:rsidR="002E54C5" w:rsidRDefault="0057003C">
            <w:pPr>
              <w:jc w:val="center"/>
              <w:rPr>
                <w:rFonts w:ascii="Times New Roman" w:hAnsi="Times New Roman" w:cs="Times New Roman"/>
                <w:bCs/>
                <w:sz w:val="21"/>
                <w:szCs w:val="21"/>
              </w:rPr>
            </w:pPr>
            <w:r>
              <w:rPr>
                <w:rFonts w:ascii="Times New Roman" w:hAnsi="Times New Roman" w:cs="Times New Roman"/>
                <w:bCs/>
                <w:color w:val="000000"/>
                <w:sz w:val="21"/>
                <w:szCs w:val="21"/>
              </w:rPr>
              <w:t>下风向</w:t>
            </w:r>
            <w:r>
              <w:rPr>
                <w:rFonts w:ascii="Times New Roman" w:hAnsi="Times New Roman" w:cs="Times New Roman"/>
                <w:bCs/>
                <w:color w:val="000000"/>
                <w:sz w:val="21"/>
                <w:szCs w:val="21"/>
              </w:rPr>
              <w:t>3#</w:t>
            </w:r>
          </w:p>
        </w:tc>
      </w:tr>
      <w:tr w:rsidR="002E54C5">
        <w:trPr>
          <w:trHeight w:val="441"/>
          <w:jc w:val="center"/>
        </w:trPr>
        <w:tc>
          <w:tcPr>
            <w:tcW w:w="947" w:type="dxa"/>
            <w:vMerge w:val="restart"/>
            <w:vAlign w:val="center"/>
          </w:tcPr>
          <w:p w:rsidR="002E54C5" w:rsidRDefault="0057003C">
            <w:pPr>
              <w:jc w:val="center"/>
              <w:rPr>
                <w:rFonts w:ascii="Times New Roman" w:hAnsi="Times New Roman" w:cs="Times New Roman"/>
                <w:bCs/>
                <w:sz w:val="21"/>
                <w:szCs w:val="21"/>
                <w:lang w:eastAsia="zh-CN"/>
              </w:rPr>
            </w:pPr>
            <w:r>
              <w:rPr>
                <w:rFonts w:ascii="Times New Roman" w:hAnsi="Times New Roman" w:cs="Times New Roman" w:hint="eastAsia"/>
                <w:bCs/>
                <w:color w:val="000000"/>
                <w:sz w:val="21"/>
                <w:szCs w:val="21"/>
                <w:lang w:eastAsia="zh-CN"/>
              </w:rPr>
              <w:t>3.13</w:t>
            </w:r>
          </w:p>
        </w:tc>
        <w:tc>
          <w:tcPr>
            <w:tcW w:w="1052" w:type="dxa"/>
            <w:vAlign w:val="center"/>
          </w:tcPr>
          <w:p w:rsidR="002E54C5" w:rsidRDefault="0057003C">
            <w:pPr>
              <w:jc w:val="center"/>
              <w:rPr>
                <w:rFonts w:ascii="Times New Roman" w:hAnsi="Times New Roman" w:cs="Times New Roman"/>
                <w:bCs/>
                <w:sz w:val="21"/>
                <w:szCs w:val="21"/>
              </w:rPr>
            </w:pPr>
            <w:r>
              <w:rPr>
                <w:rFonts w:ascii="Times New Roman" w:hAnsi="Times New Roman" w:cs="Times New Roman"/>
                <w:bCs/>
                <w:color w:val="000000"/>
                <w:sz w:val="21"/>
                <w:szCs w:val="21"/>
              </w:rPr>
              <w:t>02:00</w:t>
            </w:r>
          </w:p>
        </w:tc>
        <w:tc>
          <w:tcPr>
            <w:tcW w:w="1256" w:type="dxa"/>
            <w:vAlign w:val="center"/>
          </w:tcPr>
          <w:p w:rsidR="002E54C5" w:rsidRDefault="0057003C">
            <w:pPr>
              <w:adjustRightInd w:val="0"/>
              <w:jc w:val="center"/>
              <w:rPr>
                <w:rFonts w:ascii="Times New Roman" w:hAnsi="Times New Roman" w:cs="Times New Roman"/>
                <w:bCs/>
                <w:sz w:val="21"/>
                <w:szCs w:val="21"/>
              </w:rPr>
            </w:pPr>
            <w:r>
              <w:rPr>
                <w:rFonts w:ascii="Times New Roman" w:hint="eastAsia"/>
                <w:szCs w:val="24"/>
              </w:rPr>
              <w:t>0.353</w:t>
            </w:r>
          </w:p>
        </w:tc>
        <w:tc>
          <w:tcPr>
            <w:tcW w:w="1521" w:type="dxa"/>
            <w:vAlign w:val="center"/>
          </w:tcPr>
          <w:p w:rsidR="002E54C5" w:rsidRDefault="0057003C">
            <w:pPr>
              <w:adjustRightInd w:val="0"/>
              <w:jc w:val="center"/>
              <w:rPr>
                <w:rFonts w:ascii="Times New Roman" w:hAnsi="Times New Roman" w:cs="Times New Roman"/>
                <w:bCs/>
                <w:sz w:val="21"/>
                <w:szCs w:val="21"/>
              </w:rPr>
            </w:pPr>
            <w:r>
              <w:rPr>
                <w:rFonts w:ascii="Times New Roman" w:hint="eastAsia"/>
                <w:szCs w:val="24"/>
              </w:rPr>
              <w:t>0.383</w:t>
            </w:r>
          </w:p>
        </w:tc>
        <w:tc>
          <w:tcPr>
            <w:tcW w:w="1613" w:type="dxa"/>
            <w:vAlign w:val="center"/>
          </w:tcPr>
          <w:p w:rsidR="002E54C5" w:rsidRDefault="0057003C">
            <w:pPr>
              <w:adjustRightInd w:val="0"/>
              <w:jc w:val="center"/>
              <w:rPr>
                <w:rFonts w:ascii="Times New Roman" w:hAnsi="Times New Roman" w:cs="Times New Roman"/>
                <w:bCs/>
                <w:sz w:val="21"/>
                <w:szCs w:val="21"/>
              </w:rPr>
            </w:pPr>
            <w:r>
              <w:rPr>
                <w:rFonts w:ascii="Times New Roman" w:hint="eastAsia"/>
                <w:szCs w:val="24"/>
              </w:rPr>
              <w:t>0.400</w:t>
            </w:r>
          </w:p>
        </w:tc>
        <w:tc>
          <w:tcPr>
            <w:tcW w:w="1591" w:type="dxa"/>
            <w:vAlign w:val="center"/>
          </w:tcPr>
          <w:p w:rsidR="002E54C5" w:rsidRDefault="0057003C">
            <w:pPr>
              <w:adjustRightInd w:val="0"/>
              <w:jc w:val="center"/>
              <w:rPr>
                <w:rFonts w:ascii="Times New Roman" w:hAnsi="Times New Roman" w:cs="Times New Roman"/>
                <w:bCs/>
                <w:sz w:val="21"/>
                <w:szCs w:val="21"/>
              </w:rPr>
            </w:pPr>
            <w:r>
              <w:rPr>
                <w:rFonts w:ascii="Times New Roman" w:hint="eastAsia"/>
                <w:szCs w:val="24"/>
              </w:rPr>
              <w:t>0.388</w:t>
            </w:r>
          </w:p>
        </w:tc>
      </w:tr>
      <w:tr w:rsidR="002E54C5">
        <w:trPr>
          <w:trHeight w:val="441"/>
          <w:jc w:val="center"/>
        </w:trPr>
        <w:tc>
          <w:tcPr>
            <w:tcW w:w="947" w:type="dxa"/>
            <w:vMerge/>
            <w:vAlign w:val="center"/>
          </w:tcPr>
          <w:p w:rsidR="002E54C5" w:rsidRDefault="002E54C5">
            <w:pPr>
              <w:jc w:val="center"/>
              <w:rPr>
                <w:rFonts w:ascii="Times New Roman" w:hAnsi="Times New Roman" w:cs="Times New Roman"/>
                <w:bCs/>
                <w:sz w:val="21"/>
                <w:szCs w:val="21"/>
              </w:rPr>
            </w:pPr>
          </w:p>
        </w:tc>
        <w:tc>
          <w:tcPr>
            <w:tcW w:w="1052" w:type="dxa"/>
            <w:vAlign w:val="center"/>
          </w:tcPr>
          <w:p w:rsidR="002E54C5" w:rsidRDefault="0057003C">
            <w:pPr>
              <w:jc w:val="center"/>
              <w:rPr>
                <w:rFonts w:ascii="Times New Roman" w:hAnsi="Times New Roman" w:cs="Times New Roman"/>
                <w:bCs/>
                <w:sz w:val="21"/>
                <w:szCs w:val="21"/>
              </w:rPr>
            </w:pPr>
            <w:r>
              <w:rPr>
                <w:rFonts w:ascii="Times New Roman" w:hAnsi="Times New Roman" w:cs="Times New Roman"/>
                <w:bCs/>
                <w:color w:val="000000"/>
                <w:sz w:val="21"/>
                <w:szCs w:val="21"/>
              </w:rPr>
              <w:t>08:00</w:t>
            </w:r>
          </w:p>
        </w:tc>
        <w:tc>
          <w:tcPr>
            <w:tcW w:w="1256" w:type="dxa"/>
            <w:vAlign w:val="center"/>
          </w:tcPr>
          <w:p w:rsidR="002E54C5" w:rsidRDefault="0057003C">
            <w:pPr>
              <w:adjustRightInd w:val="0"/>
              <w:jc w:val="center"/>
              <w:rPr>
                <w:rFonts w:ascii="Times New Roman" w:hAnsi="Times New Roman" w:cs="Times New Roman"/>
                <w:bCs/>
                <w:sz w:val="21"/>
                <w:szCs w:val="21"/>
              </w:rPr>
            </w:pPr>
            <w:r>
              <w:rPr>
                <w:rFonts w:ascii="Times New Roman" w:hint="eastAsia"/>
                <w:szCs w:val="24"/>
              </w:rPr>
              <w:t>0.360</w:t>
            </w:r>
          </w:p>
        </w:tc>
        <w:tc>
          <w:tcPr>
            <w:tcW w:w="1521" w:type="dxa"/>
            <w:vAlign w:val="center"/>
          </w:tcPr>
          <w:p w:rsidR="002E54C5" w:rsidRDefault="0057003C">
            <w:pPr>
              <w:adjustRightInd w:val="0"/>
              <w:jc w:val="center"/>
              <w:rPr>
                <w:rFonts w:ascii="Times New Roman" w:hAnsi="Times New Roman" w:cs="Times New Roman"/>
                <w:bCs/>
                <w:sz w:val="21"/>
                <w:szCs w:val="21"/>
              </w:rPr>
            </w:pPr>
            <w:r>
              <w:rPr>
                <w:rFonts w:ascii="Times New Roman" w:hint="eastAsia"/>
                <w:szCs w:val="24"/>
              </w:rPr>
              <w:t>0.386</w:t>
            </w:r>
          </w:p>
        </w:tc>
        <w:tc>
          <w:tcPr>
            <w:tcW w:w="1613" w:type="dxa"/>
            <w:vAlign w:val="center"/>
          </w:tcPr>
          <w:p w:rsidR="002E54C5" w:rsidRDefault="0057003C">
            <w:pPr>
              <w:adjustRightInd w:val="0"/>
              <w:jc w:val="center"/>
              <w:rPr>
                <w:rFonts w:ascii="Times New Roman" w:hAnsi="Times New Roman" w:cs="Times New Roman"/>
                <w:bCs/>
                <w:sz w:val="21"/>
                <w:szCs w:val="21"/>
              </w:rPr>
            </w:pPr>
            <w:r>
              <w:rPr>
                <w:rFonts w:ascii="Times New Roman" w:hint="eastAsia"/>
                <w:szCs w:val="24"/>
              </w:rPr>
              <w:t>0.404</w:t>
            </w:r>
          </w:p>
        </w:tc>
        <w:tc>
          <w:tcPr>
            <w:tcW w:w="1591" w:type="dxa"/>
            <w:vAlign w:val="center"/>
          </w:tcPr>
          <w:p w:rsidR="002E54C5" w:rsidRDefault="0057003C">
            <w:pPr>
              <w:adjustRightInd w:val="0"/>
              <w:jc w:val="center"/>
              <w:rPr>
                <w:rFonts w:ascii="Times New Roman" w:hAnsi="Times New Roman" w:cs="Times New Roman"/>
                <w:bCs/>
                <w:sz w:val="21"/>
                <w:szCs w:val="21"/>
              </w:rPr>
            </w:pPr>
            <w:r>
              <w:rPr>
                <w:rFonts w:ascii="Times New Roman" w:hint="eastAsia"/>
                <w:szCs w:val="24"/>
              </w:rPr>
              <w:t>0.392</w:t>
            </w:r>
          </w:p>
        </w:tc>
      </w:tr>
      <w:tr w:rsidR="002E54C5">
        <w:trPr>
          <w:trHeight w:val="441"/>
          <w:jc w:val="center"/>
        </w:trPr>
        <w:tc>
          <w:tcPr>
            <w:tcW w:w="947" w:type="dxa"/>
            <w:vMerge/>
            <w:vAlign w:val="center"/>
          </w:tcPr>
          <w:p w:rsidR="002E54C5" w:rsidRDefault="002E54C5">
            <w:pPr>
              <w:jc w:val="center"/>
              <w:rPr>
                <w:rFonts w:ascii="Times New Roman" w:hAnsi="Times New Roman" w:cs="Times New Roman"/>
                <w:bCs/>
                <w:sz w:val="21"/>
                <w:szCs w:val="21"/>
              </w:rPr>
            </w:pPr>
          </w:p>
        </w:tc>
        <w:tc>
          <w:tcPr>
            <w:tcW w:w="1052" w:type="dxa"/>
            <w:vAlign w:val="center"/>
          </w:tcPr>
          <w:p w:rsidR="002E54C5" w:rsidRDefault="0057003C">
            <w:pPr>
              <w:jc w:val="center"/>
              <w:rPr>
                <w:rFonts w:ascii="Times New Roman"/>
                <w:szCs w:val="24"/>
              </w:rPr>
            </w:pPr>
            <w:r>
              <w:rPr>
                <w:rFonts w:ascii="Times New Roman" w:hAnsi="Times New Roman" w:cs="Times New Roman"/>
                <w:bCs/>
                <w:color w:val="000000"/>
                <w:sz w:val="21"/>
                <w:szCs w:val="21"/>
              </w:rPr>
              <w:t>14:00</w:t>
            </w:r>
          </w:p>
        </w:tc>
        <w:tc>
          <w:tcPr>
            <w:tcW w:w="1256" w:type="dxa"/>
            <w:vAlign w:val="center"/>
          </w:tcPr>
          <w:p w:rsidR="002E54C5" w:rsidRDefault="0057003C">
            <w:pPr>
              <w:adjustRightInd w:val="0"/>
              <w:jc w:val="center"/>
              <w:rPr>
                <w:rFonts w:ascii="Times New Roman"/>
                <w:szCs w:val="24"/>
                <w:lang w:eastAsia="zh-CN"/>
              </w:rPr>
            </w:pPr>
            <w:r>
              <w:rPr>
                <w:rFonts w:ascii="Times New Roman" w:hint="eastAsia"/>
                <w:szCs w:val="24"/>
              </w:rPr>
              <w:t>0.374</w:t>
            </w:r>
          </w:p>
        </w:tc>
        <w:tc>
          <w:tcPr>
            <w:tcW w:w="1521" w:type="dxa"/>
            <w:vAlign w:val="center"/>
          </w:tcPr>
          <w:p w:rsidR="002E54C5" w:rsidRDefault="0057003C">
            <w:pPr>
              <w:adjustRightInd w:val="0"/>
              <w:jc w:val="center"/>
              <w:rPr>
                <w:rFonts w:ascii="Times New Roman"/>
                <w:szCs w:val="24"/>
                <w:lang w:eastAsia="zh-CN"/>
              </w:rPr>
            </w:pPr>
            <w:r>
              <w:rPr>
                <w:rFonts w:ascii="Times New Roman" w:hint="eastAsia"/>
                <w:szCs w:val="24"/>
              </w:rPr>
              <w:t>0.391</w:t>
            </w:r>
          </w:p>
        </w:tc>
        <w:tc>
          <w:tcPr>
            <w:tcW w:w="1613" w:type="dxa"/>
            <w:vAlign w:val="center"/>
          </w:tcPr>
          <w:p w:rsidR="002E54C5" w:rsidRDefault="0057003C">
            <w:pPr>
              <w:adjustRightInd w:val="0"/>
              <w:jc w:val="center"/>
              <w:rPr>
                <w:rFonts w:ascii="Times New Roman"/>
                <w:szCs w:val="24"/>
                <w:lang w:eastAsia="zh-CN"/>
              </w:rPr>
            </w:pPr>
            <w:r>
              <w:rPr>
                <w:rFonts w:ascii="Times New Roman" w:hint="eastAsia"/>
                <w:szCs w:val="24"/>
              </w:rPr>
              <w:t>0.413</w:t>
            </w:r>
          </w:p>
        </w:tc>
        <w:tc>
          <w:tcPr>
            <w:tcW w:w="1591" w:type="dxa"/>
            <w:vAlign w:val="center"/>
          </w:tcPr>
          <w:p w:rsidR="002E54C5" w:rsidRDefault="0057003C">
            <w:pPr>
              <w:adjustRightInd w:val="0"/>
              <w:jc w:val="center"/>
              <w:rPr>
                <w:rFonts w:ascii="Times New Roman"/>
                <w:szCs w:val="24"/>
                <w:lang w:eastAsia="zh-CN"/>
              </w:rPr>
            </w:pPr>
            <w:r>
              <w:rPr>
                <w:rFonts w:ascii="Times New Roman" w:hint="eastAsia"/>
                <w:szCs w:val="24"/>
              </w:rPr>
              <w:t>0.409</w:t>
            </w:r>
          </w:p>
        </w:tc>
      </w:tr>
      <w:tr w:rsidR="002E54C5">
        <w:trPr>
          <w:trHeight w:val="441"/>
          <w:jc w:val="center"/>
        </w:trPr>
        <w:tc>
          <w:tcPr>
            <w:tcW w:w="947" w:type="dxa"/>
            <w:vMerge/>
            <w:vAlign w:val="center"/>
          </w:tcPr>
          <w:p w:rsidR="002E54C5" w:rsidRDefault="002E54C5">
            <w:pPr>
              <w:jc w:val="center"/>
              <w:rPr>
                <w:rFonts w:ascii="Times New Roman" w:hAnsi="Times New Roman" w:cs="Times New Roman"/>
                <w:bCs/>
                <w:sz w:val="21"/>
                <w:szCs w:val="21"/>
              </w:rPr>
            </w:pPr>
          </w:p>
        </w:tc>
        <w:tc>
          <w:tcPr>
            <w:tcW w:w="1052" w:type="dxa"/>
            <w:vAlign w:val="center"/>
          </w:tcPr>
          <w:p w:rsidR="002E54C5" w:rsidRDefault="0057003C">
            <w:pPr>
              <w:jc w:val="center"/>
              <w:rPr>
                <w:rFonts w:ascii="Times New Roman" w:hAnsi="Times New Roman" w:cs="Times New Roman"/>
                <w:bCs/>
                <w:sz w:val="21"/>
                <w:szCs w:val="21"/>
              </w:rPr>
            </w:pPr>
            <w:r>
              <w:rPr>
                <w:rFonts w:ascii="Times New Roman" w:hAnsi="Times New Roman" w:cs="Times New Roman"/>
                <w:bCs/>
                <w:color w:val="000000"/>
                <w:sz w:val="21"/>
                <w:szCs w:val="21"/>
              </w:rPr>
              <w:t>20:00</w:t>
            </w:r>
          </w:p>
        </w:tc>
        <w:tc>
          <w:tcPr>
            <w:tcW w:w="1256" w:type="dxa"/>
            <w:vAlign w:val="center"/>
          </w:tcPr>
          <w:p w:rsidR="002E54C5" w:rsidRDefault="0057003C">
            <w:pPr>
              <w:adjustRightInd w:val="0"/>
              <w:jc w:val="center"/>
              <w:rPr>
                <w:rFonts w:ascii="Times New Roman" w:hAnsi="Times New Roman" w:cs="Times New Roman"/>
                <w:bCs/>
                <w:sz w:val="21"/>
                <w:szCs w:val="21"/>
              </w:rPr>
            </w:pPr>
            <w:r>
              <w:rPr>
                <w:rFonts w:ascii="Times New Roman" w:hint="eastAsia"/>
                <w:szCs w:val="24"/>
              </w:rPr>
              <w:t>0.363</w:t>
            </w:r>
          </w:p>
        </w:tc>
        <w:tc>
          <w:tcPr>
            <w:tcW w:w="1521" w:type="dxa"/>
            <w:vAlign w:val="center"/>
          </w:tcPr>
          <w:p w:rsidR="002E54C5" w:rsidRDefault="0057003C">
            <w:pPr>
              <w:adjustRightInd w:val="0"/>
              <w:jc w:val="center"/>
              <w:rPr>
                <w:rFonts w:ascii="Times New Roman" w:hAnsi="Times New Roman" w:cs="Times New Roman"/>
                <w:bCs/>
                <w:sz w:val="21"/>
                <w:szCs w:val="21"/>
              </w:rPr>
            </w:pPr>
            <w:r>
              <w:rPr>
                <w:rFonts w:ascii="Times New Roman" w:hint="eastAsia"/>
                <w:szCs w:val="24"/>
              </w:rPr>
              <w:t>0.388</w:t>
            </w:r>
          </w:p>
        </w:tc>
        <w:tc>
          <w:tcPr>
            <w:tcW w:w="1613" w:type="dxa"/>
            <w:vAlign w:val="center"/>
          </w:tcPr>
          <w:p w:rsidR="002E54C5" w:rsidRDefault="0057003C">
            <w:pPr>
              <w:adjustRightInd w:val="0"/>
              <w:jc w:val="center"/>
              <w:rPr>
                <w:rFonts w:ascii="Times New Roman" w:hAnsi="Times New Roman" w:cs="Times New Roman"/>
                <w:bCs/>
                <w:sz w:val="21"/>
                <w:szCs w:val="21"/>
              </w:rPr>
            </w:pPr>
            <w:r>
              <w:rPr>
                <w:rFonts w:ascii="Times New Roman" w:hint="eastAsia"/>
                <w:szCs w:val="24"/>
              </w:rPr>
              <w:t>0.409</w:t>
            </w:r>
          </w:p>
        </w:tc>
        <w:tc>
          <w:tcPr>
            <w:tcW w:w="1591" w:type="dxa"/>
            <w:vAlign w:val="center"/>
          </w:tcPr>
          <w:p w:rsidR="002E54C5" w:rsidRDefault="0057003C">
            <w:pPr>
              <w:adjustRightInd w:val="0"/>
              <w:jc w:val="center"/>
              <w:rPr>
                <w:rFonts w:ascii="Times New Roman" w:hAnsi="Times New Roman" w:cs="Times New Roman"/>
                <w:bCs/>
                <w:sz w:val="21"/>
                <w:szCs w:val="21"/>
              </w:rPr>
            </w:pPr>
            <w:r>
              <w:rPr>
                <w:rFonts w:ascii="Times New Roman" w:hint="eastAsia"/>
                <w:szCs w:val="24"/>
              </w:rPr>
              <w:t>0.404</w:t>
            </w:r>
          </w:p>
        </w:tc>
      </w:tr>
      <w:tr w:rsidR="002E54C5">
        <w:trPr>
          <w:trHeight w:val="441"/>
          <w:jc w:val="center"/>
        </w:trPr>
        <w:tc>
          <w:tcPr>
            <w:tcW w:w="947" w:type="dxa"/>
            <w:vMerge w:val="restart"/>
            <w:vAlign w:val="center"/>
          </w:tcPr>
          <w:p w:rsidR="002E54C5" w:rsidRDefault="0057003C">
            <w:pPr>
              <w:jc w:val="center"/>
              <w:rPr>
                <w:rFonts w:ascii="Times New Roman" w:hAnsi="Times New Roman" w:cs="Times New Roman"/>
                <w:bCs/>
                <w:sz w:val="21"/>
                <w:szCs w:val="21"/>
                <w:lang w:eastAsia="zh-CN"/>
              </w:rPr>
            </w:pPr>
            <w:r>
              <w:rPr>
                <w:rFonts w:ascii="Times New Roman" w:hAnsi="Times New Roman" w:cs="Times New Roman" w:hint="eastAsia"/>
                <w:bCs/>
                <w:color w:val="000000"/>
                <w:sz w:val="21"/>
                <w:szCs w:val="21"/>
                <w:lang w:eastAsia="zh-CN"/>
              </w:rPr>
              <w:t>3.14</w:t>
            </w:r>
          </w:p>
        </w:tc>
        <w:tc>
          <w:tcPr>
            <w:tcW w:w="1052" w:type="dxa"/>
            <w:vAlign w:val="center"/>
          </w:tcPr>
          <w:p w:rsidR="002E54C5" w:rsidRDefault="0057003C">
            <w:pPr>
              <w:jc w:val="center"/>
              <w:rPr>
                <w:rFonts w:ascii="Times New Roman" w:hAnsi="Times New Roman" w:cs="Times New Roman"/>
                <w:bCs/>
                <w:sz w:val="21"/>
                <w:szCs w:val="21"/>
              </w:rPr>
            </w:pPr>
            <w:r>
              <w:rPr>
                <w:rFonts w:ascii="Times New Roman" w:hAnsi="Times New Roman" w:cs="Times New Roman"/>
                <w:bCs/>
                <w:color w:val="000000"/>
                <w:sz w:val="21"/>
                <w:szCs w:val="21"/>
              </w:rPr>
              <w:t>02:00</w:t>
            </w:r>
          </w:p>
        </w:tc>
        <w:tc>
          <w:tcPr>
            <w:tcW w:w="1256" w:type="dxa"/>
            <w:vAlign w:val="center"/>
          </w:tcPr>
          <w:p w:rsidR="002E54C5" w:rsidRDefault="0057003C">
            <w:pPr>
              <w:adjustRightInd w:val="0"/>
              <w:jc w:val="center"/>
              <w:rPr>
                <w:rFonts w:ascii="Times New Roman" w:hAnsi="Times New Roman" w:cs="Times New Roman"/>
                <w:bCs/>
                <w:sz w:val="21"/>
                <w:szCs w:val="21"/>
              </w:rPr>
            </w:pPr>
            <w:r>
              <w:rPr>
                <w:rFonts w:ascii="Times New Roman" w:hint="eastAsia"/>
                <w:szCs w:val="24"/>
              </w:rPr>
              <w:t>0.359</w:t>
            </w:r>
          </w:p>
        </w:tc>
        <w:tc>
          <w:tcPr>
            <w:tcW w:w="1521" w:type="dxa"/>
            <w:vAlign w:val="center"/>
          </w:tcPr>
          <w:p w:rsidR="002E54C5" w:rsidRDefault="0057003C">
            <w:pPr>
              <w:adjustRightInd w:val="0"/>
              <w:jc w:val="center"/>
              <w:rPr>
                <w:rFonts w:ascii="Times New Roman" w:hAnsi="Times New Roman" w:cs="Times New Roman"/>
                <w:bCs/>
                <w:sz w:val="21"/>
                <w:szCs w:val="21"/>
              </w:rPr>
            </w:pPr>
            <w:r>
              <w:rPr>
                <w:rFonts w:ascii="Times New Roman" w:hint="eastAsia"/>
                <w:szCs w:val="24"/>
              </w:rPr>
              <w:t>0.385</w:t>
            </w:r>
          </w:p>
        </w:tc>
        <w:tc>
          <w:tcPr>
            <w:tcW w:w="1613" w:type="dxa"/>
            <w:vAlign w:val="center"/>
          </w:tcPr>
          <w:p w:rsidR="002E54C5" w:rsidRDefault="0057003C">
            <w:pPr>
              <w:adjustRightInd w:val="0"/>
              <w:jc w:val="center"/>
              <w:rPr>
                <w:rFonts w:ascii="Times New Roman" w:hAnsi="Times New Roman" w:cs="Times New Roman"/>
                <w:bCs/>
                <w:sz w:val="21"/>
                <w:szCs w:val="21"/>
              </w:rPr>
            </w:pPr>
            <w:r>
              <w:rPr>
                <w:rFonts w:ascii="Times New Roman" w:hint="eastAsia"/>
                <w:szCs w:val="24"/>
              </w:rPr>
              <w:t>0.398</w:t>
            </w:r>
          </w:p>
        </w:tc>
        <w:tc>
          <w:tcPr>
            <w:tcW w:w="1591" w:type="dxa"/>
            <w:vAlign w:val="center"/>
          </w:tcPr>
          <w:p w:rsidR="002E54C5" w:rsidRDefault="0057003C">
            <w:pPr>
              <w:adjustRightInd w:val="0"/>
              <w:jc w:val="center"/>
              <w:rPr>
                <w:rFonts w:ascii="Times New Roman" w:hAnsi="Times New Roman" w:cs="Times New Roman"/>
                <w:bCs/>
                <w:sz w:val="21"/>
                <w:szCs w:val="21"/>
              </w:rPr>
            </w:pPr>
            <w:r>
              <w:rPr>
                <w:rFonts w:ascii="Times New Roman" w:hint="eastAsia"/>
                <w:szCs w:val="24"/>
              </w:rPr>
              <w:t>0.389</w:t>
            </w:r>
          </w:p>
        </w:tc>
      </w:tr>
      <w:tr w:rsidR="002E54C5">
        <w:trPr>
          <w:trHeight w:val="441"/>
          <w:jc w:val="center"/>
        </w:trPr>
        <w:tc>
          <w:tcPr>
            <w:tcW w:w="947" w:type="dxa"/>
            <w:vMerge/>
            <w:vAlign w:val="center"/>
          </w:tcPr>
          <w:p w:rsidR="002E54C5" w:rsidRDefault="002E54C5">
            <w:pPr>
              <w:jc w:val="center"/>
              <w:rPr>
                <w:rFonts w:ascii="Times New Roman" w:hAnsi="Times New Roman" w:cs="Times New Roman"/>
                <w:bCs/>
                <w:sz w:val="21"/>
                <w:szCs w:val="21"/>
              </w:rPr>
            </w:pPr>
          </w:p>
        </w:tc>
        <w:tc>
          <w:tcPr>
            <w:tcW w:w="1052" w:type="dxa"/>
            <w:vAlign w:val="center"/>
          </w:tcPr>
          <w:p w:rsidR="002E54C5" w:rsidRDefault="0057003C">
            <w:pPr>
              <w:jc w:val="center"/>
              <w:rPr>
                <w:rFonts w:ascii="Times New Roman"/>
                <w:szCs w:val="24"/>
              </w:rPr>
            </w:pPr>
            <w:r>
              <w:rPr>
                <w:rFonts w:ascii="Times New Roman" w:hAnsi="Times New Roman" w:cs="Times New Roman"/>
                <w:bCs/>
                <w:color w:val="000000"/>
                <w:sz w:val="21"/>
                <w:szCs w:val="21"/>
              </w:rPr>
              <w:t>08:00</w:t>
            </w:r>
          </w:p>
        </w:tc>
        <w:tc>
          <w:tcPr>
            <w:tcW w:w="1256" w:type="dxa"/>
            <w:vAlign w:val="center"/>
          </w:tcPr>
          <w:p w:rsidR="002E54C5" w:rsidRDefault="0057003C">
            <w:pPr>
              <w:adjustRightInd w:val="0"/>
              <w:jc w:val="center"/>
              <w:rPr>
                <w:rFonts w:ascii="Times New Roman"/>
                <w:szCs w:val="24"/>
                <w:lang w:eastAsia="zh-CN"/>
              </w:rPr>
            </w:pPr>
            <w:r>
              <w:rPr>
                <w:rFonts w:ascii="Times New Roman" w:hint="eastAsia"/>
                <w:szCs w:val="24"/>
              </w:rPr>
              <w:t>0.362</w:t>
            </w:r>
          </w:p>
        </w:tc>
        <w:tc>
          <w:tcPr>
            <w:tcW w:w="1521" w:type="dxa"/>
            <w:vAlign w:val="center"/>
          </w:tcPr>
          <w:p w:rsidR="002E54C5" w:rsidRDefault="0057003C">
            <w:pPr>
              <w:adjustRightInd w:val="0"/>
              <w:jc w:val="center"/>
              <w:rPr>
                <w:rFonts w:ascii="Times New Roman"/>
                <w:szCs w:val="24"/>
                <w:lang w:eastAsia="zh-CN"/>
              </w:rPr>
            </w:pPr>
            <w:r>
              <w:rPr>
                <w:rFonts w:ascii="Times New Roman" w:hint="eastAsia"/>
                <w:szCs w:val="24"/>
              </w:rPr>
              <w:t>0.391</w:t>
            </w:r>
          </w:p>
        </w:tc>
        <w:tc>
          <w:tcPr>
            <w:tcW w:w="1613" w:type="dxa"/>
            <w:vAlign w:val="center"/>
          </w:tcPr>
          <w:p w:rsidR="002E54C5" w:rsidRDefault="0057003C">
            <w:pPr>
              <w:adjustRightInd w:val="0"/>
              <w:jc w:val="center"/>
              <w:rPr>
                <w:rFonts w:ascii="Times New Roman"/>
                <w:szCs w:val="24"/>
                <w:lang w:eastAsia="zh-CN"/>
              </w:rPr>
            </w:pPr>
            <w:r>
              <w:rPr>
                <w:rFonts w:ascii="Times New Roman" w:hint="eastAsia"/>
                <w:szCs w:val="24"/>
              </w:rPr>
              <w:t>0.402</w:t>
            </w:r>
          </w:p>
        </w:tc>
        <w:tc>
          <w:tcPr>
            <w:tcW w:w="1591" w:type="dxa"/>
            <w:vAlign w:val="center"/>
          </w:tcPr>
          <w:p w:rsidR="002E54C5" w:rsidRDefault="0057003C">
            <w:pPr>
              <w:adjustRightInd w:val="0"/>
              <w:jc w:val="center"/>
              <w:rPr>
                <w:rFonts w:ascii="Times New Roman"/>
                <w:szCs w:val="24"/>
                <w:lang w:eastAsia="zh-CN"/>
              </w:rPr>
            </w:pPr>
            <w:r>
              <w:rPr>
                <w:rFonts w:ascii="Times New Roman" w:hint="eastAsia"/>
                <w:szCs w:val="24"/>
              </w:rPr>
              <w:t>0.394</w:t>
            </w:r>
          </w:p>
        </w:tc>
      </w:tr>
      <w:tr w:rsidR="002E54C5">
        <w:trPr>
          <w:trHeight w:val="441"/>
          <w:jc w:val="center"/>
        </w:trPr>
        <w:tc>
          <w:tcPr>
            <w:tcW w:w="947" w:type="dxa"/>
            <w:vMerge/>
            <w:vAlign w:val="center"/>
          </w:tcPr>
          <w:p w:rsidR="002E54C5" w:rsidRDefault="002E54C5">
            <w:pPr>
              <w:jc w:val="center"/>
              <w:rPr>
                <w:rFonts w:ascii="Times New Roman" w:hAnsi="Times New Roman" w:cs="Times New Roman"/>
                <w:bCs/>
                <w:sz w:val="21"/>
                <w:szCs w:val="21"/>
              </w:rPr>
            </w:pPr>
          </w:p>
        </w:tc>
        <w:tc>
          <w:tcPr>
            <w:tcW w:w="1052" w:type="dxa"/>
            <w:vAlign w:val="center"/>
          </w:tcPr>
          <w:p w:rsidR="002E54C5" w:rsidRDefault="0057003C">
            <w:pPr>
              <w:jc w:val="center"/>
              <w:rPr>
                <w:rFonts w:ascii="Times New Roman" w:hAnsi="Times New Roman" w:cs="Times New Roman"/>
                <w:bCs/>
                <w:sz w:val="21"/>
                <w:szCs w:val="21"/>
              </w:rPr>
            </w:pPr>
            <w:r>
              <w:rPr>
                <w:rFonts w:ascii="Times New Roman" w:hAnsi="Times New Roman" w:cs="Times New Roman"/>
                <w:bCs/>
                <w:color w:val="000000"/>
                <w:sz w:val="21"/>
                <w:szCs w:val="21"/>
              </w:rPr>
              <w:t>14:00</w:t>
            </w:r>
          </w:p>
        </w:tc>
        <w:tc>
          <w:tcPr>
            <w:tcW w:w="1256" w:type="dxa"/>
            <w:vAlign w:val="center"/>
          </w:tcPr>
          <w:p w:rsidR="002E54C5" w:rsidRDefault="0057003C">
            <w:pPr>
              <w:adjustRightInd w:val="0"/>
              <w:jc w:val="center"/>
              <w:rPr>
                <w:rFonts w:ascii="Times New Roman" w:hAnsi="Times New Roman" w:cs="Times New Roman"/>
                <w:bCs/>
                <w:sz w:val="21"/>
                <w:szCs w:val="21"/>
              </w:rPr>
            </w:pPr>
            <w:r>
              <w:rPr>
                <w:rFonts w:ascii="Times New Roman" w:hint="eastAsia"/>
                <w:szCs w:val="24"/>
              </w:rPr>
              <w:t>0.376</w:t>
            </w:r>
          </w:p>
        </w:tc>
        <w:tc>
          <w:tcPr>
            <w:tcW w:w="1521" w:type="dxa"/>
            <w:vAlign w:val="center"/>
          </w:tcPr>
          <w:p w:rsidR="002E54C5" w:rsidRDefault="0057003C">
            <w:pPr>
              <w:adjustRightInd w:val="0"/>
              <w:jc w:val="center"/>
              <w:rPr>
                <w:rFonts w:ascii="Times New Roman" w:hAnsi="Times New Roman" w:cs="Times New Roman"/>
                <w:bCs/>
                <w:sz w:val="21"/>
                <w:szCs w:val="21"/>
              </w:rPr>
            </w:pPr>
            <w:r>
              <w:rPr>
                <w:rFonts w:ascii="Times New Roman" w:hint="eastAsia"/>
                <w:szCs w:val="24"/>
              </w:rPr>
              <w:t>0.399</w:t>
            </w:r>
          </w:p>
        </w:tc>
        <w:tc>
          <w:tcPr>
            <w:tcW w:w="1613" w:type="dxa"/>
            <w:vAlign w:val="center"/>
          </w:tcPr>
          <w:p w:rsidR="002E54C5" w:rsidRDefault="0057003C">
            <w:pPr>
              <w:adjustRightInd w:val="0"/>
              <w:jc w:val="center"/>
              <w:rPr>
                <w:rFonts w:ascii="Times New Roman" w:hAnsi="Times New Roman" w:cs="Times New Roman"/>
                <w:bCs/>
                <w:sz w:val="21"/>
                <w:szCs w:val="21"/>
              </w:rPr>
            </w:pPr>
            <w:r>
              <w:rPr>
                <w:rFonts w:ascii="Times New Roman" w:hint="eastAsia"/>
                <w:szCs w:val="24"/>
              </w:rPr>
              <w:t>0.414</w:t>
            </w:r>
          </w:p>
        </w:tc>
        <w:tc>
          <w:tcPr>
            <w:tcW w:w="1591" w:type="dxa"/>
            <w:vAlign w:val="center"/>
          </w:tcPr>
          <w:p w:rsidR="002E54C5" w:rsidRDefault="0057003C">
            <w:pPr>
              <w:adjustRightInd w:val="0"/>
              <w:jc w:val="center"/>
              <w:rPr>
                <w:rFonts w:ascii="Times New Roman" w:hAnsi="Times New Roman" w:cs="Times New Roman"/>
                <w:bCs/>
                <w:sz w:val="21"/>
                <w:szCs w:val="21"/>
              </w:rPr>
            </w:pPr>
            <w:r>
              <w:rPr>
                <w:rFonts w:ascii="Times New Roman" w:hint="eastAsia"/>
                <w:szCs w:val="24"/>
              </w:rPr>
              <w:t>0.408</w:t>
            </w:r>
          </w:p>
        </w:tc>
      </w:tr>
      <w:tr w:rsidR="002E54C5">
        <w:trPr>
          <w:trHeight w:val="451"/>
          <w:jc w:val="center"/>
        </w:trPr>
        <w:tc>
          <w:tcPr>
            <w:tcW w:w="947" w:type="dxa"/>
            <w:vMerge/>
            <w:vAlign w:val="center"/>
          </w:tcPr>
          <w:p w:rsidR="002E54C5" w:rsidRDefault="002E54C5">
            <w:pPr>
              <w:jc w:val="center"/>
              <w:rPr>
                <w:rFonts w:ascii="Times New Roman" w:hAnsi="Times New Roman" w:cs="Times New Roman"/>
                <w:bCs/>
                <w:sz w:val="21"/>
                <w:szCs w:val="21"/>
              </w:rPr>
            </w:pPr>
          </w:p>
        </w:tc>
        <w:tc>
          <w:tcPr>
            <w:tcW w:w="1052" w:type="dxa"/>
            <w:vAlign w:val="center"/>
          </w:tcPr>
          <w:p w:rsidR="002E54C5" w:rsidRDefault="0057003C">
            <w:pPr>
              <w:jc w:val="center"/>
              <w:rPr>
                <w:rFonts w:ascii="Times New Roman" w:hAnsi="Times New Roman" w:cs="Times New Roman"/>
                <w:bCs/>
                <w:sz w:val="21"/>
                <w:szCs w:val="21"/>
              </w:rPr>
            </w:pPr>
            <w:r>
              <w:rPr>
                <w:rFonts w:ascii="Times New Roman" w:hAnsi="Times New Roman" w:cs="Times New Roman"/>
                <w:bCs/>
                <w:color w:val="000000"/>
                <w:sz w:val="21"/>
                <w:szCs w:val="21"/>
              </w:rPr>
              <w:t>20:00</w:t>
            </w:r>
          </w:p>
        </w:tc>
        <w:tc>
          <w:tcPr>
            <w:tcW w:w="1256" w:type="dxa"/>
            <w:vAlign w:val="center"/>
          </w:tcPr>
          <w:p w:rsidR="002E54C5" w:rsidRDefault="0057003C">
            <w:pPr>
              <w:adjustRightInd w:val="0"/>
              <w:jc w:val="center"/>
              <w:rPr>
                <w:rFonts w:ascii="Times New Roman" w:hAnsi="Times New Roman" w:cs="Times New Roman"/>
                <w:bCs/>
                <w:sz w:val="21"/>
                <w:szCs w:val="21"/>
              </w:rPr>
            </w:pPr>
            <w:r>
              <w:rPr>
                <w:rFonts w:ascii="Times New Roman" w:hint="eastAsia"/>
                <w:szCs w:val="24"/>
              </w:rPr>
              <w:t>0.367</w:t>
            </w:r>
          </w:p>
        </w:tc>
        <w:tc>
          <w:tcPr>
            <w:tcW w:w="1521" w:type="dxa"/>
            <w:vAlign w:val="center"/>
          </w:tcPr>
          <w:p w:rsidR="002E54C5" w:rsidRDefault="0057003C">
            <w:pPr>
              <w:adjustRightInd w:val="0"/>
              <w:jc w:val="center"/>
              <w:rPr>
                <w:rFonts w:ascii="Times New Roman" w:hAnsi="Times New Roman" w:cs="Times New Roman"/>
                <w:bCs/>
                <w:sz w:val="21"/>
                <w:szCs w:val="21"/>
              </w:rPr>
            </w:pPr>
            <w:r>
              <w:rPr>
                <w:rFonts w:ascii="Times New Roman" w:hint="eastAsia"/>
                <w:szCs w:val="24"/>
              </w:rPr>
              <w:t>0.394</w:t>
            </w:r>
          </w:p>
        </w:tc>
        <w:tc>
          <w:tcPr>
            <w:tcW w:w="1613" w:type="dxa"/>
            <w:vAlign w:val="center"/>
          </w:tcPr>
          <w:p w:rsidR="002E54C5" w:rsidRDefault="0057003C">
            <w:pPr>
              <w:adjustRightInd w:val="0"/>
              <w:jc w:val="center"/>
              <w:rPr>
                <w:rFonts w:ascii="Times New Roman" w:hAnsi="Times New Roman" w:cs="Times New Roman"/>
                <w:bCs/>
                <w:sz w:val="21"/>
                <w:szCs w:val="21"/>
              </w:rPr>
            </w:pPr>
            <w:r>
              <w:rPr>
                <w:rFonts w:ascii="Times New Roman" w:hint="eastAsia"/>
                <w:szCs w:val="24"/>
              </w:rPr>
              <w:t>0.409</w:t>
            </w:r>
          </w:p>
        </w:tc>
        <w:tc>
          <w:tcPr>
            <w:tcW w:w="1591" w:type="dxa"/>
            <w:vAlign w:val="center"/>
          </w:tcPr>
          <w:p w:rsidR="002E54C5" w:rsidRDefault="0057003C">
            <w:pPr>
              <w:adjustRightInd w:val="0"/>
              <w:jc w:val="center"/>
              <w:rPr>
                <w:rFonts w:ascii="Times New Roman" w:hAnsi="Times New Roman" w:cs="Times New Roman"/>
                <w:bCs/>
                <w:sz w:val="21"/>
                <w:szCs w:val="21"/>
              </w:rPr>
            </w:pPr>
            <w:r>
              <w:rPr>
                <w:rFonts w:ascii="Times New Roman" w:hint="eastAsia"/>
                <w:szCs w:val="24"/>
              </w:rPr>
              <w:t>0.400</w:t>
            </w:r>
          </w:p>
        </w:tc>
      </w:tr>
    </w:tbl>
    <w:p w:rsidR="002E54C5" w:rsidRDefault="0057003C">
      <w:pPr>
        <w:adjustRightInd w:val="0"/>
        <w:snapToGrid w:val="0"/>
        <w:spacing w:line="520" w:lineRule="exact"/>
        <w:ind w:firstLineChars="200" w:firstLine="480"/>
        <w:rPr>
          <w:sz w:val="24"/>
        </w:rPr>
      </w:pPr>
      <w:r>
        <w:rPr>
          <w:rFonts w:hint="eastAsia"/>
          <w:sz w:val="24"/>
        </w:rPr>
        <w:t>由表</w:t>
      </w:r>
      <w:r>
        <w:rPr>
          <w:rFonts w:hint="eastAsia"/>
          <w:sz w:val="24"/>
          <w:lang w:eastAsia="zh-CN"/>
        </w:rPr>
        <w:t>9-2</w:t>
      </w:r>
      <w:r>
        <w:rPr>
          <w:rFonts w:hint="eastAsia"/>
          <w:sz w:val="24"/>
        </w:rPr>
        <w:t>的</w:t>
      </w:r>
      <w:r>
        <w:rPr>
          <w:sz w:val="24"/>
        </w:rPr>
        <w:t>监测结果</w:t>
      </w:r>
      <w:r>
        <w:rPr>
          <w:rFonts w:hint="eastAsia"/>
          <w:sz w:val="24"/>
        </w:rPr>
        <w:t>可知</w:t>
      </w:r>
      <w:r>
        <w:rPr>
          <w:sz w:val="24"/>
        </w:rPr>
        <w:t>，</w:t>
      </w:r>
      <w:r>
        <w:rPr>
          <w:rFonts w:hint="eastAsia"/>
          <w:sz w:val="24"/>
        </w:rPr>
        <w:t>验收</w:t>
      </w:r>
      <w:r>
        <w:rPr>
          <w:sz w:val="24"/>
        </w:rPr>
        <w:t>监测期间，</w:t>
      </w:r>
      <w:r>
        <w:rPr>
          <w:rFonts w:hint="eastAsia"/>
          <w:sz w:val="24"/>
        </w:rPr>
        <w:t>粉尘无组织排放最大浓度为0.</w:t>
      </w:r>
      <w:r>
        <w:rPr>
          <w:rFonts w:hint="eastAsia"/>
          <w:sz w:val="24"/>
          <w:lang w:eastAsia="zh-CN"/>
        </w:rPr>
        <w:t>414</w:t>
      </w:r>
      <w:r>
        <w:rPr>
          <w:rFonts w:hint="eastAsia"/>
          <w:sz w:val="24"/>
        </w:rPr>
        <w:t>mg/m³，</w:t>
      </w:r>
      <w:r>
        <w:rPr>
          <w:rFonts w:hint="eastAsia"/>
          <w:sz w:val="24"/>
          <w:lang w:eastAsia="zh-CN"/>
        </w:rPr>
        <w:t>能</w:t>
      </w:r>
      <w:proofErr w:type="spellStart"/>
      <w:r>
        <w:rPr>
          <w:rFonts w:hint="eastAsia"/>
          <w:sz w:val="24"/>
        </w:rPr>
        <w:t>满足</w:t>
      </w:r>
      <w:r>
        <w:rPr>
          <w:sz w:val="24"/>
        </w:rPr>
        <w:t>《大气污染物综合排放标准</w:t>
      </w:r>
      <w:proofErr w:type="spellEnd"/>
      <w:r>
        <w:rPr>
          <w:sz w:val="24"/>
        </w:rPr>
        <w:t>》(GB16297-1996)中表2</w:t>
      </w:r>
      <w:r>
        <w:rPr>
          <w:rFonts w:hint="eastAsia"/>
          <w:sz w:val="24"/>
        </w:rPr>
        <w:t>无组织排放限值要求</w:t>
      </w:r>
      <w:r>
        <w:rPr>
          <w:sz w:val="24"/>
        </w:rPr>
        <w:t>（</w:t>
      </w:r>
      <w:r>
        <w:rPr>
          <w:rFonts w:hint="eastAsia"/>
          <w:sz w:val="24"/>
        </w:rPr>
        <w:t>颗粒物≤1.0mg/m³</w:t>
      </w:r>
      <w:r>
        <w:rPr>
          <w:sz w:val="24"/>
        </w:rPr>
        <w:t>)</w:t>
      </w:r>
      <w:r>
        <w:rPr>
          <w:rFonts w:hint="eastAsia"/>
          <w:sz w:val="24"/>
        </w:rPr>
        <w:t>。</w:t>
      </w:r>
    </w:p>
    <w:p w:rsidR="002E54C5" w:rsidRDefault="0057003C">
      <w:pPr>
        <w:pStyle w:val="4"/>
        <w:rPr>
          <w:lang w:eastAsia="zh-CN"/>
        </w:rPr>
      </w:pPr>
      <w:r>
        <w:rPr>
          <w:rFonts w:hint="eastAsia"/>
          <w:lang w:eastAsia="zh-CN"/>
        </w:rPr>
        <w:t>废水</w:t>
      </w:r>
    </w:p>
    <w:p w:rsidR="002E54C5" w:rsidRDefault="0057003C" w:rsidP="00D90BD6">
      <w:pPr>
        <w:spacing w:beforeLines="50" w:afterLines="50" w:line="360" w:lineRule="auto"/>
        <w:ind w:firstLineChars="200" w:firstLine="480"/>
        <w:outlineLvl w:val="2"/>
        <w:rPr>
          <w:sz w:val="24"/>
        </w:rPr>
      </w:pPr>
      <w:r>
        <w:rPr>
          <w:rFonts w:hint="eastAsia"/>
          <w:sz w:val="24"/>
        </w:rPr>
        <w:t>废水</w:t>
      </w:r>
      <w:r>
        <w:rPr>
          <w:sz w:val="24"/>
        </w:rPr>
        <w:t>监测结果见表</w:t>
      </w:r>
      <w:r>
        <w:rPr>
          <w:rFonts w:hint="eastAsia"/>
          <w:sz w:val="24"/>
          <w:lang w:eastAsia="zh-CN"/>
        </w:rPr>
        <w:t>9-3</w:t>
      </w:r>
      <w:r>
        <w:rPr>
          <w:rFonts w:hint="eastAsia"/>
          <w:sz w:val="24"/>
        </w:rPr>
        <w:t>。</w:t>
      </w:r>
    </w:p>
    <w:p w:rsidR="002E54C5" w:rsidRDefault="0057003C">
      <w:pPr>
        <w:jc w:val="center"/>
        <w:rPr>
          <w:sz w:val="24"/>
        </w:rPr>
      </w:pPr>
      <w:r>
        <w:rPr>
          <w:b/>
          <w:sz w:val="24"/>
        </w:rPr>
        <w:t>表</w:t>
      </w:r>
      <w:r>
        <w:rPr>
          <w:rFonts w:hint="eastAsia"/>
          <w:b/>
          <w:sz w:val="24"/>
          <w:lang w:eastAsia="zh-CN"/>
        </w:rPr>
        <w:t>9-3</w:t>
      </w:r>
      <w:r>
        <w:rPr>
          <w:rFonts w:hint="eastAsia"/>
          <w:b/>
          <w:sz w:val="24"/>
        </w:rPr>
        <w:t xml:space="preserve"> </w:t>
      </w:r>
      <w:proofErr w:type="spellStart"/>
      <w:r>
        <w:rPr>
          <w:rFonts w:hint="eastAsia"/>
          <w:b/>
          <w:sz w:val="24"/>
        </w:rPr>
        <w:t>废水</w:t>
      </w:r>
      <w:r>
        <w:rPr>
          <w:b/>
          <w:sz w:val="24"/>
        </w:rPr>
        <w:t>监测</w:t>
      </w:r>
      <w:r>
        <w:rPr>
          <w:rFonts w:hint="eastAsia"/>
          <w:b/>
          <w:sz w:val="24"/>
        </w:rPr>
        <w:t>结果</w:t>
      </w:r>
      <w:proofErr w:type="spellEnd"/>
    </w:p>
    <w:tbl>
      <w:tblPr>
        <w:tblW w:w="9717" w:type="dxa"/>
        <w:tblInd w:w="-34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tblPr>
      <w:tblGrid>
        <w:gridCol w:w="2433"/>
        <w:gridCol w:w="2056"/>
        <w:gridCol w:w="1586"/>
        <w:gridCol w:w="64"/>
        <w:gridCol w:w="3578"/>
      </w:tblGrid>
      <w:tr w:rsidR="002E54C5">
        <w:trPr>
          <w:trHeight w:val="567"/>
          <w:tblHeader/>
        </w:trPr>
        <w:tc>
          <w:tcPr>
            <w:tcW w:w="2433" w:type="dxa"/>
            <w:vAlign w:val="center"/>
          </w:tcPr>
          <w:p w:rsidR="002E54C5" w:rsidRDefault="0057003C">
            <w:pPr>
              <w:tabs>
                <w:tab w:val="left" w:pos="9795"/>
              </w:tabs>
              <w:jc w:val="center"/>
              <w:rPr>
                <w:rFonts w:ascii="Times New Roman" w:hAnsi="Times New Roman" w:cs="Times New Roman"/>
                <w:szCs w:val="24"/>
              </w:rPr>
            </w:pPr>
            <w:bookmarkStart w:id="23" w:name="_Toc490310186"/>
            <w:proofErr w:type="spellStart"/>
            <w:r>
              <w:rPr>
                <w:rFonts w:ascii="Times New Roman" w:hAnsi="Times New Roman" w:cs="Times New Roman"/>
                <w:szCs w:val="24"/>
              </w:rPr>
              <w:t>检测类别</w:t>
            </w:r>
            <w:proofErr w:type="spellEnd"/>
          </w:p>
        </w:tc>
        <w:tc>
          <w:tcPr>
            <w:tcW w:w="2056" w:type="dxa"/>
            <w:vAlign w:val="center"/>
          </w:tcPr>
          <w:p w:rsidR="002E54C5" w:rsidRDefault="0057003C">
            <w:pPr>
              <w:tabs>
                <w:tab w:val="left" w:pos="9795"/>
              </w:tabs>
              <w:jc w:val="center"/>
              <w:rPr>
                <w:rFonts w:ascii="Times New Roman" w:hAnsi="Times New Roman" w:cs="Times New Roman"/>
                <w:szCs w:val="24"/>
              </w:rPr>
            </w:pPr>
            <w:proofErr w:type="spellStart"/>
            <w:r>
              <w:rPr>
                <w:rFonts w:ascii="Times New Roman" w:hAnsi="Times New Roman" w:cs="Times New Roman"/>
                <w:szCs w:val="24"/>
              </w:rPr>
              <w:t>废水</w:t>
            </w:r>
            <w:proofErr w:type="spellEnd"/>
          </w:p>
        </w:tc>
        <w:tc>
          <w:tcPr>
            <w:tcW w:w="1650" w:type="dxa"/>
            <w:gridSpan w:val="2"/>
            <w:vAlign w:val="center"/>
          </w:tcPr>
          <w:p w:rsidR="002E54C5" w:rsidRDefault="0057003C">
            <w:pPr>
              <w:tabs>
                <w:tab w:val="left" w:pos="9795"/>
              </w:tabs>
              <w:jc w:val="center"/>
              <w:rPr>
                <w:rFonts w:ascii="Times New Roman" w:hAnsi="Times New Roman" w:cs="Times New Roman"/>
                <w:szCs w:val="24"/>
              </w:rPr>
            </w:pPr>
            <w:proofErr w:type="spellStart"/>
            <w:r>
              <w:rPr>
                <w:rFonts w:ascii="Times New Roman" w:hAnsi="Times New Roman" w:cs="Times New Roman"/>
                <w:szCs w:val="24"/>
              </w:rPr>
              <w:t>采样日期</w:t>
            </w:r>
            <w:proofErr w:type="spellEnd"/>
          </w:p>
        </w:tc>
        <w:tc>
          <w:tcPr>
            <w:tcW w:w="3578" w:type="dxa"/>
            <w:vAlign w:val="center"/>
          </w:tcPr>
          <w:p w:rsidR="002E54C5" w:rsidRDefault="0057003C">
            <w:pPr>
              <w:tabs>
                <w:tab w:val="left" w:pos="9795"/>
              </w:tabs>
              <w:jc w:val="center"/>
              <w:rPr>
                <w:rFonts w:ascii="Times New Roman" w:hAnsi="Times New Roman" w:cs="Times New Roman"/>
                <w:szCs w:val="24"/>
                <w:lang w:eastAsia="zh-CN"/>
              </w:rPr>
            </w:pPr>
            <w:r>
              <w:rPr>
                <w:rFonts w:ascii="Times New Roman" w:cs="Times New Roman" w:hint="eastAsia"/>
                <w:szCs w:val="24"/>
                <w:lang w:eastAsia="zh-CN"/>
              </w:rPr>
              <w:t>2018.05.25-2018.05.26</w:t>
            </w:r>
          </w:p>
        </w:tc>
      </w:tr>
      <w:tr w:rsidR="002E54C5">
        <w:trPr>
          <w:trHeight w:val="984"/>
          <w:tblHeader/>
        </w:trPr>
        <w:tc>
          <w:tcPr>
            <w:tcW w:w="2433" w:type="dxa"/>
            <w:vAlign w:val="center"/>
          </w:tcPr>
          <w:p w:rsidR="002E54C5" w:rsidRDefault="0057003C">
            <w:pPr>
              <w:tabs>
                <w:tab w:val="left" w:pos="9795"/>
              </w:tabs>
              <w:jc w:val="center"/>
              <w:rPr>
                <w:rFonts w:ascii="Times New Roman" w:hAnsi="Times New Roman" w:cs="Times New Roman"/>
                <w:szCs w:val="24"/>
              </w:rPr>
            </w:pPr>
            <w:proofErr w:type="spellStart"/>
            <w:r>
              <w:rPr>
                <w:rFonts w:ascii="Times New Roman" w:hAnsi="Times New Roman" w:cs="Times New Roman"/>
                <w:szCs w:val="24"/>
              </w:rPr>
              <w:t>主要检测设备</w:t>
            </w:r>
            <w:proofErr w:type="spellEnd"/>
          </w:p>
        </w:tc>
        <w:tc>
          <w:tcPr>
            <w:tcW w:w="7284" w:type="dxa"/>
            <w:gridSpan w:val="4"/>
            <w:vAlign w:val="center"/>
          </w:tcPr>
          <w:p w:rsidR="002E54C5" w:rsidRDefault="0057003C">
            <w:pPr>
              <w:tabs>
                <w:tab w:val="left" w:pos="9795"/>
              </w:tabs>
              <w:jc w:val="center"/>
              <w:rPr>
                <w:rFonts w:ascii="Times New Roman" w:hAnsi="Times New Roman" w:cs="Times New Roman"/>
                <w:szCs w:val="24"/>
                <w:lang w:eastAsia="zh-CN"/>
              </w:rPr>
            </w:pPr>
            <w:r>
              <w:rPr>
                <w:rFonts w:ascii="Times New Roman" w:hAnsi="Times New Roman" w:cs="Times New Roman"/>
                <w:lang w:eastAsia="zh-CN"/>
              </w:rPr>
              <w:t>pH</w:t>
            </w:r>
            <w:r>
              <w:rPr>
                <w:rFonts w:ascii="Times New Roman" w:hAnsi="Times New Roman" w:cs="Times New Roman"/>
                <w:lang w:eastAsia="zh-CN"/>
              </w:rPr>
              <w:t>计、</w:t>
            </w:r>
            <w:r>
              <w:rPr>
                <w:rFonts w:ascii="Times New Roman" w:hAnsi="Times New Roman" w:cs="Times New Roman"/>
                <w:szCs w:val="24"/>
                <w:lang w:eastAsia="zh-CN"/>
              </w:rPr>
              <w:t>酸式滴定管、</w:t>
            </w:r>
            <w:r>
              <w:rPr>
                <w:rFonts w:ascii="Times New Roman" w:cs="Times New Roman" w:hint="eastAsia"/>
                <w:szCs w:val="24"/>
                <w:lang w:eastAsia="zh-CN"/>
              </w:rPr>
              <w:t>可见分光光度计、万分之一电子天平、</w:t>
            </w:r>
            <w:r>
              <w:rPr>
                <w:rFonts w:ascii="Times New Roman" w:hAnsi="Times New Roman" w:cs="Times New Roman"/>
                <w:sz w:val="24"/>
                <w:szCs w:val="24"/>
                <w:lang w:eastAsia="zh-CN"/>
              </w:rPr>
              <w:t>双光束紫外可见分光光度计</w:t>
            </w:r>
            <w:r>
              <w:rPr>
                <w:rFonts w:ascii="Times New Roman" w:cs="Times New Roman" w:hint="eastAsia"/>
                <w:sz w:val="24"/>
                <w:szCs w:val="24"/>
                <w:lang w:eastAsia="zh-CN"/>
              </w:rPr>
              <w:t>、</w:t>
            </w:r>
            <w:proofErr w:type="spellStart"/>
            <w:r>
              <w:rPr>
                <w:rFonts w:ascii="Times New Roman" w:hAnsi="Times New Roman" w:cs="Times New Roman"/>
                <w:sz w:val="24"/>
                <w:szCs w:val="24"/>
              </w:rPr>
              <w:t>红外分光测油仪</w:t>
            </w:r>
            <w:proofErr w:type="spellEnd"/>
            <w:r>
              <w:rPr>
                <w:rFonts w:ascii="Times New Roman" w:cs="Times New Roman" w:hint="eastAsia"/>
                <w:sz w:val="24"/>
                <w:szCs w:val="24"/>
                <w:lang w:eastAsia="zh-CN"/>
              </w:rPr>
              <w:t>、</w:t>
            </w:r>
            <w:proofErr w:type="spellStart"/>
            <w:r>
              <w:rPr>
                <w:rFonts w:ascii="Times New Roman" w:hAnsi="Times New Roman" w:cs="Times New Roman"/>
                <w:sz w:val="24"/>
                <w:szCs w:val="24"/>
                <w:lang w:val="zh-CN"/>
              </w:rPr>
              <w:t>原子吸收分光光度计</w:t>
            </w:r>
            <w:proofErr w:type="spellEnd"/>
          </w:p>
        </w:tc>
      </w:tr>
      <w:tr w:rsidR="002E54C5">
        <w:trPr>
          <w:trHeight w:val="567"/>
        </w:trPr>
        <w:tc>
          <w:tcPr>
            <w:tcW w:w="2433" w:type="dxa"/>
            <w:vAlign w:val="center"/>
          </w:tcPr>
          <w:p w:rsidR="002E54C5" w:rsidRDefault="0057003C">
            <w:pPr>
              <w:tabs>
                <w:tab w:val="left" w:pos="9795"/>
              </w:tabs>
              <w:jc w:val="center"/>
              <w:rPr>
                <w:rFonts w:ascii="Times New Roman" w:hAnsi="Times New Roman" w:cs="Times New Roman"/>
                <w:szCs w:val="24"/>
              </w:rPr>
            </w:pPr>
            <w:proofErr w:type="spellStart"/>
            <w:r>
              <w:rPr>
                <w:rFonts w:ascii="Times New Roman" w:hAnsi="Times New Roman" w:cs="Times New Roman"/>
                <w:szCs w:val="24"/>
              </w:rPr>
              <w:t>采样点位</w:t>
            </w:r>
            <w:proofErr w:type="spellEnd"/>
          </w:p>
        </w:tc>
        <w:tc>
          <w:tcPr>
            <w:tcW w:w="7284" w:type="dxa"/>
            <w:gridSpan w:val="4"/>
            <w:vAlign w:val="center"/>
          </w:tcPr>
          <w:p w:rsidR="002E54C5" w:rsidRDefault="0057003C">
            <w:pPr>
              <w:tabs>
                <w:tab w:val="left" w:pos="9795"/>
              </w:tabs>
              <w:jc w:val="center"/>
              <w:rPr>
                <w:rFonts w:ascii="Times New Roman" w:hAnsi="Times New Roman" w:cs="Times New Roman"/>
                <w:szCs w:val="24"/>
                <w:lang w:eastAsia="zh-CN"/>
              </w:rPr>
            </w:pPr>
            <w:r>
              <w:rPr>
                <w:rFonts w:ascii="Times New Roman" w:hAnsi="Times New Roman" w:cs="Times New Roman"/>
                <w:szCs w:val="24"/>
                <w:lang w:eastAsia="zh-CN"/>
              </w:rPr>
              <w:t>污水总排口</w:t>
            </w:r>
          </w:p>
        </w:tc>
      </w:tr>
      <w:tr w:rsidR="002E54C5">
        <w:trPr>
          <w:trHeight w:val="567"/>
        </w:trPr>
        <w:tc>
          <w:tcPr>
            <w:tcW w:w="2433" w:type="dxa"/>
            <w:vAlign w:val="center"/>
          </w:tcPr>
          <w:p w:rsidR="002E54C5" w:rsidRDefault="0057003C">
            <w:pPr>
              <w:tabs>
                <w:tab w:val="left" w:pos="9795"/>
              </w:tabs>
              <w:jc w:val="center"/>
              <w:rPr>
                <w:rFonts w:ascii="Times New Roman" w:hAnsi="Times New Roman" w:cs="Times New Roman"/>
                <w:szCs w:val="24"/>
                <w:lang w:eastAsia="zh-CN"/>
              </w:rPr>
            </w:pPr>
            <w:r>
              <w:rPr>
                <w:rFonts w:ascii="Times New Roman" w:cs="Times New Roman" w:hint="eastAsia"/>
                <w:szCs w:val="24"/>
                <w:lang w:eastAsia="zh-CN"/>
              </w:rPr>
              <w:t>采样日期</w:t>
            </w:r>
          </w:p>
        </w:tc>
        <w:tc>
          <w:tcPr>
            <w:tcW w:w="3642" w:type="dxa"/>
            <w:gridSpan w:val="2"/>
            <w:vAlign w:val="center"/>
          </w:tcPr>
          <w:p w:rsidR="002E54C5" w:rsidRDefault="0057003C">
            <w:pPr>
              <w:tabs>
                <w:tab w:val="left" w:pos="9795"/>
              </w:tabs>
              <w:jc w:val="center"/>
              <w:rPr>
                <w:rFonts w:ascii="Times New Roman" w:hAnsi="Times New Roman" w:cs="Times New Roman"/>
                <w:szCs w:val="24"/>
                <w:lang w:eastAsia="zh-CN"/>
              </w:rPr>
            </w:pPr>
            <w:r>
              <w:rPr>
                <w:rFonts w:ascii="Times New Roman" w:cs="Times New Roman" w:hint="eastAsia"/>
                <w:szCs w:val="24"/>
                <w:lang w:eastAsia="zh-CN"/>
              </w:rPr>
              <w:t>2018.05.25</w:t>
            </w:r>
          </w:p>
        </w:tc>
        <w:tc>
          <w:tcPr>
            <w:tcW w:w="3642" w:type="dxa"/>
            <w:gridSpan w:val="2"/>
            <w:vAlign w:val="center"/>
          </w:tcPr>
          <w:p w:rsidR="002E54C5" w:rsidRDefault="0057003C">
            <w:pPr>
              <w:tabs>
                <w:tab w:val="left" w:pos="9795"/>
              </w:tabs>
              <w:jc w:val="center"/>
              <w:rPr>
                <w:rFonts w:ascii="Times New Roman" w:hAnsi="Times New Roman" w:cs="Times New Roman"/>
                <w:szCs w:val="24"/>
                <w:lang w:eastAsia="zh-CN"/>
              </w:rPr>
            </w:pPr>
            <w:r>
              <w:rPr>
                <w:rFonts w:ascii="Times New Roman" w:cs="Times New Roman" w:hint="eastAsia"/>
                <w:szCs w:val="24"/>
                <w:lang w:eastAsia="zh-CN"/>
              </w:rPr>
              <w:t>2018.05.26</w:t>
            </w:r>
          </w:p>
        </w:tc>
      </w:tr>
      <w:tr w:rsidR="002E54C5">
        <w:trPr>
          <w:trHeight w:val="567"/>
        </w:trPr>
        <w:tc>
          <w:tcPr>
            <w:tcW w:w="2433" w:type="dxa"/>
            <w:vAlign w:val="center"/>
          </w:tcPr>
          <w:p w:rsidR="002E54C5" w:rsidRDefault="0057003C">
            <w:pPr>
              <w:tabs>
                <w:tab w:val="left" w:pos="9795"/>
              </w:tabs>
              <w:jc w:val="center"/>
              <w:rPr>
                <w:rFonts w:ascii="Times New Roman" w:hAnsi="Times New Roman" w:cs="Times New Roman"/>
                <w:szCs w:val="24"/>
                <w:lang w:eastAsia="zh-CN"/>
              </w:rPr>
            </w:pPr>
            <w:r>
              <w:rPr>
                <w:rFonts w:ascii="Times New Roman" w:cs="Times New Roman" w:hint="eastAsia"/>
                <w:szCs w:val="24"/>
                <w:lang w:eastAsia="zh-CN"/>
              </w:rPr>
              <w:t>样品编号</w:t>
            </w:r>
          </w:p>
        </w:tc>
        <w:tc>
          <w:tcPr>
            <w:tcW w:w="3642" w:type="dxa"/>
            <w:gridSpan w:val="2"/>
            <w:vAlign w:val="center"/>
          </w:tcPr>
          <w:p w:rsidR="002E54C5" w:rsidRDefault="0057003C">
            <w:pPr>
              <w:tabs>
                <w:tab w:val="left" w:pos="9795"/>
              </w:tabs>
              <w:jc w:val="center"/>
              <w:rPr>
                <w:rFonts w:ascii="Times New Roman" w:hAnsi="Times New Roman" w:cs="Times New Roman"/>
                <w:szCs w:val="24"/>
              </w:rPr>
            </w:pPr>
            <w:r>
              <w:rPr>
                <w:rFonts w:ascii="Times New Roman" w:hAnsi="Times New Roman" w:cs="Times New Roman"/>
                <w:szCs w:val="24"/>
              </w:rPr>
              <w:t>W</w:t>
            </w:r>
            <w:r>
              <w:rPr>
                <w:rFonts w:ascii="Times New Roman" w:hint="eastAsia"/>
                <w:szCs w:val="24"/>
                <w:lang w:eastAsia="zh-CN"/>
              </w:rPr>
              <w:t>180526D10</w:t>
            </w:r>
            <w:r>
              <w:rPr>
                <w:rFonts w:ascii="Times New Roman" w:hAnsi="Times New Roman" w:cs="Times New Roman"/>
                <w:szCs w:val="24"/>
              </w:rPr>
              <w:t>-01</w:t>
            </w:r>
          </w:p>
        </w:tc>
        <w:tc>
          <w:tcPr>
            <w:tcW w:w="3642" w:type="dxa"/>
            <w:gridSpan w:val="2"/>
            <w:vAlign w:val="center"/>
          </w:tcPr>
          <w:p w:rsidR="002E54C5" w:rsidRDefault="0057003C">
            <w:pPr>
              <w:tabs>
                <w:tab w:val="left" w:pos="9795"/>
              </w:tabs>
              <w:jc w:val="center"/>
              <w:rPr>
                <w:rFonts w:ascii="Times New Roman" w:hAnsi="Times New Roman" w:cs="Times New Roman"/>
                <w:szCs w:val="24"/>
              </w:rPr>
            </w:pPr>
            <w:r>
              <w:rPr>
                <w:rFonts w:ascii="Times New Roman" w:hAnsi="Times New Roman" w:cs="Times New Roman"/>
                <w:szCs w:val="24"/>
              </w:rPr>
              <w:t>W</w:t>
            </w:r>
            <w:r>
              <w:rPr>
                <w:rFonts w:ascii="Times New Roman" w:hint="eastAsia"/>
                <w:szCs w:val="24"/>
                <w:lang w:eastAsia="zh-CN"/>
              </w:rPr>
              <w:t>180527D10</w:t>
            </w:r>
            <w:r>
              <w:rPr>
                <w:rFonts w:ascii="Times New Roman" w:hAnsi="Times New Roman" w:cs="Times New Roman"/>
                <w:szCs w:val="24"/>
              </w:rPr>
              <w:t>-01</w:t>
            </w:r>
          </w:p>
        </w:tc>
      </w:tr>
      <w:tr w:rsidR="002E54C5">
        <w:trPr>
          <w:trHeight w:val="567"/>
        </w:trPr>
        <w:tc>
          <w:tcPr>
            <w:tcW w:w="2433" w:type="dxa"/>
            <w:vAlign w:val="center"/>
          </w:tcPr>
          <w:p w:rsidR="002E54C5" w:rsidRDefault="0057003C">
            <w:pPr>
              <w:tabs>
                <w:tab w:val="left" w:pos="9795"/>
              </w:tabs>
              <w:jc w:val="center"/>
              <w:rPr>
                <w:rFonts w:ascii="Times New Roman" w:hAnsi="Times New Roman" w:cs="Times New Roman"/>
                <w:szCs w:val="24"/>
                <w:highlight w:val="yellow"/>
              </w:rPr>
            </w:pPr>
            <w:proofErr w:type="spellStart"/>
            <w:r>
              <w:rPr>
                <w:rFonts w:ascii="Times New Roman" w:hAnsi="Times New Roman" w:cs="Times New Roman"/>
                <w:szCs w:val="24"/>
              </w:rPr>
              <w:t>检测项目</w:t>
            </w:r>
            <w:proofErr w:type="spellEnd"/>
          </w:p>
        </w:tc>
        <w:tc>
          <w:tcPr>
            <w:tcW w:w="3642" w:type="dxa"/>
            <w:gridSpan w:val="2"/>
            <w:vAlign w:val="center"/>
          </w:tcPr>
          <w:p w:rsidR="002E54C5" w:rsidRDefault="0057003C">
            <w:pPr>
              <w:tabs>
                <w:tab w:val="left" w:pos="9795"/>
              </w:tabs>
              <w:jc w:val="center"/>
              <w:rPr>
                <w:rFonts w:ascii="Times New Roman" w:hAnsi="Times New Roman" w:cs="Times New Roman"/>
                <w:szCs w:val="24"/>
              </w:rPr>
            </w:pPr>
            <w:proofErr w:type="spellStart"/>
            <w:r>
              <w:rPr>
                <w:rFonts w:ascii="Times New Roman" w:hAnsi="Times New Roman" w:cs="Times New Roman"/>
                <w:szCs w:val="24"/>
              </w:rPr>
              <w:t>检测结果</w:t>
            </w:r>
            <w:proofErr w:type="spellEnd"/>
          </w:p>
        </w:tc>
        <w:tc>
          <w:tcPr>
            <w:tcW w:w="3642" w:type="dxa"/>
            <w:gridSpan w:val="2"/>
            <w:vAlign w:val="center"/>
          </w:tcPr>
          <w:p w:rsidR="002E54C5" w:rsidRDefault="0057003C">
            <w:pPr>
              <w:tabs>
                <w:tab w:val="left" w:pos="9795"/>
              </w:tabs>
              <w:jc w:val="center"/>
              <w:rPr>
                <w:rFonts w:ascii="Times New Roman" w:hAnsi="Times New Roman" w:cs="Times New Roman"/>
                <w:szCs w:val="24"/>
              </w:rPr>
            </w:pPr>
            <w:proofErr w:type="spellStart"/>
            <w:r>
              <w:rPr>
                <w:rFonts w:ascii="Times New Roman" w:hAnsi="Times New Roman" w:cs="Times New Roman"/>
                <w:szCs w:val="24"/>
              </w:rPr>
              <w:t>检测结果</w:t>
            </w:r>
            <w:proofErr w:type="spellEnd"/>
          </w:p>
        </w:tc>
      </w:tr>
      <w:tr w:rsidR="002E54C5">
        <w:trPr>
          <w:trHeight w:val="567"/>
        </w:trPr>
        <w:tc>
          <w:tcPr>
            <w:tcW w:w="2433" w:type="dxa"/>
            <w:vAlign w:val="center"/>
          </w:tcPr>
          <w:p w:rsidR="002E54C5" w:rsidRDefault="0057003C">
            <w:pPr>
              <w:tabs>
                <w:tab w:val="left" w:pos="9795"/>
              </w:tabs>
              <w:jc w:val="center"/>
              <w:rPr>
                <w:rFonts w:ascii="Times New Roman" w:hAnsi="Times New Roman" w:cs="Times New Roman"/>
                <w:szCs w:val="24"/>
              </w:rPr>
            </w:pPr>
            <w:proofErr w:type="spellStart"/>
            <w:r>
              <w:rPr>
                <w:rFonts w:ascii="Times New Roman" w:hAnsi="Times New Roman" w:cs="Times New Roman"/>
                <w:szCs w:val="24"/>
              </w:rPr>
              <w:t>pH</w:t>
            </w:r>
            <w:r>
              <w:rPr>
                <w:rFonts w:ascii="Times New Roman" w:hAnsi="Times New Roman" w:cs="Times New Roman"/>
                <w:szCs w:val="24"/>
              </w:rPr>
              <w:t>值（无量纲</w:t>
            </w:r>
            <w:proofErr w:type="spellEnd"/>
            <w:r>
              <w:rPr>
                <w:rFonts w:ascii="Times New Roman" w:hAnsi="Times New Roman" w:cs="Times New Roman"/>
                <w:szCs w:val="24"/>
              </w:rPr>
              <w:t>）</w:t>
            </w:r>
          </w:p>
        </w:tc>
        <w:tc>
          <w:tcPr>
            <w:tcW w:w="3642" w:type="dxa"/>
            <w:gridSpan w:val="2"/>
            <w:vAlign w:val="center"/>
          </w:tcPr>
          <w:p w:rsidR="002E54C5" w:rsidRDefault="0057003C">
            <w:pPr>
              <w:tabs>
                <w:tab w:val="left" w:pos="9795"/>
              </w:tabs>
              <w:jc w:val="center"/>
              <w:rPr>
                <w:rFonts w:ascii="Times New Roman" w:hAnsi="Times New Roman" w:cs="Times New Roman"/>
                <w:szCs w:val="24"/>
                <w:lang w:eastAsia="zh-CN"/>
              </w:rPr>
            </w:pPr>
            <w:r>
              <w:rPr>
                <w:rFonts w:ascii="Times New Roman" w:cs="Times New Roman" w:hint="eastAsia"/>
                <w:szCs w:val="24"/>
                <w:lang w:eastAsia="zh-CN"/>
              </w:rPr>
              <w:t>7.22</w:t>
            </w:r>
          </w:p>
        </w:tc>
        <w:tc>
          <w:tcPr>
            <w:tcW w:w="3642" w:type="dxa"/>
            <w:gridSpan w:val="2"/>
            <w:vAlign w:val="center"/>
          </w:tcPr>
          <w:p w:rsidR="002E54C5" w:rsidRDefault="0057003C">
            <w:pPr>
              <w:tabs>
                <w:tab w:val="left" w:pos="9795"/>
              </w:tabs>
              <w:jc w:val="center"/>
              <w:rPr>
                <w:rFonts w:ascii="Times New Roman" w:cs="Times New Roman"/>
                <w:szCs w:val="24"/>
                <w:lang w:eastAsia="zh-CN"/>
              </w:rPr>
            </w:pPr>
            <w:r>
              <w:rPr>
                <w:rFonts w:ascii="Times New Roman" w:cs="Times New Roman" w:hint="eastAsia"/>
                <w:szCs w:val="24"/>
                <w:lang w:eastAsia="zh-CN"/>
              </w:rPr>
              <w:t>7.26</w:t>
            </w:r>
          </w:p>
        </w:tc>
      </w:tr>
      <w:tr w:rsidR="002E54C5">
        <w:trPr>
          <w:trHeight w:val="567"/>
        </w:trPr>
        <w:tc>
          <w:tcPr>
            <w:tcW w:w="2433" w:type="dxa"/>
            <w:vAlign w:val="center"/>
          </w:tcPr>
          <w:p w:rsidR="002E54C5" w:rsidRDefault="0057003C">
            <w:pPr>
              <w:tabs>
                <w:tab w:val="left" w:pos="9795"/>
              </w:tabs>
              <w:jc w:val="center"/>
              <w:rPr>
                <w:rFonts w:ascii="Times New Roman" w:hAnsi="Times New Roman" w:cs="Times New Roman"/>
                <w:szCs w:val="24"/>
              </w:rPr>
            </w:pPr>
            <w:proofErr w:type="spellStart"/>
            <w:r>
              <w:rPr>
                <w:rFonts w:ascii="Times New Roman" w:hAnsi="Times New Roman" w:cs="Times New Roman"/>
                <w:szCs w:val="24"/>
              </w:rPr>
              <w:t>化学需氧量</w:t>
            </w:r>
            <w:proofErr w:type="spellEnd"/>
            <w:r>
              <w:rPr>
                <w:rFonts w:ascii="Times New Roman" w:hAnsi="Times New Roman" w:cs="Times New Roman"/>
                <w:szCs w:val="24"/>
              </w:rPr>
              <w:t>(mg/L)</w:t>
            </w:r>
          </w:p>
        </w:tc>
        <w:tc>
          <w:tcPr>
            <w:tcW w:w="3642" w:type="dxa"/>
            <w:gridSpan w:val="2"/>
            <w:vAlign w:val="center"/>
          </w:tcPr>
          <w:p w:rsidR="002E54C5" w:rsidRDefault="0057003C">
            <w:pPr>
              <w:tabs>
                <w:tab w:val="left" w:pos="9795"/>
              </w:tabs>
              <w:jc w:val="center"/>
              <w:rPr>
                <w:rFonts w:ascii="Times New Roman" w:hAnsi="Times New Roman" w:cs="Times New Roman"/>
                <w:szCs w:val="24"/>
                <w:lang w:eastAsia="zh-CN"/>
              </w:rPr>
            </w:pPr>
            <w:r>
              <w:rPr>
                <w:rFonts w:ascii="Times New Roman" w:cs="Times New Roman" w:hint="eastAsia"/>
                <w:szCs w:val="24"/>
                <w:lang w:eastAsia="zh-CN"/>
              </w:rPr>
              <w:t>329</w:t>
            </w:r>
          </w:p>
        </w:tc>
        <w:tc>
          <w:tcPr>
            <w:tcW w:w="3642" w:type="dxa"/>
            <w:gridSpan w:val="2"/>
            <w:vAlign w:val="center"/>
          </w:tcPr>
          <w:p w:rsidR="002E54C5" w:rsidRDefault="0057003C">
            <w:pPr>
              <w:tabs>
                <w:tab w:val="left" w:pos="9795"/>
              </w:tabs>
              <w:jc w:val="center"/>
              <w:rPr>
                <w:rFonts w:ascii="Times New Roman" w:cs="Times New Roman"/>
                <w:szCs w:val="24"/>
                <w:lang w:eastAsia="zh-CN"/>
              </w:rPr>
            </w:pPr>
            <w:r>
              <w:rPr>
                <w:rFonts w:ascii="Times New Roman" w:cs="Times New Roman" w:hint="eastAsia"/>
                <w:szCs w:val="24"/>
                <w:lang w:eastAsia="zh-CN"/>
              </w:rPr>
              <w:t>347</w:t>
            </w:r>
          </w:p>
        </w:tc>
      </w:tr>
      <w:tr w:rsidR="002E54C5">
        <w:trPr>
          <w:trHeight w:val="567"/>
        </w:trPr>
        <w:tc>
          <w:tcPr>
            <w:tcW w:w="2433" w:type="dxa"/>
            <w:vAlign w:val="center"/>
          </w:tcPr>
          <w:p w:rsidR="002E54C5" w:rsidRDefault="0057003C">
            <w:pPr>
              <w:tabs>
                <w:tab w:val="left" w:pos="9795"/>
              </w:tabs>
              <w:jc w:val="center"/>
              <w:rPr>
                <w:rFonts w:ascii="Times New Roman" w:hAnsi="Times New Roman" w:cs="Times New Roman"/>
                <w:szCs w:val="24"/>
                <w:lang w:eastAsia="zh-CN"/>
              </w:rPr>
            </w:pPr>
            <w:proofErr w:type="spellStart"/>
            <w:r>
              <w:rPr>
                <w:rFonts w:ascii="Times New Roman" w:hAnsi="Times New Roman" w:cs="Times New Roman"/>
                <w:szCs w:val="24"/>
              </w:rPr>
              <w:t>悬浮物</w:t>
            </w:r>
            <w:proofErr w:type="spellEnd"/>
            <w:r>
              <w:rPr>
                <w:rFonts w:ascii="Times New Roman" w:hAnsi="Times New Roman" w:cs="Times New Roman"/>
                <w:szCs w:val="24"/>
              </w:rPr>
              <w:t>(mg/L)</w:t>
            </w:r>
          </w:p>
        </w:tc>
        <w:tc>
          <w:tcPr>
            <w:tcW w:w="3642" w:type="dxa"/>
            <w:gridSpan w:val="2"/>
            <w:vAlign w:val="center"/>
          </w:tcPr>
          <w:p w:rsidR="002E54C5" w:rsidRDefault="0057003C">
            <w:pPr>
              <w:tabs>
                <w:tab w:val="left" w:pos="9795"/>
              </w:tabs>
              <w:jc w:val="center"/>
              <w:rPr>
                <w:rFonts w:ascii="Times New Roman" w:hAnsi="Times New Roman" w:cs="Times New Roman"/>
                <w:szCs w:val="24"/>
                <w:lang w:eastAsia="zh-CN"/>
              </w:rPr>
            </w:pPr>
            <w:r>
              <w:rPr>
                <w:rFonts w:ascii="Times New Roman" w:cs="Times New Roman" w:hint="eastAsia"/>
                <w:szCs w:val="24"/>
                <w:lang w:eastAsia="zh-CN"/>
              </w:rPr>
              <w:t>194</w:t>
            </w:r>
          </w:p>
        </w:tc>
        <w:tc>
          <w:tcPr>
            <w:tcW w:w="3642" w:type="dxa"/>
            <w:gridSpan w:val="2"/>
            <w:vAlign w:val="center"/>
          </w:tcPr>
          <w:p w:rsidR="002E54C5" w:rsidRDefault="0057003C">
            <w:pPr>
              <w:tabs>
                <w:tab w:val="left" w:pos="9795"/>
              </w:tabs>
              <w:jc w:val="center"/>
              <w:rPr>
                <w:rFonts w:ascii="Times New Roman" w:cs="Times New Roman"/>
                <w:szCs w:val="24"/>
                <w:lang w:eastAsia="zh-CN"/>
              </w:rPr>
            </w:pPr>
            <w:r>
              <w:rPr>
                <w:rFonts w:ascii="Times New Roman" w:cs="Times New Roman" w:hint="eastAsia"/>
                <w:szCs w:val="24"/>
                <w:lang w:eastAsia="zh-CN"/>
              </w:rPr>
              <w:t>202</w:t>
            </w:r>
          </w:p>
        </w:tc>
      </w:tr>
      <w:tr w:rsidR="002E54C5">
        <w:trPr>
          <w:trHeight w:val="567"/>
        </w:trPr>
        <w:tc>
          <w:tcPr>
            <w:tcW w:w="2433" w:type="dxa"/>
            <w:vAlign w:val="center"/>
          </w:tcPr>
          <w:p w:rsidR="002E54C5" w:rsidRDefault="0057003C">
            <w:pPr>
              <w:tabs>
                <w:tab w:val="left" w:pos="9795"/>
              </w:tabs>
              <w:jc w:val="center"/>
              <w:rPr>
                <w:rFonts w:ascii="Times New Roman" w:hAnsi="Times New Roman" w:cs="Times New Roman"/>
                <w:szCs w:val="24"/>
                <w:lang w:eastAsia="zh-CN"/>
              </w:rPr>
            </w:pPr>
            <w:r>
              <w:rPr>
                <w:rFonts w:ascii="Times New Roman" w:cs="Times New Roman" w:hint="eastAsia"/>
                <w:szCs w:val="24"/>
                <w:lang w:eastAsia="zh-CN"/>
              </w:rPr>
              <w:t>石油类</w:t>
            </w:r>
            <w:r>
              <w:rPr>
                <w:rFonts w:ascii="Times New Roman" w:hAnsi="Times New Roman" w:cs="Times New Roman"/>
                <w:szCs w:val="24"/>
              </w:rPr>
              <w:t>(mg/L)</w:t>
            </w:r>
          </w:p>
        </w:tc>
        <w:tc>
          <w:tcPr>
            <w:tcW w:w="3642" w:type="dxa"/>
            <w:gridSpan w:val="2"/>
            <w:vAlign w:val="center"/>
          </w:tcPr>
          <w:p w:rsidR="002E54C5" w:rsidRDefault="0057003C">
            <w:pPr>
              <w:tabs>
                <w:tab w:val="left" w:pos="9795"/>
              </w:tabs>
              <w:jc w:val="center"/>
              <w:rPr>
                <w:rFonts w:ascii="Times New Roman" w:hAnsi="Times New Roman" w:cs="Times New Roman"/>
                <w:szCs w:val="24"/>
                <w:lang w:eastAsia="zh-CN"/>
              </w:rPr>
            </w:pPr>
            <w:r>
              <w:rPr>
                <w:rFonts w:ascii="Times New Roman" w:cs="Times New Roman" w:hint="eastAsia"/>
                <w:szCs w:val="24"/>
                <w:lang w:eastAsia="zh-CN"/>
              </w:rPr>
              <w:t>2.15</w:t>
            </w:r>
          </w:p>
        </w:tc>
        <w:tc>
          <w:tcPr>
            <w:tcW w:w="3642" w:type="dxa"/>
            <w:gridSpan w:val="2"/>
            <w:vAlign w:val="center"/>
          </w:tcPr>
          <w:p w:rsidR="002E54C5" w:rsidRDefault="0057003C">
            <w:pPr>
              <w:tabs>
                <w:tab w:val="left" w:pos="9795"/>
              </w:tabs>
              <w:jc w:val="center"/>
              <w:rPr>
                <w:rFonts w:ascii="Times New Roman" w:cs="Times New Roman"/>
                <w:szCs w:val="24"/>
                <w:lang w:eastAsia="zh-CN"/>
              </w:rPr>
            </w:pPr>
            <w:r>
              <w:rPr>
                <w:rFonts w:ascii="Times New Roman" w:cs="Times New Roman" w:hint="eastAsia"/>
                <w:szCs w:val="24"/>
                <w:lang w:eastAsia="zh-CN"/>
              </w:rPr>
              <w:t>2.27</w:t>
            </w:r>
          </w:p>
        </w:tc>
      </w:tr>
      <w:tr w:rsidR="002E54C5">
        <w:trPr>
          <w:trHeight w:val="567"/>
        </w:trPr>
        <w:tc>
          <w:tcPr>
            <w:tcW w:w="2433" w:type="dxa"/>
            <w:vAlign w:val="center"/>
          </w:tcPr>
          <w:p w:rsidR="002E54C5" w:rsidRDefault="0057003C">
            <w:pPr>
              <w:tabs>
                <w:tab w:val="left" w:pos="9795"/>
              </w:tabs>
              <w:jc w:val="center"/>
              <w:rPr>
                <w:rFonts w:ascii="Times New Roman" w:hAnsi="Times New Roman" w:cs="Times New Roman"/>
                <w:szCs w:val="24"/>
              </w:rPr>
            </w:pPr>
            <w:proofErr w:type="spellStart"/>
            <w:r>
              <w:rPr>
                <w:rFonts w:ascii="Times New Roman" w:hAnsi="Times New Roman" w:cs="Times New Roman"/>
                <w:szCs w:val="24"/>
              </w:rPr>
              <w:t>氨氮</w:t>
            </w:r>
            <w:proofErr w:type="spellEnd"/>
            <w:r>
              <w:rPr>
                <w:rFonts w:ascii="Times New Roman" w:hAnsi="Times New Roman" w:cs="Times New Roman"/>
                <w:szCs w:val="24"/>
              </w:rPr>
              <w:t>(mg/L)</w:t>
            </w:r>
          </w:p>
        </w:tc>
        <w:tc>
          <w:tcPr>
            <w:tcW w:w="3642" w:type="dxa"/>
            <w:gridSpan w:val="2"/>
            <w:vAlign w:val="center"/>
          </w:tcPr>
          <w:p w:rsidR="002E54C5" w:rsidRDefault="0057003C">
            <w:pPr>
              <w:tabs>
                <w:tab w:val="left" w:pos="9795"/>
              </w:tabs>
              <w:jc w:val="center"/>
              <w:rPr>
                <w:rFonts w:ascii="Times New Roman" w:hAnsi="Times New Roman" w:cs="Times New Roman"/>
                <w:szCs w:val="24"/>
                <w:lang w:eastAsia="zh-CN"/>
              </w:rPr>
            </w:pPr>
            <w:r>
              <w:rPr>
                <w:rFonts w:ascii="Times New Roman" w:cs="Times New Roman" w:hint="eastAsia"/>
                <w:szCs w:val="24"/>
                <w:lang w:eastAsia="zh-CN"/>
              </w:rPr>
              <w:t>20.5</w:t>
            </w:r>
          </w:p>
        </w:tc>
        <w:tc>
          <w:tcPr>
            <w:tcW w:w="3642" w:type="dxa"/>
            <w:gridSpan w:val="2"/>
            <w:vAlign w:val="center"/>
          </w:tcPr>
          <w:p w:rsidR="002E54C5" w:rsidRDefault="0057003C">
            <w:pPr>
              <w:tabs>
                <w:tab w:val="left" w:pos="9795"/>
              </w:tabs>
              <w:jc w:val="center"/>
              <w:rPr>
                <w:rFonts w:ascii="Times New Roman" w:cs="Times New Roman"/>
                <w:szCs w:val="24"/>
                <w:lang w:eastAsia="zh-CN"/>
              </w:rPr>
            </w:pPr>
            <w:r>
              <w:rPr>
                <w:rFonts w:ascii="Times New Roman" w:cs="Times New Roman" w:hint="eastAsia"/>
                <w:szCs w:val="24"/>
                <w:lang w:eastAsia="zh-CN"/>
              </w:rPr>
              <w:t>21.6</w:t>
            </w:r>
          </w:p>
        </w:tc>
      </w:tr>
      <w:tr w:rsidR="002E54C5">
        <w:trPr>
          <w:trHeight w:val="567"/>
        </w:trPr>
        <w:tc>
          <w:tcPr>
            <w:tcW w:w="2433" w:type="dxa"/>
            <w:vAlign w:val="center"/>
          </w:tcPr>
          <w:p w:rsidR="002E54C5" w:rsidRDefault="0057003C">
            <w:pPr>
              <w:tabs>
                <w:tab w:val="left" w:pos="9795"/>
              </w:tabs>
              <w:jc w:val="center"/>
              <w:rPr>
                <w:rFonts w:ascii="Times New Roman" w:hAnsi="Times New Roman" w:cs="Times New Roman"/>
                <w:szCs w:val="24"/>
              </w:rPr>
            </w:pPr>
            <w:r>
              <w:rPr>
                <w:rFonts w:ascii="Times New Roman" w:cs="Times New Roman" w:hint="eastAsia"/>
                <w:szCs w:val="24"/>
                <w:lang w:eastAsia="zh-CN"/>
              </w:rPr>
              <w:t>总氮</w:t>
            </w:r>
            <w:r>
              <w:rPr>
                <w:rFonts w:ascii="Times New Roman" w:hAnsi="Times New Roman" w:cs="Times New Roman"/>
                <w:szCs w:val="24"/>
              </w:rPr>
              <w:t>(mg/L)</w:t>
            </w:r>
          </w:p>
        </w:tc>
        <w:tc>
          <w:tcPr>
            <w:tcW w:w="3642" w:type="dxa"/>
            <w:gridSpan w:val="2"/>
            <w:vAlign w:val="center"/>
          </w:tcPr>
          <w:p w:rsidR="002E54C5" w:rsidRDefault="0057003C">
            <w:pPr>
              <w:tabs>
                <w:tab w:val="left" w:pos="9795"/>
              </w:tabs>
              <w:jc w:val="center"/>
              <w:rPr>
                <w:rFonts w:ascii="Times New Roman" w:hAnsi="Times New Roman" w:cs="Times New Roman"/>
                <w:szCs w:val="24"/>
                <w:lang w:eastAsia="zh-CN"/>
              </w:rPr>
            </w:pPr>
            <w:r>
              <w:rPr>
                <w:rFonts w:ascii="Times New Roman" w:cs="Times New Roman" w:hint="eastAsia"/>
                <w:szCs w:val="24"/>
                <w:lang w:eastAsia="zh-CN"/>
              </w:rPr>
              <w:t>32.5</w:t>
            </w:r>
          </w:p>
        </w:tc>
        <w:tc>
          <w:tcPr>
            <w:tcW w:w="3642" w:type="dxa"/>
            <w:gridSpan w:val="2"/>
            <w:vAlign w:val="center"/>
          </w:tcPr>
          <w:p w:rsidR="002E54C5" w:rsidRDefault="0057003C">
            <w:pPr>
              <w:tabs>
                <w:tab w:val="left" w:pos="9795"/>
              </w:tabs>
              <w:jc w:val="center"/>
              <w:rPr>
                <w:rFonts w:ascii="Times New Roman" w:cs="Times New Roman"/>
                <w:color w:val="0000FF"/>
                <w:szCs w:val="24"/>
                <w:lang w:eastAsia="zh-CN"/>
              </w:rPr>
            </w:pPr>
            <w:r>
              <w:rPr>
                <w:rFonts w:ascii="Times New Roman" w:cs="Times New Roman" w:hint="eastAsia"/>
                <w:szCs w:val="24"/>
                <w:lang w:eastAsia="zh-CN"/>
              </w:rPr>
              <w:t>33.3</w:t>
            </w:r>
          </w:p>
        </w:tc>
      </w:tr>
      <w:tr w:rsidR="002E54C5">
        <w:trPr>
          <w:trHeight w:val="567"/>
        </w:trPr>
        <w:tc>
          <w:tcPr>
            <w:tcW w:w="2433" w:type="dxa"/>
            <w:vAlign w:val="center"/>
          </w:tcPr>
          <w:p w:rsidR="002E54C5" w:rsidRDefault="0057003C">
            <w:pPr>
              <w:tabs>
                <w:tab w:val="left" w:pos="9795"/>
              </w:tabs>
              <w:jc w:val="center"/>
              <w:rPr>
                <w:rFonts w:ascii="Times New Roman" w:cs="Times New Roman"/>
                <w:szCs w:val="24"/>
                <w:lang w:eastAsia="zh-CN"/>
              </w:rPr>
            </w:pPr>
            <w:r>
              <w:rPr>
                <w:rFonts w:ascii="Times New Roman" w:cs="Times New Roman" w:hint="eastAsia"/>
                <w:szCs w:val="24"/>
                <w:lang w:eastAsia="zh-CN"/>
              </w:rPr>
              <w:t>总磷</w:t>
            </w:r>
            <w:r>
              <w:rPr>
                <w:rFonts w:ascii="Times New Roman" w:hAnsi="Times New Roman" w:cs="Times New Roman"/>
                <w:szCs w:val="24"/>
              </w:rPr>
              <w:t>(mg/L)</w:t>
            </w:r>
          </w:p>
        </w:tc>
        <w:tc>
          <w:tcPr>
            <w:tcW w:w="3642" w:type="dxa"/>
            <w:gridSpan w:val="2"/>
            <w:vAlign w:val="center"/>
          </w:tcPr>
          <w:p w:rsidR="002E54C5" w:rsidRDefault="0057003C">
            <w:pPr>
              <w:tabs>
                <w:tab w:val="left" w:pos="9795"/>
              </w:tabs>
              <w:jc w:val="center"/>
              <w:rPr>
                <w:rFonts w:ascii="Times New Roman" w:hAnsi="Times New Roman" w:cs="Times New Roman"/>
                <w:szCs w:val="24"/>
                <w:lang w:eastAsia="zh-CN"/>
              </w:rPr>
            </w:pPr>
            <w:r>
              <w:rPr>
                <w:rFonts w:ascii="Times New Roman" w:cs="Times New Roman" w:hint="eastAsia"/>
                <w:szCs w:val="24"/>
                <w:lang w:eastAsia="zh-CN"/>
              </w:rPr>
              <w:t>2.68</w:t>
            </w:r>
          </w:p>
        </w:tc>
        <w:tc>
          <w:tcPr>
            <w:tcW w:w="3642" w:type="dxa"/>
            <w:gridSpan w:val="2"/>
            <w:vAlign w:val="center"/>
          </w:tcPr>
          <w:p w:rsidR="002E54C5" w:rsidRDefault="0057003C">
            <w:pPr>
              <w:tabs>
                <w:tab w:val="left" w:pos="9795"/>
              </w:tabs>
              <w:jc w:val="center"/>
              <w:rPr>
                <w:rFonts w:ascii="Times New Roman" w:cs="Times New Roman"/>
                <w:szCs w:val="24"/>
                <w:lang w:eastAsia="zh-CN"/>
              </w:rPr>
            </w:pPr>
            <w:r>
              <w:rPr>
                <w:rFonts w:ascii="Times New Roman" w:cs="Times New Roman" w:hint="eastAsia"/>
                <w:szCs w:val="24"/>
                <w:lang w:eastAsia="zh-CN"/>
              </w:rPr>
              <w:t>2.57</w:t>
            </w:r>
          </w:p>
        </w:tc>
      </w:tr>
      <w:tr w:rsidR="002E54C5">
        <w:trPr>
          <w:trHeight w:val="567"/>
        </w:trPr>
        <w:tc>
          <w:tcPr>
            <w:tcW w:w="2433" w:type="dxa"/>
            <w:vAlign w:val="center"/>
          </w:tcPr>
          <w:p w:rsidR="002E54C5" w:rsidRDefault="0057003C">
            <w:pPr>
              <w:tabs>
                <w:tab w:val="left" w:pos="9795"/>
              </w:tabs>
              <w:jc w:val="center"/>
              <w:rPr>
                <w:rFonts w:ascii="Times New Roman" w:cs="Times New Roman"/>
                <w:szCs w:val="24"/>
                <w:lang w:eastAsia="zh-CN"/>
              </w:rPr>
            </w:pPr>
            <w:r>
              <w:rPr>
                <w:rFonts w:ascii="Times New Roman" w:cs="Times New Roman" w:hint="eastAsia"/>
                <w:szCs w:val="24"/>
                <w:lang w:eastAsia="zh-CN"/>
              </w:rPr>
              <w:t>总铅</w:t>
            </w:r>
            <w:r>
              <w:rPr>
                <w:rFonts w:ascii="Times New Roman" w:hAnsi="Times New Roman" w:cs="Times New Roman"/>
                <w:szCs w:val="24"/>
              </w:rPr>
              <w:t>(mg/L)</w:t>
            </w:r>
          </w:p>
        </w:tc>
        <w:tc>
          <w:tcPr>
            <w:tcW w:w="3642" w:type="dxa"/>
            <w:gridSpan w:val="2"/>
            <w:vAlign w:val="center"/>
          </w:tcPr>
          <w:p w:rsidR="002E54C5" w:rsidRDefault="0057003C">
            <w:pPr>
              <w:tabs>
                <w:tab w:val="left" w:pos="9795"/>
              </w:tabs>
              <w:jc w:val="center"/>
              <w:rPr>
                <w:rFonts w:ascii="Times New Roman" w:hAnsi="Times New Roman" w:cs="Times New Roman"/>
                <w:szCs w:val="24"/>
                <w:lang w:eastAsia="zh-CN"/>
              </w:rPr>
            </w:pPr>
            <w:r>
              <w:rPr>
                <w:rFonts w:ascii="Times New Roman" w:cs="Times New Roman" w:hint="eastAsia"/>
                <w:szCs w:val="24"/>
                <w:lang w:eastAsia="zh-CN"/>
              </w:rPr>
              <w:t>0.06</w:t>
            </w:r>
          </w:p>
        </w:tc>
        <w:tc>
          <w:tcPr>
            <w:tcW w:w="3642" w:type="dxa"/>
            <w:gridSpan w:val="2"/>
            <w:vAlign w:val="center"/>
          </w:tcPr>
          <w:p w:rsidR="002E54C5" w:rsidRDefault="0057003C">
            <w:pPr>
              <w:tabs>
                <w:tab w:val="left" w:pos="9795"/>
              </w:tabs>
              <w:jc w:val="center"/>
              <w:rPr>
                <w:rFonts w:ascii="Times New Roman" w:cs="Times New Roman"/>
                <w:szCs w:val="24"/>
                <w:lang w:eastAsia="zh-CN"/>
              </w:rPr>
            </w:pPr>
            <w:r>
              <w:rPr>
                <w:rFonts w:ascii="Times New Roman" w:cs="Times New Roman" w:hint="eastAsia"/>
                <w:szCs w:val="24"/>
                <w:lang w:eastAsia="zh-CN"/>
              </w:rPr>
              <w:t>0.04</w:t>
            </w:r>
          </w:p>
        </w:tc>
      </w:tr>
      <w:tr w:rsidR="002E54C5">
        <w:trPr>
          <w:trHeight w:val="567"/>
        </w:trPr>
        <w:tc>
          <w:tcPr>
            <w:tcW w:w="2433" w:type="dxa"/>
            <w:vAlign w:val="center"/>
          </w:tcPr>
          <w:p w:rsidR="002E54C5" w:rsidRDefault="0057003C">
            <w:pPr>
              <w:tabs>
                <w:tab w:val="left" w:pos="9795"/>
              </w:tabs>
              <w:jc w:val="center"/>
              <w:rPr>
                <w:rFonts w:ascii="Times New Roman" w:cs="Times New Roman"/>
                <w:szCs w:val="24"/>
                <w:lang w:eastAsia="zh-CN"/>
              </w:rPr>
            </w:pPr>
            <w:r>
              <w:rPr>
                <w:rFonts w:ascii="Times New Roman" w:cs="Times New Roman" w:hint="eastAsia"/>
                <w:szCs w:val="24"/>
                <w:lang w:eastAsia="zh-CN"/>
              </w:rPr>
              <w:t>动植物油</w:t>
            </w:r>
            <w:r>
              <w:rPr>
                <w:rFonts w:ascii="Times New Roman" w:hAnsi="Times New Roman" w:cs="Times New Roman"/>
                <w:szCs w:val="24"/>
              </w:rPr>
              <w:t>(mg/L)</w:t>
            </w:r>
          </w:p>
        </w:tc>
        <w:tc>
          <w:tcPr>
            <w:tcW w:w="3642" w:type="dxa"/>
            <w:gridSpan w:val="2"/>
            <w:vAlign w:val="center"/>
          </w:tcPr>
          <w:p w:rsidR="002E54C5" w:rsidRDefault="0057003C">
            <w:pPr>
              <w:tabs>
                <w:tab w:val="left" w:pos="9795"/>
              </w:tabs>
              <w:jc w:val="center"/>
              <w:rPr>
                <w:rFonts w:ascii="Times New Roman" w:hAnsi="Times New Roman" w:cs="Times New Roman"/>
                <w:szCs w:val="24"/>
                <w:lang w:eastAsia="zh-CN"/>
              </w:rPr>
            </w:pPr>
            <w:r>
              <w:rPr>
                <w:rFonts w:ascii="Times New Roman" w:cs="Times New Roman" w:hint="eastAsia"/>
                <w:szCs w:val="24"/>
                <w:lang w:eastAsia="zh-CN"/>
              </w:rPr>
              <w:t>3.69</w:t>
            </w:r>
          </w:p>
        </w:tc>
        <w:tc>
          <w:tcPr>
            <w:tcW w:w="3642" w:type="dxa"/>
            <w:gridSpan w:val="2"/>
            <w:vAlign w:val="center"/>
          </w:tcPr>
          <w:p w:rsidR="002E54C5" w:rsidRDefault="0057003C">
            <w:pPr>
              <w:tabs>
                <w:tab w:val="left" w:pos="9795"/>
              </w:tabs>
              <w:jc w:val="center"/>
              <w:rPr>
                <w:rFonts w:ascii="Times New Roman" w:cs="Times New Roman"/>
                <w:szCs w:val="24"/>
                <w:lang w:eastAsia="zh-CN"/>
              </w:rPr>
            </w:pPr>
            <w:r>
              <w:rPr>
                <w:rFonts w:ascii="Times New Roman" w:cs="Times New Roman" w:hint="eastAsia"/>
                <w:szCs w:val="24"/>
                <w:lang w:eastAsia="zh-CN"/>
              </w:rPr>
              <w:t>3.60</w:t>
            </w:r>
          </w:p>
        </w:tc>
      </w:tr>
      <w:tr w:rsidR="002E54C5">
        <w:trPr>
          <w:trHeight w:val="567"/>
        </w:trPr>
        <w:tc>
          <w:tcPr>
            <w:tcW w:w="2433" w:type="dxa"/>
            <w:vAlign w:val="center"/>
          </w:tcPr>
          <w:p w:rsidR="002E54C5" w:rsidRDefault="0057003C">
            <w:pPr>
              <w:tabs>
                <w:tab w:val="left" w:pos="9795"/>
              </w:tabs>
              <w:jc w:val="center"/>
              <w:rPr>
                <w:rFonts w:ascii="Times New Roman" w:cs="Times New Roman"/>
                <w:szCs w:val="24"/>
                <w:lang w:eastAsia="zh-CN"/>
              </w:rPr>
            </w:pPr>
            <w:r>
              <w:rPr>
                <w:rFonts w:ascii="Times New Roman" w:cs="Times New Roman" w:hint="eastAsia"/>
                <w:szCs w:val="24"/>
                <w:lang w:eastAsia="zh-CN"/>
              </w:rPr>
              <w:t>阴离子表面活性剂</w:t>
            </w:r>
            <w:r>
              <w:rPr>
                <w:rFonts w:ascii="Times New Roman" w:hAnsi="Times New Roman" w:cs="Times New Roman"/>
                <w:szCs w:val="24"/>
              </w:rPr>
              <w:t>(mg/L)</w:t>
            </w:r>
          </w:p>
        </w:tc>
        <w:tc>
          <w:tcPr>
            <w:tcW w:w="3642" w:type="dxa"/>
            <w:gridSpan w:val="2"/>
            <w:vAlign w:val="center"/>
          </w:tcPr>
          <w:p w:rsidR="002E54C5" w:rsidRDefault="0057003C">
            <w:pPr>
              <w:tabs>
                <w:tab w:val="left" w:pos="9795"/>
              </w:tabs>
              <w:jc w:val="center"/>
              <w:rPr>
                <w:rFonts w:ascii="Times New Roman" w:hAnsi="Times New Roman" w:cs="Times New Roman"/>
                <w:szCs w:val="24"/>
                <w:lang w:eastAsia="zh-CN"/>
              </w:rPr>
            </w:pPr>
            <w:r>
              <w:rPr>
                <w:rFonts w:ascii="Times New Roman" w:cs="Times New Roman" w:hint="eastAsia"/>
                <w:szCs w:val="24"/>
                <w:lang w:eastAsia="zh-CN"/>
              </w:rPr>
              <w:t>0.24</w:t>
            </w:r>
          </w:p>
        </w:tc>
        <w:tc>
          <w:tcPr>
            <w:tcW w:w="3642" w:type="dxa"/>
            <w:gridSpan w:val="2"/>
            <w:vAlign w:val="center"/>
          </w:tcPr>
          <w:p w:rsidR="002E54C5" w:rsidRDefault="0057003C">
            <w:pPr>
              <w:tabs>
                <w:tab w:val="left" w:pos="9795"/>
              </w:tabs>
              <w:jc w:val="center"/>
              <w:rPr>
                <w:rFonts w:ascii="Times New Roman" w:cs="Times New Roman"/>
                <w:szCs w:val="24"/>
                <w:lang w:eastAsia="zh-CN"/>
              </w:rPr>
            </w:pPr>
            <w:r>
              <w:rPr>
                <w:rFonts w:ascii="Times New Roman" w:cs="Times New Roman" w:hint="eastAsia"/>
                <w:szCs w:val="24"/>
                <w:lang w:eastAsia="zh-CN"/>
              </w:rPr>
              <w:t>0.21</w:t>
            </w:r>
          </w:p>
        </w:tc>
      </w:tr>
      <w:tr w:rsidR="002E54C5">
        <w:trPr>
          <w:trHeight w:val="567"/>
        </w:trPr>
        <w:tc>
          <w:tcPr>
            <w:tcW w:w="2433" w:type="dxa"/>
            <w:vAlign w:val="center"/>
          </w:tcPr>
          <w:p w:rsidR="002E54C5" w:rsidRDefault="0057003C">
            <w:pPr>
              <w:tabs>
                <w:tab w:val="left" w:pos="9795"/>
              </w:tabs>
              <w:jc w:val="center"/>
              <w:rPr>
                <w:rFonts w:ascii="Times New Roman" w:cs="Times New Roman"/>
                <w:szCs w:val="24"/>
                <w:lang w:eastAsia="zh-CN"/>
              </w:rPr>
            </w:pPr>
            <w:r>
              <w:rPr>
                <w:rFonts w:ascii="Times New Roman" w:cs="Times New Roman" w:hint="eastAsia"/>
                <w:szCs w:val="24"/>
                <w:lang w:eastAsia="zh-CN"/>
              </w:rPr>
              <w:lastRenderedPageBreak/>
              <w:t>溶解性总固体</w:t>
            </w:r>
            <w:r>
              <w:rPr>
                <w:rFonts w:ascii="Times New Roman" w:hAnsi="Times New Roman" w:cs="Times New Roman"/>
                <w:szCs w:val="24"/>
              </w:rPr>
              <w:t>(mg/L)</w:t>
            </w:r>
          </w:p>
        </w:tc>
        <w:tc>
          <w:tcPr>
            <w:tcW w:w="3642" w:type="dxa"/>
            <w:gridSpan w:val="2"/>
            <w:vAlign w:val="center"/>
          </w:tcPr>
          <w:p w:rsidR="002E54C5" w:rsidRDefault="0057003C">
            <w:pPr>
              <w:tabs>
                <w:tab w:val="left" w:pos="9795"/>
              </w:tabs>
              <w:jc w:val="center"/>
              <w:rPr>
                <w:rFonts w:ascii="Times New Roman" w:hAnsi="Times New Roman" w:cs="Times New Roman"/>
                <w:szCs w:val="24"/>
                <w:lang w:eastAsia="zh-CN"/>
              </w:rPr>
            </w:pPr>
            <w:r>
              <w:rPr>
                <w:rFonts w:ascii="Times New Roman" w:cs="Times New Roman" w:hint="eastAsia"/>
                <w:szCs w:val="24"/>
                <w:lang w:eastAsia="zh-CN"/>
              </w:rPr>
              <w:t>759</w:t>
            </w:r>
          </w:p>
        </w:tc>
        <w:tc>
          <w:tcPr>
            <w:tcW w:w="3642" w:type="dxa"/>
            <w:gridSpan w:val="2"/>
            <w:vAlign w:val="center"/>
          </w:tcPr>
          <w:p w:rsidR="002E54C5" w:rsidRDefault="0057003C">
            <w:pPr>
              <w:tabs>
                <w:tab w:val="left" w:pos="9795"/>
              </w:tabs>
              <w:jc w:val="center"/>
              <w:rPr>
                <w:rFonts w:ascii="Times New Roman" w:cs="Times New Roman"/>
                <w:color w:val="0000FF"/>
                <w:szCs w:val="24"/>
                <w:lang w:eastAsia="zh-CN"/>
              </w:rPr>
            </w:pPr>
            <w:r>
              <w:rPr>
                <w:rFonts w:ascii="Times New Roman" w:cs="Times New Roman" w:hint="eastAsia"/>
                <w:szCs w:val="24"/>
                <w:lang w:eastAsia="zh-CN"/>
              </w:rPr>
              <w:t>782</w:t>
            </w:r>
          </w:p>
        </w:tc>
      </w:tr>
      <w:tr w:rsidR="002E54C5">
        <w:trPr>
          <w:trHeight w:val="567"/>
        </w:trPr>
        <w:tc>
          <w:tcPr>
            <w:tcW w:w="2433" w:type="dxa"/>
            <w:vAlign w:val="center"/>
          </w:tcPr>
          <w:p w:rsidR="002E54C5" w:rsidRDefault="0057003C">
            <w:pPr>
              <w:tabs>
                <w:tab w:val="left" w:pos="9795"/>
              </w:tabs>
              <w:jc w:val="center"/>
              <w:rPr>
                <w:rFonts w:ascii="Times New Roman" w:hAnsi="Times New Roman" w:cs="Times New Roman"/>
                <w:szCs w:val="24"/>
              </w:rPr>
            </w:pPr>
            <w:proofErr w:type="spellStart"/>
            <w:r>
              <w:rPr>
                <w:rFonts w:ascii="Times New Roman" w:hAnsi="Times New Roman" w:cs="Times New Roman"/>
                <w:szCs w:val="24"/>
              </w:rPr>
              <w:t>备注</w:t>
            </w:r>
            <w:proofErr w:type="spellEnd"/>
          </w:p>
        </w:tc>
        <w:tc>
          <w:tcPr>
            <w:tcW w:w="7284" w:type="dxa"/>
            <w:gridSpan w:val="4"/>
            <w:vAlign w:val="center"/>
          </w:tcPr>
          <w:p w:rsidR="002E54C5" w:rsidRDefault="0057003C">
            <w:pPr>
              <w:tabs>
                <w:tab w:val="left" w:pos="9795"/>
              </w:tabs>
              <w:jc w:val="center"/>
              <w:rPr>
                <w:rFonts w:ascii="Times New Roman" w:hAnsi="Times New Roman" w:cs="Times New Roman"/>
                <w:szCs w:val="24"/>
              </w:rPr>
            </w:pPr>
            <w:r>
              <w:rPr>
                <w:rFonts w:ascii="Times New Roman" w:hAnsi="Times New Roman" w:cs="Times New Roman"/>
                <w:szCs w:val="24"/>
              </w:rPr>
              <w:t>/</w:t>
            </w:r>
          </w:p>
        </w:tc>
      </w:tr>
    </w:tbl>
    <w:p w:rsidR="002E54C5" w:rsidRDefault="0057003C" w:rsidP="00D90BD6">
      <w:pPr>
        <w:spacing w:beforeLines="50" w:afterLines="50" w:line="360" w:lineRule="auto"/>
        <w:ind w:firstLineChars="200" w:firstLine="480"/>
        <w:outlineLvl w:val="1"/>
        <w:rPr>
          <w:lang w:eastAsia="zh-CN"/>
        </w:rPr>
      </w:pPr>
      <w:proofErr w:type="spellStart"/>
      <w:r>
        <w:rPr>
          <w:rFonts w:hint="eastAsia"/>
          <w:sz w:val="24"/>
        </w:rPr>
        <w:t>由监测结果</w:t>
      </w:r>
      <w:r>
        <w:rPr>
          <w:sz w:val="24"/>
        </w:rPr>
        <w:t>可见</w:t>
      </w:r>
      <w:proofErr w:type="spellEnd"/>
      <w:r>
        <w:rPr>
          <w:sz w:val="24"/>
        </w:rPr>
        <w:t>，</w:t>
      </w:r>
      <w:r>
        <w:rPr>
          <w:rFonts w:hint="eastAsia"/>
          <w:sz w:val="24"/>
          <w:lang w:eastAsia="zh-CN"/>
        </w:rPr>
        <w:t>污水总</w:t>
      </w:r>
      <w:r>
        <w:rPr>
          <w:sz w:val="24"/>
        </w:rPr>
        <w:t>排放口各项指标（最大值）</w:t>
      </w:r>
      <w:r>
        <w:rPr>
          <w:rFonts w:hint="eastAsia"/>
          <w:sz w:val="24"/>
        </w:rPr>
        <w:t>：COD为</w:t>
      </w:r>
      <w:r>
        <w:rPr>
          <w:rFonts w:hint="eastAsia"/>
          <w:sz w:val="24"/>
          <w:lang w:eastAsia="zh-CN"/>
        </w:rPr>
        <w:t>347</w:t>
      </w:r>
      <w:r>
        <w:rPr>
          <w:sz w:val="24"/>
        </w:rPr>
        <w:t>mg/L</w:t>
      </w:r>
      <w:r>
        <w:rPr>
          <w:rFonts w:hint="eastAsia"/>
          <w:sz w:val="24"/>
        </w:rPr>
        <w:t>、氨氮为</w:t>
      </w:r>
      <w:r>
        <w:rPr>
          <w:rFonts w:hint="eastAsia"/>
          <w:sz w:val="24"/>
          <w:lang w:eastAsia="zh-CN"/>
        </w:rPr>
        <w:t>21.6</w:t>
      </w:r>
      <w:r>
        <w:rPr>
          <w:sz w:val="24"/>
        </w:rPr>
        <w:t>mg/L</w:t>
      </w:r>
      <w:r>
        <w:rPr>
          <w:rFonts w:hint="eastAsia"/>
          <w:sz w:val="24"/>
        </w:rPr>
        <w:t>、悬浮物为</w:t>
      </w:r>
      <w:r>
        <w:rPr>
          <w:rFonts w:hint="eastAsia"/>
          <w:sz w:val="24"/>
          <w:lang w:eastAsia="zh-CN"/>
        </w:rPr>
        <w:t>202</w:t>
      </w:r>
      <w:r>
        <w:rPr>
          <w:sz w:val="24"/>
        </w:rPr>
        <w:t>mg/L</w:t>
      </w:r>
      <w:r>
        <w:rPr>
          <w:rFonts w:hint="eastAsia"/>
          <w:sz w:val="24"/>
        </w:rPr>
        <w:t>、总磷为</w:t>
      </w:r>
      <w:r>
        <w:rPr>
          <w:rFonts w:hint="eastAsia"/>
          <w:sz w:val="24"/>
          <w:lang w:eastAsia="zh-CN"/>
        </w:rPr>
        <w:t>2.68</w:t>
      </w:r>
      <w:r>
        <w:rPr>
          <w:sz w:val="24"/>
        </w:rPr>
        <w:t>mg/L</w:t>
      </w:r>
      <w:r>
        <w:rPr>
          <w:rFonts w:hint="eastAsia"/>
          <w:sz w:val="24"/>
        </w:rPr>
        <w:t>、总氮为</w:t>
      </w:r>
      <w:r>
        <w:rPr>
          <w:rFonts w:hint="eastAsia"/>
          <w:sz w:val="24"/>
          <w:lang w:eastAsia="zh-CN"/>
        </w:rPr>
        <w:t>33.3</w:t>
      </w:r>
      <w:r>
        <w:rPr>
          <w:sz w:val="24"/>
        </w:rPr>
        <w:t>mg/L</w:t>
      </w:r>
      <w:r>
        <w:rPr>
          <w:rFonts w:hint="eastAsia"/>
          <w:sz w:val="24"/>
        </w:rPr>
        <w:t>，</w:t>
      </w:r>
      <w:r>
        <w:rPr>
          <w:sz w:val="24"/>
        </w:rPr>
        <w:t>此外</w:t>
      </w:r>
      <w:r>
        <w:rPr>
          <w:rFonts w:hint="eastAsia"/>
          <w:sz w:val="24"/>
        </w:rPr>
        <w:t>pH在</w:t>
      </w:r>
      <w:r>
        <w:rPr>
          <w:sz w:val="24"/>
        </w:rPr>
        <w:t>7.</w:t>
      </w:r>
      <w:r>
        <w:rPr>
          <w:rFonts w:hint="eastAsia"/>
          <w:sz w:val="24"/>
          <w:lang w:eastAsia="zh-CN"/>
        </w:rPr>
        <w:t>22</w:t>
      </w:r>
      <w:r>
        <w:rPr>
          <w:sz w:val="24"/>
        </w:rPr>
        <w:t>-7.</w:t>
      </w:r>
      <w:r>
        <w:rPr>
          <w:rFonts w:hint="eastAsia"/>
          <w:sz w:val="24"/>
          <w:lang w:eastAsia="zh-CN"/>
        </w:rPr>
        <w:t>26</w:t>
      </w:r>
      <w:r>
        <w:rPr>
          <w:rFonts w:hint="eastAsia"/>
          <w:sz w:val="24"/>
        </w:rPr>
        <w:t>之间</w:t>
      </w:r>
      <w:r>
        <w:rPr>
          <w:sz w:val="24"/>
        </w:rPr>
        <w:t>，</w:t>
      </w:r>
      <w:r>
        <w:rPr>
          <w:rFonts w:hint="eastAsia"/>
          <w:sz w:val="24"/>
        </w:rPr>
        <w:t>均满足</w:t>
      </w:r>
      <w:r>
        <w:rPr>
          <w:rFonts w:hint="eastAsia"/>
          <w:bCs/>
          <w:sz w:val="24"/>
        </w:rPr>
        <w:t>《污水</w:t>
      </w:r>
      <w:r>
        <w:rPr>
          <w:bCs/>
          <w:sz w:val="24"/>
        </w:rPr>
        <w:t>排入城</w:t>
      </w:r>
      <w:r>
        <w:rPr>
          <w:rFonts w:hint="eastAsia"/>
          <w:bCs/>
          <w:sz w:val="24"/>
        </w:rPr>
        <w:t>镇</w:t>
      </w:r>
      <w:r>
        <w:rPr>
          <w:bCs/>
          <w:sz w:val="24"/>
        </w:rPr>
        <w:t>下水道水质标准</w:t>
      </w:r>
      <w:r>
        <w:rPr>
          <w:rFonts w:hint="eastAsia"/>
          <w:bCs/>
          <w:sz w:val="24"/>
        </w:rPr>
        <w:t>》(GB</w:t>
      </w:r>
      <w:r>
        <w:rPr>
          <w:bCs/>
          <w:sz w:val="24"/>
        </w:rPr>
        <w:t>/T31962-2015</w:t>
      </w:r>
      <w:r>
        <w:rPr>
          <w:rFonts w:hint="eastAsia"/>
          <w:bCs/>
          <w:sz w:val="24"/>
        </w:rPr>
        <w:t>)中</w:t>
      </w:r>
      <w:r>
        <w:rPr>
          <w:bCs/>
          <w:sz w:val="24"/>
        </w:rPr>
        <w:t>表</w:t>
      </w:r>
      <w:r>
        <w:rPr>
          <w:rFonts w:hint="eastAsia"/>
          <w:bCs/>
          <w:sz w:val="24"/>
        </w:rPr>
        <w:t>1的</w:t>
      </w:r>
      <w:r>
        <w:rPr>
          <w:rFonts w:hint="eastAsia"/>
          <w:bCs/>
          <w:sz w:val="24"/>
          <w:lang w:eastAsia="zh-CN"/>
        </w:rPr>
        <w:t>B</w:t>
      </w:r>
      <w:r>
        <w:rPr>
          <w:rFonts w:hint="eastAsia"/>
          <w:bCs/>
          <w:sz w:val="24"/>
        </w:rPr>
        <w:t>级</w:t>
      </w:r>
      <w:r>
        <w:rPr>
          <w:bCs/>
          <w:sz w:val="24"/>
        </w:rPr>
        <w:t>标准</w:t>
      </w:r>
      <w:r>
        <w:rPr>
          <w:rFonts w:hint="eastAsia"/>
          <w:bCs/>
          <w:sz w:val="24"/>
        </w:rPr>
        <w:t>要求</w:t>
      </w:r>
      <w:r>
        <w:rPr>
          <w:bCs/>
          <w:sz w:val="24"/>
        </w:rPr>
        <w:t>。</w:t>
      </w:r>
      <w:bookmarkEnd w:id="23"/>
    </w:p>
    <w:p w:rsidR="002E54C5" w:rsidRDefault="0057003C">
      <w:pPr>
        <w:pStyle w:val="4"/>
      </w:pPr>
      <w:proofErr w:type="spellStart"/>
      <w:r>
        <w:t>厂界噪声</w:t>
      </w:r>
      <w:proofErr w:type="spellEnd"/>
    </w:p>
    <w:p w:rsidR="002E54C5" w:rsidRDefault="0057003C">
      <w:pPr>
        <w:adjustRightInd w:val="0"/>
        <w:snapToGrid w:val="0"/>
        <w:spacing w:line="520" w:lineRule="exact"/>
        <w:ind w:firstLine="480"/>
        <w:rPr>
          <w:b/>
          <w:bCs/>
          <w:sz w:val="24"/>
        </w:rPr>
      </w:pPr>
      <w:r>
        <w:rPr>
          <w:sz w:val="24"/>
        </w:rPr>
        <w:t>厂界噪声监测结果见表</w:t>
      </w:r>
      <w:r>
        <w:rPr>
          <w:rFonts w:hint="eastAsia"/>
          <w:sz w:val="24"/>
          <w:lang w:eastAsia="zh-CN"/>
        </w:rPr>
        <w:t>9-5</w:t>
      </w:r>
      <w:r>
        <w:rPr>
          <w:rFonts w:hint="eastAsia"/>
          <w:sz w:val="24"/>
        </w:rPr>
        <w:t>。</w:t>
      </w:r>
    </w:p>
    <w:p w:rsidR="002E54C5" w:rsidRDefault="0057003C" w:rsidP="00D90BD6">
      <w:pPr>
        <w:pStyle w:val="a4"/>
        <w:spacing w:afterLines="50" w:line="500" w:lineRule="exact"/>
        <w:ind w:firstLine="422"/>
        <w:jc w:val="center"/>
        <w:rPr>
          <w:rFonts w:eastAsia="宋体"/>
          <w:spacing w:val="0"/>
          <w:sz w:val="24"/>
          <w:szCs w:val="24"/>
        </w:rPr>
      </w:pPr>
      <w:r>
        <w:rPr>
          <w:rFonts w:eastAsia="宋体"/>
          <w:b/>
          <w:bCs/>
          <w:spacing w:val="0"/>
          <w:sz w:val="21"/>
          <w:szCs w:val="21"/>
        </w:rPr>
        <w:t>表</w:t>
      </w:r>
      <w:r>
        <w:rPr>
          <w:rFonts w:eastAsia="宋体" w:hint="eastAsia"/>
          <w:b/>
          <w:bCs/>
          <w:spacing w:val="0"/>
          <w:sz w:val="21"/>
          <w:szCs w:val="21"/>
          <w:lang w:eastAsia="zh-CN"/>
        </w:rPr>
        <w:t>9-5</w:t>
      </w:r>
      <w:r>
        <w:rPr>
          <w:rFonts w:eastAsia="宋体" w:hint="eastAsia"/>
          <w:b/>
          <w:bCs/>
          <w:spacing w:val="0"/>
          <w:sz w:val="21"/>
          <w:szCs w:val="21"/>
        </w:rPr>
        <w:t xml:space="preserve"> </w:t>
      </w:r>
      <w:r>
        <w:rPr>
          <w:rFonts w:eastAsia="宋体"/>
          <w:b/>
          <w:bCs/>
          <w:spacing w:val="0"/>
          <w:sz w:val="21"/>
          <w:szCs w:val="21"/>
        </w:rPr>
        <w:t xml:space="preserve"> </w:t>
      </w:r>
      <w:proofErr w:type="spellStart"/>
      <w:r>
        <w:rPr>
          <w:rFonts w:eastAsia="宋体"/>
          <w:b/>
          <w:bCs/>
          <w:spacing w:val="0"/>
          <w:sz w:val="21"/>
          <w:szCs w:val="21"/>
        </w:rPr>
        <w:t>厂界噪声监测结果</w:t>
      </w:r>
      <w:proofErr w:type="spellEnd"/>
      <w:r>
        <w:rPr>
          <w:rFonts w:eastAsia="宋体"/>
          <w:spacing w:val="0"/>
          <w:sz w:val="21"/>
          <w:szCs w:val="21"/>
        </w:rPr>
        <w:t xml:space="preserve">  </w:t>
      </w:r>
      <w:r>
        <w:rPr>
          <w:rFonts w:eastAsia="宋体" w:hint="eastAsia"/>
          <w:spacing w:val="0"/>
          <w:sz w:val="21"/>
          <w:szCs w:val="21"/>
        </w:rPr>
        <w:t xml:space="preserve">      </w:t>
      </w:r>
      <w:proofErr w:type="spellStart"/>
      <w:r>
        <w:rPr>
          <w:rFonts w:eastAsia="宋体"/>
          <w:spacing w:val="0"/>
          <w:sz w:val="21"/>
          <w:szCs w:val="21"/>
        </w:rPr>
        <w:t>单位：dB（A</w:t>
      </w:r>
      <w:proofErr w:type="spellEnd"/>
      <w:r>
        <w:rPr>
          <w:rFonts w:eastAsia="宋体"/>
          <w:spacing w:val="0"/>
          <w:sz w:val="21"/>
          <w:szCs w:val="21"/>
        </w:rPr>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05"/>
        <w:gridCol w:w="959"/>
        <w:gridCol w:w="1876"/>
        <w:gridCol w:w="1877"/>
        <w:gridCol w:w="1877"/>
        <w:gridCol w:w="1951"/>
      </w:tblGrid>
      <w:tr w:rsidR="002E54C5">
        <w:trPr>
          <w:trHeight w:val="454"/>
          <w:jc w:val="center"/>
        </w:trPr>
        <w:tc>
          <w:tcPr>
            <w:tcW w:w="1105" w:type="dxa"/>
            <w:vMerge w:val="restart"/>
            <w:vAlign w:val="center"/>
          </w:tcPr>
          <w:p w:rsidR="002E54C5" w:rsidRDefault="0057003C">
            <w:pPr>
              <w:jc w:val="center"/>
              <w:rPr>
                <w:bCs/>
                <w:szCs w:val="21"/>
              </w:rPr>
            </w:pPr>
            <w:proofErr w:type="spellStart"/>
            <w:r>
              <w:rPr>
                <w:rFonts w:hint="eastAsia"/>
                <w:bCs/>
                <w:szCs w:val="21"/>
              </w:rPr>
              <w:t>日期</w:t>
            </w:r>
            <w:proofErr w:type="spellEnd"/>
          </w:p>
        </w:tc>
        <w:tc>
          <w:tcPr>
            <w:tcW w:w="959" w:type="dxa"/>
            <w:vAlign w:val="center"/>
          </w:tcPr>
          <w:p w:rsidR="002E54C5" w:rsidRDefault="0057003C">
            <w:pPr>
              <w:jc w:val="center"/>
              <w:rPr>
                <w:bCs/>
                <w:szCs w:val="21"/>
              </w:rPr>
            </w:pPr>
            <w:proofErr w:type="spellStart"/>
            <w:r>
              <w:rPr>
                <w:rFonts w:hint="eastAsia"/>
                <w:bCs/>
                <w:szCs w:val="21"/>
              </w:rPr>
              <w:t>项目</w:t>
            </w:r>
            <w:proofErr w:type="spellEnd"/>
          </w:p>
        </w:tc>
        <w:tc>
          <w:tcPr>
            <w:tcW w:w="7581" w:type="dxa"/>
            <w:gridSpan w:val="4"/>
            <w:vAlign w:val="center"/>
          </w:tcPr>
          <w:p w:rsidR="002E54C5" w:rsidRDefault="0057003C">
            <w:pPr>
              <w:jc w:val="center"/>
              <w:rPr>
                <w:bCs/>
                <w:szCs w:val="21"/>
              </w:rPr>
            </w:pPr>
            <w:proofErr w:type="spellStart"/>
            <w:r>
              <w:rPr>
                <w:bCs/>
                <w:szCs w:val="21"/>
              </w:rPr>
              <w:t>厂界噪声测量结果LAeq</w:t>
            </w:r>
            <w:proofErr w:type="spellEnd"/>
            <w:r>
              <w:rPr>
                <w:bCs/>
                <w:szCs w:val="21"/>
              </w:rPr>
              <w:t xml:space="preserve"> [dB(A)]</w:t>
            </w:r>
          </w:p>
        </w:tc>
      </w:tr>
      <w:tr w:rsidR="002E54C5">
        <w:trPr>
          <w:trHeight w:val="454"/>
          <w:jc w:val="center"/>
        </w:trPr>
        <w:tc>
          <w:tcPr>
            <w:tcW w:w="1105" w:type="dxa"/>
            <w:vMerge/>
            <w:vAlign w:val="center"/>
          </w:tcPr>
          <w:p w:rsidR="002E54C5" w:rsidRDefault="002E54C5">
            <w:pPr>
              <w:jc w:val="center"/>
              <w:rPr>
                <w:bCs/>
                <w:szCs w:val="21"/>
              </w:rPr>
            </w:pPr>
          </w:p>
        </w:tc>
        <w:tc>
          <w:tcPr>
            <w:tcW w:w="959" w:type="dxa"/>
            <w:vAlign w:val="center"/>
          </w:tcPr>
          <w:p w:rsidR="002E54C5" w:rsidRDefault="0057003C">
            <w:pPr>
              <w:jc w:val="center"/>
              <w:rPr>
                <w:bCs/>
                <w:szCs w:val="21"/>
              </w:rPr>
            </w:pPr>
            <w:proofErr w:type="spellStart"/>
            <w:r>
              <w:rPr>
                <w:rFonts w:hint="eastAsia"/>
                <w:bCs/>
                <w:szCs w:val="21"/>
              </w:rPr>
              <w:t>点位</w:t>
            </w:r>
            <w:proofErr w:type="spellEnd"/>
          </w:p>
        </w:tc>
        <w:tc>
          <w:tcPr>
            <w:tcW w:w="1876" w:type="dxa"/>
            <w:vAlign w:val="center"/>
          </w:tcPr>
          <w:p w:rsidR="002E54C5" w:rsidRDefault="0057003C">
            <w:pPr>
              <w:jc w:val="center"/>
              <w:rPr>
                <w:bCs/>
                <w:szCs w:val="21"/>
              </w:rPr>
            </w:pPr>
            <w:r>
              <w:rPr>
                <w:bCs/>
                <w:szCs w:val="21"/>
              </w:rPr>
              <w:t>1#东厂界</w:t>
            </w:r>
          </w:p>
        </w:tc>
        <w:tc>
          <w:tcPr>
            <w:tcW w:w="1877" w:type="dxa"/>
            <w:vAlign w:val="center"/>
          </w:tcPr>
          <w:p w:rsidR="002E54C5" w:rsidRDefault="0057003C">
            <w:pPr>
              <w:jc w:val="center"/>
              <w:rPr>
                <w:bCs/>
                <w:szCs w:val="21"/>
              </w:rPr>
            </w:pPr>
            <w:r>
              <w:rPr>
                <w:bCs/>
                <w:szCs w:val="21"/>
              </w:rPr>
              <w:t>2#南厂界</w:t>
            </w:r>
          </w:p>
        </w:tc>
        <w:tc>
          <w:tcPr>
            <w:tcW w:w="1877" w:type="dxa"/>
            <w:vAlign w:val="center"/>
          </w:tcPr>
          <w:p w:rsidR="002E54C5" w:rsidRDefault="0057003C">
            <w:pPr>
              <w:jc w:val="center"/>
              <w:rPr>
                <w:bCs/>
                <w:szCs w:val="21"/>
              </w:rPr>
            </w:pPr>
            <w:r>
              <w:rPr>
                <w:bCs/>
                <w:szCs w:val="21"/>
              </w:rPr>
              <w:t>3#西厂界</w:t>
            </w:r>
          </w:p>
        </w:tc>
        <w:tc>
          <w:tcPr>
            <w:tcW w:w="1951" w:type="dxa"/>
            <w:vAlign w:val="center"/>
          </w:tcPr>
          <w:p w:rsidR="002E54C5" w:rsidRDefault="0057003C">
            <w:pPr>
              <w:jc w:val="center"/>
              <w:rPr>
                <w:bCs/>
                <w:szCs w:val="21"/>
              </w:rPr>
            </w:pPr>
            <w:r>
              <w:rPr>
                <w:bCs/>
                <w:szCs w:val="21"/>
              </w:rPr>
              <w:t>4#北厂界</w:t>
            </w:r>
          </w:p>
        </w:tc>
      </w:tr>
      <w:tr w:rsidR="002E54C5">
        <w:trPr>
          <w:trHeight w:val="454"/>
          <w:jc w:val="center"/>
        </w:trPr>
        <w:tc>
          <w:tcPr>
            <w:tcW w:w="1105" w:type="dxa"/>
            <w:vAlign w:val="center"/>
          </w:tcPr>
          <w:p w:rsidR="002E54C5" w:rsidRDefault="0057003C">
            <w:pPr>
              <w:jc w:val="center"/>
              <w:rPr>
                <w:szCs w:val="21"/>
                <w:lang w:eastAsia="zh-CN"/>
              </w:rPr>
            </w:pPr>
            <w:r>
              <w:rPr>
                <w:rFonts w:hint="eastAsia"/>
                <w:bCs/>
                <w:szCs w:val="21"/>
                <w:lang w:eastAsia="zh-CN"/>
              </w:rPr>
              <w:t>3.13</w:t>
            </w:r>
          </w:p>
        </w:tc>
        <w:tc>
          <w:tcPr>
            <w:tcW w:w="959" w:type="dxa"/>
            <w:vAlign w:val="center"/>
          </w:tcPr>
          <w:p w:rsidR="002E54C5" w:rsidRDefault="0057003C">
            <w:pPr>
              <w:jc w:val="center"/>
              <w:rPr>
                <w:szCs w:val="21"/>
              </w:rPr>
            </w:pPr>
            <w:proofErr w:type="spellStart"/>
            <w:r>
              <w:rPr>
                <w:szCs w:val="21"/>
              </w:rPr>
              <w:t>昼间</w:t>
            </w:r>
            <w:proofErr w:type="spellEnd"/>
          </w:p>
        </w:tc>
        <w:tc>
          <w:tcPr>
            <w:tcW w:w="1876" w:type="dxa"/>
            <w:vAlign w:val="center"/>
          </w:tcPr>
          <w:p w:rsidR="002E54C5" w:rsidRDefault="0057003C">
            <w:pPr>
              <w:tabs>
                <w:tab w:val="left" w:pos="9795"/>
              </w:tabs>
              <w:jc w:val="center"/>
            </w:pPr>
            <w:r>
              <w:rPr>
                <w:rFonts w:ascii="Times New Roman"/>
                <w:szCs w:val="24"/>
              </w:rPr>
              <w:t>5</w:t>
            </w:r>
            <w:r>
              <w:rPr>
                <w:rFonts w:ascii="Times New Roman" w:hint="eastAsia"/>
                <w:szCs w:val="24"/>
              </w:rPr>
              <w:t>6</w:t>
            </w:r>
            <w:r>
              <w:rPr>
                <w:rFonts w:ascii="Times New Roman"/>
                <w:szCs w:val="24"/>
              </w:rPr>
              <w:t>.4</w:t>
            </w:r>
          </w:p>
        </w:tc>
        <w:tc>
          <w:tcPr>
            <w:tcW w:w="1877" w:type="dxa"/>
            <w:vAlign w:val="center"/>
          </w:tcPr>
          <w:p w:rsidR="002E54C5" w:rsidRDefault="0057003C">
            <w:pPr>
              <w:tabs>
                <w:tab w:val="left" w:pos="9795"/>
              </w:tabs>
              <w:jc w:val="center"/>
            </w:pPr>
            <w:r>
              <w:rPr>
                <w:rFonts w:ascii="Times New Roman"/>
                <w:szCs w:val="24"/>
              </w:rPr>
              <w:t>5</w:t>
            </w:r>
            <w:r>
              <w:rPr>
                <w:rFonts w:ascii="Times New Roman" w:hint="eastAsia"/>
                <w:szCs w:val="24"/>
              </w:rPr>
              <w:t>7</w:t>
            </w:r>
            <w:r>
              <w:rPr>
                <w:rFonts w:ascii="Times New Roman"/>
                <w:szCs w:val="24"/>
              </w:rPr>
              <w:t>.2</w:t>
            </w:r>
          </w:p>
        </w:tc>
        <w:tc>
          <w:tcPr>
            <w:tcW w:w="1877" w:type="dxa"/>
            <w:vAlign w:val="center"/>
          </w:tcPr>
          <w:p w:rsidR="002E54C5" w:rsidRDefault="0057003C">
            <w:pPr>
              <w:tabs>
                <w:tab w:val="left" w:pos="9795"/>
              </w:tabs>
              <w:jc w:val="center"/>
            </w:pPr>
            <w:r>
              <w:rPr>
                <w:rFonts w:ascii="Times New Roman"/>
                <w:szCs w:val="24"/>
              </w:rPr>
              <w:t>55.7</w:t>
            </w:r>
          </w:p>
        </w:tc>
        <w:tc>
          <w:tcPr>
            <w:tcW w:w="1951" w:type="dxa"/>
            <w:vAlign w:val="center"/>
          </w:tcPr>
          <w:p w:rsidR="002E54C5" w:rsidRDefault="0057003C">
            <w:pPr>
              <w:tabs>
                <w:tab w:val="left" w:pos="9795"/>
              </w:tabs>
              <w:jc w:val="center"/>
            </w:pPr>
            <w:r>
              <w:rPr>
                <w:rFonts w:ascii="Times New Roman"/>
                <w:szCs w:val="24"/>
              </w:rPr>
              <w:t>54.8</w:t>
            </w:r>
          </w:p>
        </w:tc>
      </w:tr>
      <w:tr w:rsidR="002E54C5">
        <w:trPr>
          <w:trHeight w:val="454"/>
          <w:jc w:val="center"/>
        </w:trPr>
        <w:tc>
          <w:tcPr>
            <w:tcW w:w="1105" w:type="dxa"/>
            <w:vAlign w:val="center"/>
          </w:tcPr>
          <w:p w:rsidR="002E54C5" w:rsidRDefault="0057003C">
            <w:pPr>
              <w:jc w:val="center"/>
              <w:rPr>
                <w:szCs w:val="21"/>
                <w:lang w:eastAsia="zh-CN"/>
              </w:rPr>
            </w:pPr>
            <w:r>
              <w:rPr>
                <w:rFonts w:hint="eastAsia"/>
                <w:bCs/>
                <w:szCs w:val="21"/>
                <w:lang w:eastAsia="zh-CN"/>
              </w:rPr>
              <w:t>3.14</w:t>
            </w:r>
          </w:p>
        </w:tc>
        <w:tc>
          <w:tcPr>
            <w:tcW w:w="959" w:type="dxa"/>
            <w:vAlign w:val="center"/>
          </w:tcPr>
          <w:p w:rsidR="002E54C5" w:rsidRDefault="0057003C">
            <w:pPr>
              <w:jc w:val="center"/>
              <w:rPr>
                <w:bCs/>
                <w:szCs w:val="21"/>
              </w:rPr>
            </w:pPr>
            <w:proofErr w:type="spellStart"/>
            <w:r>
              <w:rPr>
                <w:szCs w:val="21"/>
              </w:rPr>
              <w:t>昼间</w:t>
            </w:r>
            <w:proofErr w:type="spellEnd"/>
          </w:p>
        </w:tc>
        <w:tc>
          <w:tcPr>
            <w:tcW w:w="1876" w:type="dxa"/>
            <w:vAlign w:val="center"/>
          </w:tcPr>
          <w:p w:rsidR="002E54C5" w:rsidRDefault="0057003C">
            <w:pPr>
              <w:tabs>
                <w:tab w:val="left" w:pos="9795"/>
              </w:tabs>
              <w:jc w:val="center"/>
            </w:pPr>
            <w:r>
              <w:rPr>
                <w:rFonts w:ascii="Times New Roman"/>
                <w:szCs w:val="24"/>
              </w:rPr>
              <w:t>5</w:t>
            </w:r>
            <w:r>
              <w:rPr>
                <w:rFonts w:ascii="Times New Roman" w:hint="eastAsia"/>
                <w:szCs w:val="24"/>
              </w:rPr>
              <w:t>6</w:t>
            </w:r>
            <w:r>
              <w:rPr>
                <w:rFonts w:ascii="Times New Roman"/>
                <w:szCs w:val="24"/>
              </w:rPr>
              <w:t>.6</w:t>
            </w:r>
          </w:p>
        </w:tc>
        <w:tc>
          <w:tcPr>
            <w:tcW w:w="1877" w:type="dxa"/>
            <w:vAlign w:val="center"/>
          </w:tcPr>
          <w:p w:rsidR="002E54C5" w:rsidRDefault="0057003C">
            <w:pPr>
              <w:tabs>
                <w:tab w:val="left" w:pos="9795"/>
              </w:tabs>
              <w:jc w:val="center"/>
            </w:pPr>
            <w:r>
              <w:rPr>
                <w:rFonts w:ascii="Times New Roman"/>
                <w:szCs w:val="24"/>
              </w:rPr>
              <w:t>56.</w:t>
            </w:r>
            <w:r>
              <w:rPr>
                <w:rFonts w:ascii="Times New Roman" w:hint="eastAsia"/>
                <w:szCs w:val="24"/>
              </w:rPr>
              <w:t>9</w:t>
            </w:r>
          </w:p>
        </w:tc>
        <w:tc>
          <w:tcPr>
            <w:tcW w:w="1877" w:type="dxa"/>
            <w:vAlign w:val="center"/>
          </w:tcPr>
          <w:p w:rsidR="002E54C5" w:rsidRDefault="0057003C">
            <w:pPr>
              <w:tabs>
                <w:tab w:val="left" w:pos="9795"/>
              </w:tabs>
              <w:jc w:val="center"/>
            </w:pPr>
            <w:r>
              <w:rPr>
                <w:rFonts w:ascii="Times New Roman"/>
                <w:szCs w:val="24"/>
              </w:rPr>
              <w:t>55.8</w:t>
            </w:r>
          </w:p>
        </w:tc>
        <w:tc>
          <w:tcPr>
            <w:tcW w:w="1951" w:type="dxa"/>
            <w:vAlign w:val="center"/>
          </w:tcPr>
          <w:p w:rsidR="002E54C5" w:rsidRDefault="0057003C">
            <w:pPr>
              <w:tabs>
                <w:tab w:val="left" w:pos="9795"/>
              </w:tabs>
              <w:jc w:val="center"/>
            </w:pPr>
            <w:r>
              <w:rPr>
                <w:rFonts w:ascii="Times New Roman"/>
                <w:szCs w:val="24"/>
              </w:rPr>
              <w:t>54.6</w:t>
            </w:r>
          </w:p>
        </w:tc>
      </w:tr>
    </w:tbl>
    <w:p w:rsidR="002E54C5" w:rsidRDefault="0057003C">
      <w:pPr>
        <w:pStyle w:val="a4"/>
        <w:spacing w:line="360" w:lineRule="auto"/>
        <w:ind w:firstLine="480"/>
      </w:pPr>
      <w:r>
        <w:rPr>
          <w:rFonts w:eastAsia="宋体"/>
          <w:spacing w:val="0"/>
          <w:sz w:val="24"/>
          <w:szCs w:val="24"/>
        </w:rPr>
        <w:t>由表</w:t>
      </w:r>
      <w:r>
        <w:rPr>
          <w:rFonts w:eastAsia="宋体" w:hint="eastAsia"/>
          <w:spacing w:val="0"/>
          <w:sz w:val="24"/>
          <w:szCs w:val="24"/>
          <w:lang w:eastAsia="zh-CN"/>
        </w:rPr>
        <w:t>9-5</w:t>
      </w:r>
      <w:r>
        <w:rPr>
          <w:rFonts w:eastAsia="宋体"/>
          <w:spacing w:val="0"/>
          <w:sz w:val="24"/>
          <w:szCs w:val="24"/>
        </w:rPr>
        <w:t>的监测结果可以看出</w:t>
      </w:r>
      <w:r>
        <w:rPr>
          <w:rFonts w:eastAsia="宋体" w:hint="eastAsia"/>
          <w:spacing w:val="0"/>
          <w:sz w:val="24"/>
          <w:szCs w:val="24"/>
        </w:rPr>
        <w:t>，</w:t>
      </w:r>
      <w:r>
        <w:rPr>
          <w:rFonts w:eastAsia="宋体"/>
          <w:spacing w:val="0"/>
          <w:sz w:val="24"/>
          <w:szCs w:val="24"/>
        </w:rPr>
        <w:t>验收监测期间，</w:t>
      </w:r>
      <w:r>
        <w:rPr>
          <w:rFonts w:eastAsia="宋体" w:hint="eastAsia"/>
          <w:spacing w:val="0"/>
          <w:sz w:val="24"/>
          <w:szCs w:val="24"/>
        </w:rPr>
        <w:t>本项目厂界</w:t>
      </w:r>
      <w:r>
        <w:rPr>
          <w:rFonts w:eastAsia="宋体"/>
          <w:spacing w:val="0"/>
          <w:sz w:val="24"/>
          <w:szCs w:val="24"/>
        </w:rPr>
        <w:t>各监测点位昼间噪声最大值为</w:t>
      </w:r>
      <w:r>
        <w:rPr>
          <w:rFonts w:eastAsia="宋体" w:hint="eastAsia"/>
          <w:spacing w:val="0"/>
          <w:sz w:val="24"/>
          <w:szCs w:val="24"/>
          <w:lang w:eastAsia="zh-CN"/>
        </w:rPr>
        <w:t>57.2</w:t>
      </w:r>
      <w:r>
        <w:rPr>
          <w:rFonts w:eastAsia="宋体"/>
          <w:sz w:val="24"/>
          <w:szCs w:val="24"/>
        </w:rPr>
        <w:t>dB(A)</w:t>
      </w:r>
      <w:r>
        <w:rPr>
          <w:rFonts w:eastAsia="宋体" w:hint="eastAsia"/>
          <w:sz w:val="24"/>
          <w:szCs w:val="24"/>
          <w:lang w:eastAsia="zh-CN"/>
        </w:rPr>
        <w:t>，</w:t>
      </w:r>
      <w:r>
        <w:rPr>
          <w:rFonts w:eastAsia="宋体"/>
          <w:spacing w:val="0"/>
          <w:sz w:val="24"/>
          <w:szCs w:val="24"/>
        </w:rPr>
        <w:t>满足《工业企业厂界环境噪声标准》（GB12348-2008）中2类区标准。</w:t>
      </w:r>
    </w:p>
    <w:p w:rsidR="002E54C5" w:rsidRDefault="0057003C">
      <w:pPr>
        <w:pStyle w:val="1"/>
      </w:pPr>
      <w:bookmarkStart w:id="24" w:name="_Toc22991"/>
      <w:proofErr w:type="spellStart"/>
      <w:r>
        <w:t>验收监测结论</w:t>
      </w:r>
      <w:bookmarkEnd w:id="24"/>
      <w:proofErr w:type="spellEnd"/>
    </w:p>
    <w:p w:rsidR="002E54C5" w:rsidRDefault="0057003C">
      <w:pPr>
        <w:spacing w:line="360" w:lineRule="auto"/>
        <w:rPr>
          <w:rFonts w:ascii="仿宋" w:hAnsi="仿宋" w:cs="仿宋"/>
          <w:b/>
          <w:bCs/>
          <w:sz w:val="24"/>
          <w:szCs w:val="28"/>
          <w:lang w:eastAsia="zh-CN"/>
        </w:rPr>
      </w:pPr>
      <w:r>
        <w:rPr>
          <w:rFonts w:ascii="仿宋" w:hAnsi="仿宋" w:cs="仿宋" w:hint="eastAsia"/>
          <w:b/>
          <w:bCs/>
          <w:sz w:val="24"/>
          <w:szCs w:val="28"/>
          <w:lang w:eastAsia="zh-CN"/>
        </w:rPr>
        <w:t>10.1</w:t>
      </w:r>
      <w:r>
        <w:rPr>
          <w:rFonts w:ascii="仿宋" w:hAnsi="仿宋" w:cs="仿宋" w:hint="eastAsia"/>
          <w:b/>
          <w:bCs/>
          <w:sz w:val="24"/>
          <w:szCs w:val="28"/>
          <w:lang w:eastAsia="zh-CN"/>
        </w:rPr>
        <w:t>项目概况</w:t>
      </w:r>
    </w:p>
    <w:p w:rsidR="002E54C5" w:rsidRDefault="0057003C">
      <w:pPr>
        <w:spacing w:line="360" w:lineRule="auto"/>
        <w:ind w:firstLineChars="200" w:firstLine="480"/>
        <w:rPr>
          <w:sz w:val="24"/>
        </w:rPr>
      </w:pPr>
      <w:r>
        <w:rPr>
          <w:rFonts w:hint="eastAsia"/>
          <w:sz w:val="24"/>
          <w:lang w:eastAsia="zh-CN"/>
        </w:rPr>
        <w:t>潍坊彩艺玻璃制品有限公司</w:t>
      </w:r>
      <w:proofErr w:type="spellStart"/>
      <w:r>
        <w:rPr>
          <w:rFonts w:hint="eastAsia"/>
          <w:sz w:val="24"/>
        </w:rPr>
        <w:t>位于</w:t>
      </w:r>
      <w:proofErr w:type="spellEnd"/>
      <w:r>
        <w:rPr>
          <w:rFonts w:hint="eastAsia"/>
          <w:sz w:val="24"/>
          <w:lang w:eastAsia="zh-CN"/>
        </w:rPr>
        <w:t>山东省潍坊市潍城经济开发区彩虹路以西、工业一街以南1号</w:t>
      </w:r>
      <w:r>
        <w:rPr>
          <w:rFonts w:hint="eastAsia"/>
          <w:sz w:val="24"/>
        </w:rPr>
        <w:t>。本项目占地面积为</w:t>
      </w:r>
      <w:r>
        <w:rPr>
          <w:rFonts w:cs="Arial"/>
          <w:sz w:val="24"/>
        </w:rPr>
        <w:t>13989m</w:t>
      </w:r>
      <w:r>
        <w:rPr>
          <w:rFonts w:cs="Arial"/>
          <w:sz w:val="24"/>
          <w:vertAlign w:val="superscript"/>
        </w:rPr>
        <w:t>2</w:t>
      </w:r>
      <w:r>
        <w:rPr>
          <w:rFonts w:hint="eastAsia"/>
          <w:sz w:val="24"/>
        </w:rPr>
        <w:t>，建筑面积</w:t>
      </w:r>
      <w:r>
        <w:rPr>
          <w:rFonts w:cs="Arial"/>
          <w:sz w:val="24"/>
        </w:rPr>
        <w:t>12318.12m</w:t>
      </w:r>
      <w:r>
        <w:rPr>
          <w:rFonts w:cs="Arial"/>
          <w:sz w:val="24"/>
          <w:vertAlign w:val="superscript"/>
        </w:rPr>
        <w:t>2</w:t>
      </w:r>
      <w:r>
        <w:rPr>
          <w:rFonts w:hint="eastAsia"/>
          <w:sz w:val="24"/>
        </w:rPr>
        <w:t>。项目原规划投资</w:t>
      </w:r>
      <w:r>
        <w:rPr>
          <w:rFonts w:cs="Arial"/>
          <w:sz w:val="24"/>
        </w:rPr>
        <w:t>6516.2</w:t>
      </w:r>
      <w:r>
        <w:rPr>
          <w:rFonts w:hint="eastAsia"/>
          <w:sz w:val="24"/>
        </w:rPr>
        <w:t>万元，实际总投资</w:t>
      </w:r>
      <w:r>
        <w:rPr>
          <w:rFonts w:cs="Arial"/>
          <w:sz w:val="24"/>
        </w:rPr>
        <w:t>6516.2</w:t>
      </w:r>
      <w:r>
        <w:rPr>
          <w:rFonts w:hint="eastAsia"/>
          <w:sz w:val="24"/>
        </w:rPr>
        <w:t>万元，其中实际环保投资</w:t>
      </w:r>
      <w:r>
        <w:rPr>
          <w:rFonts w:hint="eastAsia"/>
          <w:sz w:val="24"/>
          <w:lang w:eastAsia="zh-CN"/>
        </w:rPr>
        <w:t>76</w:t>
      </w:r>
      <w:r>
        <w:rPr>
          <w:rFonts w:hint="eastAsia"/>
          <w:sz w:val="24"/>
        </w:rPr>
        <w:t>万元，占总投资比例的</w:t>
      </w:r>
      <w:r>
        <w:rPr>
          <w:rFonts w:hint="eastAsia"/>
          <w:sz w:val="24"/>
          <w:lang w:eastAsia="zh-CN"/>
        </w:rPr>
        <w:t>1.17</w:t>
      </w:r>
      <w:r>
        <w:rPr>
          <w:rFonts w:hint="eastAsia"/>
          <w:sz w:val="24"/>
        </w:rPr>
        <w:t>%。</w:t>
      </w:r>
      <w:proofErr w:type="spellStart"/>
      <w:r>
        <w:rPr>
          <w:rFonts w:hint="eastAsia"/>
          <w:sz w:val="24"/>
        </w:rPr>
        <w:t>购置</w:t>
      </w:r>
      <w:proofErr w:type="spellEnd"/>
      <w:r>
        <w:rPr>
          <w:rFonts w:hint="eastAsia"/>
          <w:sz w:val="24"/>
          <w:lang w:eastAsia="zh-CN"/>
        </w:rPr>
        <w:t>拥有玻璃直边机、清洗机、玻璃切割机</w:t>
      </w:r>
      <w:r>
        <w:rPr>
          <w:rFonts w:hint="eastAsia"/>
          <w:sz w:val="24"/>
        </w:rPr>
        <w:t>等设备</w:t>
      </w:r>
      <w:r>
        <w:rPr>
          <w:rFonts w:hint="eastAsia"/>
          <w:sz w:val="24"/>
          <w:lang w:eastAsia="zh-CN"/>
        </w:rPr>
        <w:t>30</w:t>
      </w:r>
      <w:r>
        <w:rPr>
          <w:rFonts w:hint="eastAsia"/>
          <w:sz w:val="24"/>
        </w:rPr>
        <w:t>台</w:t>
      </w:r>
      <w:r>
        <w:rPr>
          <w:rFonts w:hint="eastAsia"/>
          <w:sz w:val="24"/>
          <w:lang w:eastAsia="zh-CN"/>
        </w:rPr>
        <w:t>（套）</w:t>
      </w:r>
      <w:r>
        <w:rPr>
          <w:rFonts w:hint="eastAsia"/>
          <w:sz w:val="24"/>
        </w:rPr>
        <w:t>，</w:t>
      </w:r>
      <w:proofErr w:type="spellStart"/>
      <w:r>
        <w:rPr>
          <w:rFonts w:hint="eastAsia"/>
          <w:sz w:val="24"/>
        </w:rPr>
        <w:t>项目建成后</w:t>
      </w:r>
      <w:proofErr w:type="spellEnd"/>
      <w:r>
        <w:rPr>
          <w:rFonts w:hint="eastAsia"/>
          <w:sz w:val="24"/>
          <w:lang w:eastAsia="zh-CN"/>
        </w:rPr>
        <w:t>，生产规模为年产阿莫西林可溶性粉100吨、扶正解毒散100吨、</w:t>
      </w:r>
      <w:proofErr w:type="spellStart"/>
      <w:r>
        <w:rPr>
          <w:rFonts w:hint="eastAsia"/>
          <w:sz w:val="24"/>
        </w:rPr>
        <w:t>氟苯尼考</w:t>
      </w:r>
      <w:proofErr w:type="spellEnd"/>
      <w:r>
        <w:rPr>
          <w:rFonts w:hint="eastAsia"/>
          <w:sz w:val="24"/>
          <w:lang w:eastAsia="zh-CN"/>
        </w:rPr>
        <w:t>粉剂50吨、聚维酮碘200吨、双黄连口服液450吨</w:t>
      </w:r>
      <w:r>
        <w:rPr>
          <w:rFonts w:hint="eastAsia"/>
          <w:sz w:val="24"/>
        </w:rPr>
        <w:t>。</w:t>
      </w:r>
    </w:p>
    <w:p w:rsidR="002E54C5" w:rsidRDefault="0057003C">
      <w:pPr>
        <w:pStyle w:val="a4"/>
        <w:spacing w:line="360" w:lineRule="auto"/>
        <w:ind w:firstLine="480"/>
        <w:rPr>
          <w:lang w:eastAsia="zh-CN"/>
        </w:rPr>
      </w:pPr>
      <w:r>
        <w:rPr>
          <w:rFonts w:eastAsia="宋体"/>
          <w:spacing w:val="0"/>
          <w:sz w:val="24"/>
          <w:szCs w:val="24"/>
        </w:rPr>
        <w:t>由</w:t>
      </w:r>
      <w:r>
        <w:rPr>
          <w:rFonts w:eastAsia="宋体" w:hint="eastAsia"/>
          <w:spacing w:val="0"/>
          <w:sz w:val="24"/>
          <w:szCs w:val="24"/>
          <w:lang w:eastAsia="zh-CN"/>
        </w:rPr>
        <w:t>企业提供生产负荷证明</w:t>
      </w:r>
      <w:r>
        <w:rPr>
          <w:rFonts w:eastAsia="宋体"/>
          <w:spacing w:val="0"/>
          <w:sz w:val="24"/>
          <w:szCs w:val="24"/>
        </w:rPr>
        <w:t>知，</w:t>
      </w:r>
      <w:r>
        <w:rPr>
          <w:rFonts w:eastAsia="宋体" w:hint="eastAsia"/>
          <w:spacing w:val="0"/>
          <w:sz w:val="24"/>
          <w:szCs w:val="24"/>
          <w:lang w:eastAsia="zh-CN"/>
        </w:rPr>
        <w:t>3</w:t>
      </w:r>
      <w:r>
        <w:rPr>
          <w:rFonts w:eastAsia="宋体" w:hint="eastAsia"/>
          <w:spacing w:val="0"/>
          <w:sz w:val="24"/>
          <w:szCs w:val="24"/>
        </w:rPr>
        <w:t>月</w:t>
      </w:r>
      <w:r>
        <w:rPr>
          <w:rFonts w:eastAsia="宋体" w:hint="eastAsia"/>
          <w:spacing w:val="0"/>
          <w:sz w:val="24"/>
          <w:szCs w:val="24"/>
          <w:lang w:eastAsia="zh-CN"/>
        </w:rPr>
        <w:t>13</w:t>
      </w:r>
      <w:r>
        <w:rPr>
          <w:rFonts w:eastAsia="宋体" w:hint="eastAsia"/>
          <w:spacing w:val="0"/>
          <w:sz w:val="24"/>
          <w:szCs w:val="24"/>
        </w:rPr>
        <w:t>日～</w:t>
      </w:r>
      <w:r>
        <w:rPr>
          <w:rFonts w:eastAsia="宋体" w:hint="eastAsia"/>
          <w:spacing w:val="0"/>
          <w:sz w:val="24"/>
          <w:szCs w:val="24"/>
          <w:lang w:eastAsia="zh-CN"/>
        </w:rPr>
        <w:t>3</w:t>
      </w:r>
      <w:r>
        <w:rPr>
          <w:rFonts w:eastAsia="宋体" w:hint="eastAsia"/>
          <w:spacing w:val="0"/>
          <w:sz w:val="24"/>
          <w:szCs w:val="24"/>
        </w:rPr>
        <w:t>月</w:t>
      </w:r>
      <w:r>
        <w:rPr>
          <w:rFonts w:eastAsia="宋体" w:hint="eastAsia"/>
          <w:spacing w:val="0"/>
          <w:sz w:val="24"/>
          <w:szCs w:val="24"/>
          <w:lang w:eastAsia="zh-CN"/>
        </w:rPr>
        <w:t>14</w:t>
      </w:r>
      <w:r>
        <w:rPr>
          <w:rFonts w:eastAsia="宋体" w:hint="eastAsia"/>
          <w:spacing w:val="0"/>
          <w:sz w:val="24"/>
          <w:szCs w:val="24"/>
        </w:rPr>
        <w:t>日</w:t>
      </w:r>
      <w:r>
        <w:rPr>
          <w:rFonts w:eastAsia="宋体"/>
          <w:spacing w:val="0"/>
          <w:sz w:val="24"/>
          <w:szCs w:val="24"/>
        </w:rPr>
        <w:t>验收</w:t>
      </w:r>
      <w:r>
        <w:rPr>
          <w:rFonts w:eastAsia="宋体" w:hint="eastAsia"/>
          <w:spacing w:val="0"/>
          <w:sz w:val="24"/>
          <w:szCs w:val="24"/>
          <w:lang w:eastAsia="zh-CN"/>
        </w:rPr>
        <w:t>检测</w:t>
      </w:r>
      <w:r>
        <w:rPr>
          <w:rFonts w:eastAsia="宋体"/>
          <w:spacing w:val="0"/>
          <w:sz w:val="24"/>
          <w:szCs w:val="24"/>
        </w:rPr>
        <w:t>期间</w:t>
      </w:r>
      <w:r>
        <w:rPr>
          <w:rFonts w:eastAsia="宋体" w:hint="eastAsia"/>
          <w:spacing w:val="0"/>
          <w:sz w:val="24"/>
          <w:szCs w:val="24"/>
          <w:lang w:eastAsia="zh-CN"/>
        </w:rPr>
        <w:t>,</w:t>
      </w:r>
      <w:r>
        <w:rPr>
          <w:rFonts w:eastAsia="宋体"/>
          <w:spacing w:val="0"/>
          <w:sz w:val="24"/>
          <w:szCs w:val="24"/>
        </w:rPr>
        <w:t>该企业的生</w:t>
      </w:r>
      <w:r>
        <w:rPr>
          <w:rFonts w:eastAsia="宋体"/>
          <w:spacing w:val="0"/>
          <w:sz w:val="24"/>
          <w:szCs w:val="24"/>
        </w:rPr>
        <w:lastRenderedPageBreak/>
        <w:t>产负荷均达到75％以上，各生产设施运转正常，满足环境保护验收</w:t>
      </w:r>
      <w:r>
        <w:rPr>
          <w:rFonts w:eastAsia="宋体" w:hint="eastAsia"/>
          <w:spacing w:val="0"/>
          <w:sz w:val="24"/>
          <w:szCs w:val="24"/>
          <w:lang w:eastAsia="zh-CN"/>
        </w:rPr>
        <w:t>检</w:t>
      </w:r>
      <w:proofErr w:type="spellStart"/>
      <w:r>
        <w:rPr>
          <w:rFonts w:eastAsia="宋体"/>
          <w:spacing w:val="0"/>
          <w:sz w:val="24"/>
          <w:szCs w:val="24"/>
        </w:rPr>
        <w:t>测对工况的要求，本次</w:t>
      </w:r>
      <w:proofErr w:type="spellEnd"/>
      <w:r>
        <w:rPr>
          <w:rFonts w:eastAsia="宋体" w:hint="eastAsia"/>
          <w:spacing w:val="0"/>
          <w:sz w:val="24"/>
          <w:szCs w:val="24"/>
          <w:lang w:eastAsia="zh-CN"/>
        </w:rPr>
        <w:t>检测</w:t>
      </w:r>
      <w:proofErr w:type="spellStart"/>
      <w:r>
        <w:rPr>
          <w:rFonts w:eastAsia="宋体"/>
          <w:spacing w:val="0"/>
          <w:sz w:val="24"/>
          <w:szCs w:val="24"/>
        </w:rPr>
        <w:t>结果有代表性</w:t>
      </w:r>
      <w:proofErr w:type="spellEnd"/>
      <w:r>
        <w:rPr>
          <w:rFonts w:eastAsia="宋体"/>
          <w:spacing w:val="0"/>
          <w:sz w:val="24"/>
          <w:szCs w:val="24"/>
        </w:rPr>
        <w:t>。</w:t>
      </w:r>
    </w:p>
    <w:p w:rsidR="002E54C5" w:rsidRDefault="0057003C">
      <w:pPr>
        <w:pStyle w:val="2"/>
        <w:numPr>
          <w:ilvl w:val="1"/>
          <w:numId w:val="0"/>
        </w:numPr>
        <w:spacing w:line="410" w:lineRule="exact"/>
      </w:pPr>
      <w:r>
        <w:rPr>
          <w:rFonts w:hint="eastAsia"/>
          <w:lang w:eastAsia="zh-CN"/>
        </w:rPr>
        <w:t xml:space="preserve">10.2 </w:t>
      </w:r>
      <w:proofErr w:type="spellStart"/>
      <w:r>
        <w:t>环境保设施调试效果</w:t>
      </w:r>
      <w:proofErr w:type="spellEnd"/>
    </w:p>
    <w:p w:rsidR="002E54C5" w:rsidRDefault="0057003C">
      <w:pPr>
        <w:adjustRightInd w:val="0"/>
        <w:snapToGrid w:val="0"/>
        <w:spacing w:line="360" w:lineRule="auto"/>
        <w:ind w:firstLineChars="200" w:firstLine="480"/>
        <w:rPr>
          <w:sz w:val="24"/>
          <w:lang w:eastAsia="zh-CN"/>
        </w:rPr>
      </w:pPr>
      <w:r>
        <w:rPr>
          <w:rFonts w:hint="eastAsia"/>
          <w:sz w:val="24"/>
          <w:lang w:eastAsia="zh-CN"/>
        </w:rPr>
        <w:t>1、废气排放污染物监测结论</w:t>
      </w:r>
    </w:p>
    <w:p w:rsidR="002E54C5" w:rsidRDefault="0057003C">
      <w:pPr>
        <w:adjustRightInd w:val="0"/>
        <w:snapToGrid w:val="0"/>
        <w:spacing w:line="360" w:lineRule="auto"/>
        <w:ind w:firstLineChars="200" w:firstLine="480"/>
        <w:rPr>
          <w:sz w:val="24"/>
        </w:rPr>
      </w:pPr>
      <w:r>
        <w:rPr>
          <w:rFonts w:ascii="Times New Roman" w:hAnsi="Times New Roman" w:cs="Times New Roman" w:hint="eastAsia"/>
          <w:color w:val="000000" w:themeColor="text1"/>
          <w:sz w:val="24"/>
          <w:szCs w:val="24"/>
          <w:lang w:eastAsia="zh-CN"/>
        </w:rPr>
        <w:t>切割粉尘自然沉降、磨边使用水磨基本无粉尘产生</w:t>
      </w:r>
      <w:r>
        <w:rPr>
          <w:rFonts w:ascii="Times New Roman" w:hAnsi="Times New Roman" w:cs="Times New Roman"/>
          <w:color w:val="000000" w:themeColor="text1"/>
          <w:sz w:val="24"/>
          <w:szCs w:val="24"/>
          <w:lang w:eastAsia="zh-CN"/>
        </w:rPr>
        <w:t>。</w:t>
      </w:r>
      <w:r>
        <w:rPr>
          <w:rFonts w:ascii="Times New Roman" w:hAnsi="Times New Roman" w:cs="Times New Roman" w:hint="eastAsia"/>
          <w:color w:val="000000" w:themeColor="text1"/>
          <w:sz w:val="24"/>
          <w:szCs w:val="24"/>
          <w:lang w:eastAsia="zh-CN"/>
        </w:rPr>
        <w:t>本项目粉尘无组织排放，</w:t>
      </w:r>
      <w:r>
        <w:rPr>
          <w:rFonts w:hint="eastAsia"/>
          <w:sz w:val="24"/>
          <w:lang w:eastAsia="zh-CN"/>
        </w:rPr>
        <w:t>由监测结果可知，验收监测期间，该项目</w:t>
      </w:r>
      <w:r>
        <w:rPr>
          <w:rFonts w:hint="eastAsia"/>
          <w:sz w:val="24"/>
        </w:rPr>
        <w:t>粉尘无组织排放最大浓度为0.</w:t>
      </w:r>
      <w:r>
        <w:rPr>
          <w:rFonts w:hint="eastAsia"/>
          <w:sz w:val="24"/>
          <w:lang w:eastAsia="zh-CN"/>
        </w:rPr>
        <w:t>414</w:t>
      </w:r>
      <w:r>
        <w:rPr>
          <w:rFonts w:hint="eastAsia"/>
          <w:sz w:val="24"/>
        </w:rPr>
        <w:t>mg/m³，</w:t>
      </w:r>
      <w:r>
        <w:rPr>
          <w:rFonts w:hint="eastAsia"/>
          <w:sz w:val="24"/>
          <w:lang w:eastAsia="zh-CN"/>
        </w:rPr>
        <w:t>能</w:t>
      </w:r>
      <w:proofErr w:type="spellStart"/>
      <w:r>
        <w:rPr>
          <w:rFonts w:hint="eastAsia"/>
          <w:sz w:val="24"/>
        </w:rPr>
        <w:t>满足</w:t>
      </w:r>
      <w:r>
        <w:rPr>
          <w:sz w:val="24"/>
        </w:rPr>
        <w:t>《大气污染物综合排放标准</w:t>
      </w:r>
      <w:proofErr w:type="spellEnd"/>
      <w:r>
        <w:rPr>
          <w:sz w:val="24"/>
        </w:rPr>
        <w:t>》(GB16297-1996)中表2</w:t>
      </w:r>
      <w:r>
        <w:rPr>
          <w:rFonts w:hint="eastAsia"/>
          <w:sz w:val="24"/>
        </w:rPr>
        <w:t>无组织排放限值要求</w:t>
      </w:r>
      <w:r>
        <w:rPr>
          <w:sz w:val="24"/>
        </w:rPr>
        <w:t>（</w:t>
      </w:r>
      <w:r>
        <w:rPr>
          <w:rFonts w:hint="eastAsia"/>
          <w:sz w:val="24"/>
        </w:rPr>
        <w:t>颗粒物≤1.0mg/m³</w:t>
      </w:r>
      <w:r>
        <w:rPr>
          <w:sz w:val="24"/>
        </w:rPr>
        <w:t>)</w:t>
      </w:r>
      <w:r>
        <w:rPr>
          <w:rFonts w:hint="eastAsia"/>
          <w:sz w:val="24"/>
        </w:rPr>
        <w:t>。</w:t>
      </w:r>
    </w:p>
    <w:p w:rsidR="002E54C5" w:rsidRDefault="0057003C">
      <w:pPr>
        <w:pStyle w:val="20"/>
        <w:spacing w:after="0" w:line="360" w:lineRule="auto"/>
        <w:ind w:leftChars="0" w:left="0" w:firstLineChars="0" w:firstLine="0"/>
        <w:rPr>
          <w:rFonts w:eastAsia="宋体"/>
          <w:snapToGrid/>
          <w:kern w:val="2"/>
          <w:sz w:val="24"/>
          <w:szCs w:val="24"/>
          <w:lang w:eastAsia="zh-CN"/>
        </w:rPr>
      </w:pPr>
      <w:r>
        <w:rPr>
          <w:rFonts w:eastAsia="宋体" w:hint="eastAsia"/>
          <w:snapToGrid/>
          <w:kern w:val="2"/>
          <w:sz w:val="24"/>
          <w:szCs w:val="24"/>
          <w:lang w:eastAsia="zh-CN"/>
        </w:rPr>
        <w:t>2、</w:t>
      </w:r>
      <w:r>
        <w:rPr>
          <w:rFonts w:eastAsia="宋体"/>
          <w:snapToGrid/>
          <w:kern w:val="2"/>
          <w:sz w:val="24"/>
          <w:szCs w:val="24"/>
          <w:lang w:eastAsia="zh-CN"/>
        </w:rPr>
        <w:t>废</w:t>
      </w:r>
      <w:r>
        <w:rPr>
          <w:rFonts w:eastAsia="宋体" w:hint="eastAsia"/>
          <w:snapToGrid/>
          <w:kern w:val="2"/>
          <w:sz w:val="24"/>
          <w:szCs w:val="24"/>
          <w:lang w:eastAsia="zh-CN"/>
        </w:rPr>
        <w:t>水</w:t>
      </w:r>
      <w:r>
        <w:rPr>
          <w:rFonts w:eastAsia="宋体"/>
          <w:snapToGrid/>
          <w:kern w:val="2"/>
          <w:sz w:val="24"/>
          <w:szCs w:val="24"/>
          <w:lang w:eastAsia="zh-CN"/>
        </w:rPr>
        <w:t>排放污染物监测结论</w:t>
      </w:r>
    </w:p>
    <w:p w:rsidR="002E54C5" w:rsidRDefault="0057003C" w:rsidP="00D90BD6">
      <w:pPr>
        <w:spacing w:beforeLines="50" w:afterLines="50" w:line="360" w:lineRule="auto"/>
        <w:ind w:firstLineChars="200" w:firstLine="480"/>
        <w:outlineLvl w:val="1"/>
        <w:rPr>
          <w:lang w:eastAsia="zh-CN"/>
        </w:rPr>
      </w:pPr>
      <w:r>
        <w:rPr>
          <w:rFonts w:cs="Arial" w:hint="eastAsia"/>
          <w:sz w:val="24"/>
          <w:lang w:eastAsia="zh-CN"/>
        </w:rPr>
        <w:t>本项目生产用水循环使用不外排，项目外排废水主要为</w:t>
      </w:r>
      <w:proofErr w:type="spellStart"/>
      <w:r>
        <w:rPr>
          <w:rFonts w:cs="Arial" w:hint="eastAsia"/>
          <w:sz w:val="24"/>
        </w:rPr>
        <w:t>生活污水</w:t>
      </w:r>
      <w:proofErr w:type="spellEnd"/>
      <w:r>
        <w:rPr>
          <w:rFonts w:hint="eastAsia"/>
          <w:sz w:val="24"/>
          <w:lang w:eastAsia="zh-CN"/>
        </w:rPr>
        <w:t>，</w:t>
      </w:r>
      <w:proofErr w:type="spellStart"/>
      <w:r>
        <w:rPr>
          <w:rFonts w:cs="Arial"/>
          <w:sz w:val="24"/>
        </w:rPr>
        <w:t>经化粪池预处理后</w:t>
      </w:r>
      <w:proofErr w:type="spellEnd"/>
      <w:r>
        <w:rPr>
          <w:rFonts w:cs="Arial"/>
          <w:sz w:val="24"/>
        </w:rPr>
        <w:t>，</w:t>
      </w:r>
      <w:r>
        <w:rPr>
          <w:rFonts w:cs="Arial" w:hint="eastAsia"/>
          <w:sz w:val="24"/>
          <w:lang w:eastAsia="zh-CN"/>
        </w:rPr>
        <w:t>经市政污水管网进入</w:t>
      </w:r>
      <w:r>
        <w:rPr>
          <w:rFonts w:hint="eastAsia"/>
          <w:sz w:val="24"/>
          <w:lang w:eastAsia="zh-CN"/>
        </w:rPr>
        <w:t>潍坊市城西污水处理厂</w:t>
      </w:r>
      <w:proofErr w:type="spellStart"/>
      <w:r>
        <w:rPr>
          <w:rFonts w:cs="Arial"/>
          <w:sz w:val="24"/>
        </w:rPr>
        <w:t>进行处理</w:t>
      </w:r>
      <w:proofErr w:type="spellEnd"/>
      <w:r>
        <w:rPr>
          <w:rFonts w:cs="Arial" w:hint="eastAsia"/>
          <w:sz w:val="24"/>
          <w:lang w:eastAsia="zh-CN"/>
        </w:rPr>
        <w:t>。</w:t>
      </w:r>
      <w:proofErr w:type="spellStart"/>
      <w:r>
        <w:rPr>
          <w:rFonts w:hint="eastAsia"/>
          <w:sz w:val="24"/>
        </w:rPr>
        <w:t>由监测结果</w:t>
      </w:r>
      <w:r>
        <w:rPr>
          <w:sz w:val="24"/>
        </w:rPr>
        <w:t>可见</w:t>
      </w:r>
      <w:proofErr w:type="spellEnd"/>
      <w:r>
        <w:rPr>
          <w:sz w:val="24"/>
        </w:rPr>
        <w:t>，</w:t>
      </w:r>
      <w:r>
        <w:rPr>
          <w:rFonts w:hint="eastAsia"/>
          <w:sz w:val="24"/>
          <w:lang w:eastAsia="zh-CN"/>
        </w:rPr>
        <w:t>污水总</w:t>
      </w:r>
      <w:r>
        <w:rPr>
          <w:sz w:val="24"/>
        </w:rPr>
        <w:t>排放口各项指标（最大值）</w:t>
      </w:r>
      <w:r>
        <w:rPr>
          <w:rFonts w:hint="eastAsia"/>
          <w:sz w:val="24"/>
        </w:rPr>
        <w:t>：COD为</w:t>
      </w:r>
      <w:r>
        <w:rPr>
          <w:rFonts w:hint="eastAsia"/>
          <w:sz w:val="24"/>
          <w:lang w:eastAsia="zh-CN"/>
        </w:rPr>
        <w:t>347</w:t>
      </w:r>
      <w:r>
        <w:rPr>
          <w:sz w:val="24"/>
        </w:rPr>
        <w:t>mg/L</w:t>
      </w:r>
      <w:r>
        <w:rPr>
          <w:rFonts w:hint="eastAsia"/>
          <w:sz w:val="24"/>
        </w:rPr>
        <w:t>、氨氮为</w:t>
      </w:r>
      <w:r>
        <w:rPr>
          <w:rFonts w:hint="eastAsia"/>
          <w:sz w:val="24"/>
          <w:lang w:eastAsia="zh-CN"/>
        </w:rPr>
        <w:t>21.6</w:t>
      </w:r>
      <w:r>
        <w:rPr>
          <w:sz w:val="24"/>
        </w:rPr>
        <w:t>mg/L</w:t>
      </w:r>
      <w:r>
        <w:rPr>
          <w:rFonts w:hint="eastAsia"/>
          <w:sz w:val="24"/>
        </w:rPr>
        <w:t>、悬浮物为</w:t>
      </w:r>
      <w:r>
        <w:rPr>
          <w:rFonts w:hint="eastAsia"/>
          <w:sz w:val="24"/>
          <w:lang w:eastAsia="zh-CN"/>
        </w:rPr>
        <w:t>202</w:t>
      </w:r>
      <w:r>
        <w:rPr>
          <w:sz w:val="24"/>
        </w:rPr>
        <w:t>mg/L</w:t>
      </w:r>
      <w:r>
        <w:rPr>
          <w:rFonts w:hint="eastAsia"/>
          <w:sz w:val="24"/>
        </w:rPr>
        <w:t>、总磷为</w:t>
      </w:r>
      <w:r>
        <w:rPr>
          <w:rFonts w:hint="eastAsia"/>
          <w:sz w:val="24"/>
          <w:lang w:eastAsia="zh-CN"/>
        </w:rPr>
        <w:t>2.68</w:t>
      </w:r>
      <w:r>
        <w:rPr>
          <w:sz w:val="24"/>
        </w:rPr>
        <w:t>mg/L</w:t>
      </w:r>
      <w:r>
        <w:rPr>
          <w:rFonts w:hint="eastAsia"/>
          <w:sz w:val="24"/>
        </w:rPr>
        <w:t>、总氮为</w:t>
      </w:r>
      <w:r>
        <w:rPr>
          <w:rFonts w:hint="eastAsia"/>
          <w:sz w:val="24"/>
          <w:lang w:eastAsia="zh-CN"/>
        </w:rPr>
        <w:t>33.3</w:t>
      </w:r>
      <w:r>
        <w:rPr>
          <w:sz w:val="24"/>
        </w:rPr>
        <w:t>mg/L</w:t>
      </w:r>
      <w:r>
        <w:rPr>
          <w:rFonts w:hint="eastAsia"/>
          <w:sz w:val="24"/>
        </w:rPr>
        <w:t>，</w:t>
      </w:r>
      <w:r>
        <w:rPr>
          <w:sz w:val="24"/>
        </w:rPr>
        <w:t>此外</w:t>
      </w:r>
      <w:r>
        <w:rPr>
          <w:rFonts w:hint="eastAsia"/>
          <w:sz w:val="24"/>
        </w:rPr>
        <w:t>pH在</w:t>
      </w:r>
      <w:r>
        <w:rPr>
          <w:sz w:val="24"/>
        </w:rPr>
        <w:t>7.</w:t>
      </w:r>
      <w:r>
        <w:rPr>
          <w:rFonts w:hint="eastAsia"/>
          <w:sz w:val="24"/>
          <w:lang w:eastAsia="zh-CN"/>
        </w:rPr>
        <w:t>22</w:t>
      </w:r>
      <w:r>
        <w:rPr>
          <w:sz w:val="24"/>
        </w:rPr>
        <w:t>-7.</w:t>
      </w:r>
      <w:r>
        <w:rPr>
          <w:rFonts w:hint="eastAsia"/>
          <w:sz w:val="24"/>
          <w:lang w:eastAsia="zh-CN"/>
        </w:rPr>
        <w:t>26</w:t>
      </w:r>
      <w:r>
        <w:rPr>
          <w:rFonts w:hint="eastAsia"/>
          <w:sz w:val="24"/>
        </w:rPr>
        <w:t>之间</w:t>
      </w:r>
      <w:r>
        <w:rPr>
          <w:sz w:val="24"/>
        </w:rPr>
        <w:t>，</w:t>
      </w:r>
      <w:r>
        <w:rPr>
          <w:rFonts w:hint="eastAsia"/>
          <w:sz w:val="24"/>
        </w:rPr>
        <w:t>均满足</w:t>
      </w:r>
      <w:r>
        <w:rPr>
          <w:rFonts w:hint="eastAsia"/>
          <w:bCs/>
          <w:sz w:val="24"/>
        </w:rPr>
        <w:t>《污水</w:t>
      </w:r>
      <w:r>
        <w:rPr>
          <w:bCs/>
          <w:sz w:val="24"/>
        </w:rPr>
        <w:t>排入城</w:t>
      </w:r>
      <w:r>
        <w:rPr>
          <w:rFonts w:hint="eastAsia"/>
          <w:bCs/>
          <w:sz w:val="24"/>
        </w:rPr>
        <w:t>镇</w:t>
      </w:r>
      <w:r>
        <w:rPr>
          <w:bCs/>
          <w:sz w:val="24"/>
        </w:rPr>
        <w:t>下水道水质标准</w:t>
      </w:r>
      <w:r>
        <w:rPr>
          <w:rFonts w:hint="eastAsia"/>
          <w:bCs/>
          <w:sz w:val="24"/>
        </w:rPr>
        <w:t>》(GB</w:t>
      </w:r>
      <w:r>
        <w:rPr>
          <w:bCs/>
          <w:sz w:val="24"/>
        </w:rPr>
        <w:t>/T31962-2015</w:t>
      </w:r>
      <w:r>
        <w:rPr>
          <w:rFonts w:hint="eastAsia"/>
          <w:bCs/>
          <w:sz w:val="24"/>
        </w:rPr>
        <w:t>)中</w:t>
      </w:r>
      <w:r>
        <w:rPr>
          <w:bCs/>
          <w:sz w:val="24"/>
        </w:rPr>
        <w:t>表</w:t>
      </w:r>
      <w:r>
        <w:rPr>
          <w:rFonts w:hint="eastAsia"/>
          <w:bCs/>
          <w:sz w:val="24"/>
        </w:rPr>
        <w:t>1的</w:t>
      </w:r>
      <w:r>
        <w:rPr>
          <w:rFonts w:hint="eastAsia"/>
          <w:bCs/>
          <w:sz w:val="24"/>
          <w:lang w:eastAsia="zh-CN"/>
        </w:rPr>
        <w:t>B</w:t>
      </w:r>
      <w:r>
        <w:rPr>
          <w:rFonts w:hint="eastAsia"/>
          <w:bCs/>
          <w:sz w:val="24"/>
        </w:rPr>
        <w:t>级</w:t>
      </w:r>
      <w:r>
        <w:rPr>
          <w:bCs/>
          <w:sz w:val="24"/>
        </w:rPr>
        <w:t>标准</w:t>
      </w:r>
      <w:r>
        <w:rPr>
          <w:rFonts w:hint="eastAsia"/>
          <w:bCs/>
          <w:sz w:val="24"/>
        </w:rPr>
        <w:t>要求</w:t>
      </w:r>
      <w:r>
        <w:rPr>
          <w:bCs/>
          <w:sz w:val="24"/>
        </w:rPr>
        <w:t>。</w:t>
      </w:r>
    </w:p>
    <w:p w:rsidR="002E54C5" w:rsidRDefault="0057003C">
      <w:pPr>
        <w:adjustRightInd w:val="0"/>
        <w:spacing w:line="360" w:lineRule="auto"/>
        <w:ind w:firstLineChars="200" w:firstLine="480"/>
        <w:jc w:val="both"/>
        <w:rPr>
          <w:sz w:val="24"/>
        </w:rPr>
      </w:pPr>
      <w:r>
        <w:rPr>
          <w:rFonts w:hint="eastAsia"/>
          <w:sz w:val="24"/>
          <w:lang w:eastAsia="zh-CN"/>
        </w:rPr>
        <w:t>3</w:t>
      </w:r>
      <w:r>
        <w:rPr>
          <w:rFonts w:hint="eastAsia"/>
          <w:sz w:val="24"/>
        </w:rPr>
        <w:t>、</w:t>
      </w:r>
      <w:r>
        <w:rPr>
          <w:sz w:val="24"/>
        </w:rPr>
        <w:t>厂界噪声监测结论</w:t>
      </w:r>
    </w:p>
    <w:p w:rsidR="002E54C5" w:rsidRDefault="0057003C">
      <w:pPr>
        <w:adjustRightInd w:val="0"/>
        <w:spacing w:line="360" w:lineRule="auto"/>
        <w:ind w:firstLineChars="200" w:firstLine="480"/>
        <w:jc w:val="both"/>
        <w:rPr>
          <w:sz w:val="24"/>
        </w:rPr>
      </w:pPr>
      <w:r>
        <w:rPr>
          <w:sz w:val="24"/>
        </w:rPr>
        <w:t>项目建设过程中，采用高效低噪设备，采用合理布局方式，通过建筑物阻挡和距离衰减，</w:t>
      </w:r>
      <w:r>
        <w:rPr>
          <w:rFonts w:hint="eastAsia"/>
          <w:sz w:val="24"/>
        </w:rPr>
        <w:t>可确保厂界噪声达到</w:t>
      </w:r>
      <w:r>
        <w:rPr>
          <w:sz w:val="24"/>
        </w:rPr>
        <w:t>《工业企业厂界环境噪声排放标准》（GB12348-2008）中的</w:t>
      </w:r>
      <w:r>
        <w:rPr>
          <w:rFonts w:hint="eastAsia"/>
          <w:sz w:val="24"/>
        </w:rPr>
        <w:t>2</w:t>
      </w:r>
      <w:r>
        <w:rPr>
          <w:sz w:val="24"/>
        </w:rPr>
        <w:t>类标准要求。</w:t>
      </w:r>
    </w:p>
    <w:p w:rsidR="002E54C5" w:rsidRDefault="0057003C" w:rsidP="00D90BD6">
      <w:pPr>
        <w:adjustRightInd w:val="0"/>
        <w:spacing w:beforeLines="50" w:line="360" w:lineRule="auto"/>
        <w:ind w:firstLineChars="200" w:firstLine="480"/>
        <w:rPr>
          <w:sz w:val="24"/>
        </w:rPr>
      </w:pPr>
      <w:r>
        <w:rPr>
          <w:rFonts w:hint="eastAsia"/>
          <w:sz w:val="24"/>
        </w:rPr>
        <w:t>验收监测期间，本项目厂界</w:t>
      </w:r>
      <w:r>
        <w:rPr>
          <w:sz w:val="24"/>
        </w:rPr>
        <w:t>各监测点位昼间噪声</w:t>
      </w:r>
      <w:r>
        <w:rPr>
          <w:sz w:val="24"/>
          <w:szCs w:val="24"/>
        </w:rPr>
        <w:t>最大值为</w:t>
      </w:r>
      <w:r>
        <w:rPr>
          <w:rFonts w:hint="eastAsia"/>
          <w:sz w:val="24"/>
          <w:szCs w:val="24"/>
          <w:lang w:eastAsia="zh-CN"/>
        </w:rPr>
        <w:t>57.2</w:t>
      </w:r>
      <w:r>
        <w:rPr>
          <w:sz w:val="24"/>
          <w:szCs w:val="24"/>
        </w:rPr>
        <w:t>dB(A)</w:t>
      </w:r>
      <w:r>
        <w:rPr>
          <w:sz w:val="24"/>
        </w:rPr>
        <w:t>，</w:t>
      </w:r>
      <w:r>
        <w:rPr>
          <w:rFonts w:hint="eastAsia"/>
          <w:sz w:val="24"/>
        </w:rPr>
        <w:t>均</w:t>
      </w:r>
      <w:r>
        <w:rPr>
          <w:sz w:val="24"/>
        </w:rPr>
        <w:t>满足《工业企业厂界环境噪声标准》（GB12348-2008）中2类区标准</w:t>
      </w:r>
      <w:r>
        <w:rPr>
          <w:rFonts w:hint="eastAsia"/>
          <w:sz w:val="24"/>
        </w:rPr>
        <w:t>。</w:t>
      </w:r>
    </w:p>
    <w:p w:rsidR="002E54C5" w:rsidRDefault="0057003C" w:rsidP="00D90BD6">
      <w:pPr>
        <w:adjustRightInd w:val="0"/>
        <w:spacing w:beforeLines="50" w:line="360" w:lineRule="auto"/>
        <w:ind w:firstLineChars="200" w:firstLine="480"/>
        <w:rPr>
          <w:sz w:val="24"/>
        </w:rPr>
      </w:pPr>
      <w:r>
        <w:rPr>
          <w:rFonts w:hint="eastAsia"/>
          <w:sz w:val="24"/>
        </w:rPr>
        <w:t>3、固体废弃物</w:t>
      </w:r>
    </w:p>
    <w:p w:rsidR="002E54C5" w:rsidRDefault="0057003C">
      <w:pPr>
        <w:spacing w:line="360" w:lineRule="auto"/>
        <w:ind w:leftChars="50" w:left="110" w:firstLineChars="200" w:firstLine="480"/>
        <w:rPr>
          <w:sz w:val="24"/>
        </w:rPr>
      </w:pPr>
      <w:r>
        <w:rPr>
          <w:rFonts w:ascii="Times New Roman" w:hAnsi="Times New Roman" w:cs="Times New Roman"/>
          <w:color w:val="000000" w:themeColor="text1"/>
          <w:sz w:val="24"/>
          <w:szCs w:val="24"/>
          <w:lang w:eastAsia="zh-CN"/>
        </w:rPr>
        <w:t>本项目固体废物主要是生活办公过程中产生的生活垃圾、</w:t>
      </w:r>
      <w:r>
        <w:rPr>
          <w:rFonts w:ascii="Times New Roman" w:hAnsi="Times New Roman" w:cs="Times New Roman" w:hint="eastAsia"/>
          <w:color w:val="000000" w:themeColor="text1"/>
          <w:sz w:val="24"/>
          <w:szCs w:val="24"/>
          <w:lang w:eastAsia="zh-CN"/>
        </w:rPr>
        <w:t>切割产生的下脚</w:t>
      </w:r>
      <w:r>
        <w:rPr>
          <w:noProof/>
          <w:sz w:val="24"/>
          <w:lang w:eastAsia="zh-CN"/>
        </w:rPr>
        <w:lastRenderedPageBreak/>
        <w:drawing>
          <wp:inline distT="0" distB="0" distL="114300" distR="114300">
            <wp:extent cx="5267960" cy="7433781"/>
            <wp:effectExtent l="19050" t="0" r="8890" b="0"/>
            <wp:docPr id="8" name="图片 8" descr="SKMBT_4231806290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SKMBT_42318062903241"/>
                    <pic:cNvPicPr>
                      <a:picLocks noChangeAspect="1"/>
                    </pic:cNvPicPr>
                  </pic:nvPicPr>
                  <pic:blipFill>
                    <a:blip r:embed="rId23" cstate="print"/>
                    <a:stretch>
                      <a:fillRect/>
                    </a:stretch>
                  </pic:blipFill>
                  <pic:spPr>
                    <a:xfrm>
                      <a:off x="0" y="0"/>
                      <a:ext cx="5267960" cy="7433781"/>
                    </a:xfrm>
                    <a:prstGeom prst="rect">
                      <a:avLst/>
                    </a:prstGeom>
                  </pic:spPr>
                </pic:pic>
              </a:graphicData>
            </a:graphic>
          </wp:inline>
        </w:drawing>
      </w:r>
    </w:p>
    <w:p w:rsidR="002E54C5" w:rsidRDefault="002E54C5">
      <w:pPr>
        <w:spacing w:line="360" w:lineRule="auto"/>
        <w:sectPr w:rsidR="002E54C5">
          <w:pgSz w:w="11906" w:h="16838"/>
          <w:pgMar w:top="1440" w:right="1800" w:bottom="1440" w:left="1800" w:header="851" w:footer="992" w:gutter="0"/>
          <w:cols w:space="425"/>
          <w:docGrid w:type="lines" w:linePitch="312"/>
        </w:sectPr>
      </w:pPr>
    </w:p>
    <w:p w:rsidR="002E54C5" w:rsidRDefault="0057003C">
      <w:pPr>
        <w:rPr>
          <w:sz w:val="24"/>
        </w:rPr>
      </w:pPr>
      <w:r>
        <w:rPr>
          <w:rFonts w:hint="eastAsia"/>
          <w:noProof/>
          <w:sz w:val="18"/>
          <w:szCs w:val="18"/>
          <w:lang w:eastAsia="zh-CN"/>
        </w:rPr>
        <w:lastRenderedPageBreak/>
        <w:drawing>
          <wp:inline distT="0" distB="0" distL="114300" distR="114300">
            <wp:extent cx="8413805" cy="5963285"/>
            <wp:effectExtent l="19050" t="0" r="6295" b="0"/>
            <wp:docPr id="11" name="图片 11" descr="SKMBT_4231806290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SKMBT_42318062903240"/>
                    <pic:cNvPicPr>
                      <a:picLocks noChangeAspect="1"/>
                    </pic:cNvPicPr>
                  </pic:nvPicPr>
                  <pic:blipFill>
                    <a:blip r:embed="rId24" cstate="print"/>
                    <a:stretch>
                      <a:fillRect/>
                    </a:stretch>
                  </pic:blipFill>
                  <pic:spPr>
                    <a:xfrm>
                      <a:off x="0" y="0"/>
                      <a:ext cx="8413805" cy="5963285"/>
                    </a:xfrm>
                    <a:prstGeom prst="rect">
                      <a:avLst/>
                    </a:prstGeom>
                  </pic:spPr>
                </pic:pic>
              </a:graphicData>
            </a:graphic>
          </wp:inline>
        </w:drawing>
      </w:r>
      <w:r>
        <w:rPr>
          <w:rFonts w:hint="eastAsia"/>
          <w:sz w:val="18"/>
          <w:szCs w:val="18"/>
        </w:rPr>
        <w:t>年；3、（3）</w:t>
      </w:r>
    </w:p>
    <w:p w:rsidR="002E54C5" w:rsidRDefault="002E54C5">
      <w:pPr>
        <w:sectPr w:rsidR="002E54C5">
          <w:headerReference w:type="default" r:id="rId25"/>
          <w:footerReference w:type="default" r:id="rId26"/>
          <w:pgSz w:w="16838" w:h="11906" w:orient="landscape"/>
          <w:pgMar w:top="1191" w:right="1191" w:bottom="1247" w:left="1247" w:header="851" w:footer="992" w:gutter="0"/>
          <w:cols w:space="720"/>
          <w:docGrid w:linePitch="312"/>
        </w:sectPr>
      </w:pPr>
    </w:p>
    <w:p w:rsidR="002E54C5" w:rsidRDefault="0057003C">
      <w:pPr>
        <w:spacing w:line="360" w:lineRule="auto"/>
        <w:rPr>
          <w:sz w:val="24"/>
          <w:lang w:eastAsia="zh-CN"/>
        </w:rPr>
      </w:pPr>
      <w:r>
        <w:rPr>
          <w:rFonts w:hint="eastAsia"/>
          <w:sz w:val="24"/>
          <w:lang w:eastAsia="zh-CN"/>
        </w:rPr>
        <w:lastRenderedPageBreak/>
        <w:t>附件1 项目环评批复</w:t>
      </w:r>
    </w:p>
    <w:p w:rsidR="002E54C5" w:rsidRDefault="0057003C">
      <w:pPr>
        <w:spacing w:line="360" w:lineRule="auto"/>
        <w:rPr>
          <w:sz w:val="24"/>
          <w:lang w:eastAsia="zh-CN"/>
        </w:rPr>
      </w:pPr>
      <w:r>
        <w:rPr>
          <w:rFonts w:hint="eastAsia"/>
          <w:noProof/>
          <w:sz w:val="24"/>
          <w:lang w:eastAsia="zh-CN"/>
        </w:rPr>
        <w:drawing>
          <wp:inline distT="0" distB="0" distL="114300" distR="114300">
            <wp:extent cx="6007100" cy="7993700"/>
            <wp:effectExtent l="19050" t="0" r="0" b="0"/>
            <wp:docPr id="69" name="图片 69" descr="431725526627485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431725526627485073"/>
                    <pic:cNvPicPr>
                      <a:picLocks noChangeAspect="1"/>
                    </pic:cNvPicPr>
                  </pic:nvPicPr>
                  <pic:blipFill>
                    <a:blip r:embed="rId27" cstate="print"/>
                    <a:stretch>
                      <a:fillRect/>
                    </a:stretch>
                  </pic:blipFill>
                  <pic:spPr>
                    <a:xfrm>
                      <a:off x="0" y="0"/>
                      <a:ext cx="6007100" cy="7993700"/>
                    </a:xfrm>
                    <a:prstGeom prst="rect">
                      <a:avLst/>
                    </a:prstGeom>
                  </pic:spPr>
                </pic:pic>
              </a:graphicData>
            </a:graphic>
          </wp:inline>
        </w:drawing>
      </w:r>
    </w:p>
    <w:p w:rsidR="002E54C5" w:rsidRDefault="002E54C5">
      <w:pPr>
        <w:spacing w:line="360" w:lineRule="auto"/>
        <w:rPr>
          <w:sz w:val="24"/>
        </w:rPr>
      </w:pPr>
    </w:p>
    <w:p w:rsidR="002E54C5" w:rsidRDefault="002E54C5" w:rsidP="00387267">
      <w:pPr>
        <w:pStyle w:val="20"/>
        <w:ind w:left="440" w:firstLine="560"/>
      </w:pPr>
    </w:p>
    <w:p w:rsidR="002E54C5" w:rsidRDefault="0057003C">
      <w:pPr>
        <w:pStyle w:val="20"/>
        <w:ind w:leftChars="0" w:left="0" w:firstLineChars="0" w:firstLine="0"/>
        <w:rPr>
          <w:lang w:eastAsia="zh-CN"/>
        </w:rPr>
      </w:pPr>
      <w:r>
        <w:rPr>
          <w:rFonts w:hint="eastAsia"/>
          <w:noProof/>
          <w:lang w:eastAsia="zh-CN"/>
        </w:rPr>
        <w:lastRenderedPageBreak/>
        <w:drawing>
          <wp:inline distT="0" distB="0" distL="114300" distR="114300">
            <wp:extent cx="6008370" cy="8477951"/>
            <wp:effectExtent l="19050" t="0" r="0" b="0"/>
            <wp:docPr id="12" name="图片 12" descr="SKMBT_42318062903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SKMBT_42318062903230"/>
                    <pic:cNvPicPr>
                      <a:picLocks noChangeAspect="1"/>
                    </pic:cNvPicPr>
                  </pic:nvPicPr>
                  <pic:blipFill>
                    <a:blip r:embed="rId28" cstate="print"/>
                    <a:stretch>
                      <a:fillRect/>
                    </a:stretch>
                  </pic:blipFill>
                  <pic:spPr>
                    <a:xfrm>
                      <a:off x="0" y="0"/>
                      <a:ext cx="6008370" cy="8477951"/>
                    </a:xfrm>
                    <a:prstGeom prst="rect">
                      <a:avLst/>
                    </a:prstGeom>
                  </pic:spPr>
                </pic:pic>
              </a:graphicData>
            </a:graphic>
          </wp:inline>
        </w:drawing>
      </w:r>
    </w:p>
    <w:p w:rsidR="002E54C5" w:rsidRDefault="0057003C">
      <w:pPr>
        <w:pStyle w:val="20"/>
        <w:ind w:leftChars="0" w:left="0" w:firstLineChars="0" w:firstLine="0"/>
        <w:rPr>
          <w:rFonts w:eastAsia="宋体"/>
          <w:snapToGrid/>
          <w:color w:val="auto"/>
          <w:sz w:val="24"/>
          <w:szCs w:val="24"/>
          <w:lang w:eastAsia="zh-CN"/>
        </w:rPr>
      </w:pPr>
      <w:r>
        <w:rPr>
          <w:rFonts w:eastAsia="宋体" w:hint="eastAsia"/>
          <w:noProof/>
          <w:snapToGrid/>
          <w:color w:val="auto"/>
          <w:sz w:val="24"/>
          <w:szCs w:val="24"/>
          <w:lang w:eastAsia="zh-CN"/>
        </w:rPr>
        <w:lastRenderedPageBreak/>
        <w:drawing>
          <wp:inline distT="0" distB="0" distL="114300" distR="114300">
            <wp:extent cx="6008370" cy="8459027"/>
            <wp:effectExtent l="19050" t="0" r="0" b="0"/>
            <wp:docPr id="5" name="图片 5" descr="SKMBT_42318062903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SKMBT_42318062903411"/>
                    <pic:cNvPicPr>
                      <a:picLocks noChangeAspect="1"/>
                    </pic:cNvPicPr>
                  </pic:nvPicPr>
                  <pic:blipFill>
                    <a:blip r:embed="rId29" cstate="print"/>
                    <a:stretch>
                      <a:fillRect/>
                    </a:stretch>
                  </pic:blipFill>
                  <pic:spPr>
                    <a:xfrm>
                      <a:off x="0" y="0"/>
                      <a:ext cx="6008370" cy="8459027"/>
                    </a:xfrm>
                    <a:prstGeom prst="rect">
                      <a:avLst/>
                    </a:prstGeom>
                  </pic:spPr>
                </pic:pic>
              </a:graphicData>
            </a:graphic>
          </wp:inline>
        </w:drawing>
      </w:r>
    </w:p>
    <w:p w:rsidR="002E54C5" w:rsidRDefault="002E54C5">
      <w:pPr>
        <w:pStyle w:val="20"/>
        <w:ind w:leftChars="0" w:left="0" w:firstLineChars="0" w:firstLine="0"/>
        <w:rPr>
          <w:rFonts w:eastAsia="宋体"/>
          <w:snapToGrid/>
          <w:color w:val="auto"/>
          <w:sz w:val="24"/>
          <w:szCs w:val="24"/>
          <w:lang w:eastAsia="zh-CN"/>
        </w:rPr>
      </w:pPr>
    </w:p>
    <w:p w:rsidR="002E54C5" w:rsidRDefault="0057003C">
      <w:pPr>
        <w:pStyle w:val="20"/>
        <w:ind w:leftChars="0" w:left="0" w:firstLineChars="0" w:firstLine="0"/>
        <w:rPr>
          <w:rFonts w:eastAsia="宋体"/>
          <w:snapToGrid/>
          <w:color w:val="auto"/>
          <w:sz w:val="24"/>
          <w:szCs w:val="24"/>
          <w:lang w:eastAsia="zh-CN"/>
        </w:rPr>
      </w:pPr>
      <w:r>
        <w:rPr>
          <w:rFonts w:eastAsia="宋体" w:hint="eastAsia"/>
          <w:snapToGrid/>
          <w:color w:val="auto"/>
          <w:sz w:val="24"/>
          <w:szCs w:val="24"/>
          <w:lang w:eastAsia="zh-CN"/>
        </w:rPr>
        <w:t>附件4 防渗证明</w:t>
      </w:r>
    </w:p>
    <w:p w:rsidR="002E54C5" w:rsidRDefault="0057003C">
      <w:pPr>
        <w:ind w:firstLineChars="300" w:firstLine="840"/>
        <w:jc w:val="right"/>
        <w:rPr>
          <w:sz w:val="28"/>
          <w:szCs w:val="28"/>
          <w:lang w:eastAsia="zh-CN"/>
        </w:rPr>
      </w:pPr>
      <w:r>
        <w:rPr>
          <w:rFonts w:hint="eastAsia"/>
          <w:noProof/>
          <w:sz w:val="28"/>
          <w:szCs w:val="28"/>
          <w:lang w:eastAsia="zh-CN"/>
        </w:rPr>
        <w:lastRenderedPageBreak/>
        <w:drawing>
          <wp:inline distT="0" distB="0" distL="114300" distR="114300">
            <wp:extent cx="6008370" cy="8477951"/>
            <wp:effectExtent l="19050" t="0" r="0" b="0"/>
            <wp:docPr id="13" name="图片 13" descr="SKMBT_4231806290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SKMBT_42318062903220"/>
                    <pic:cNvPicPr>
                      <a:picLocks noChangeAspect="1"/>
                    </pic:cNvPicPr>
                  </pic:nvPicPr>
                  <pic:blipFill>
                    <a:blip r:embed="rId30" cstate="print"/>
                    <a:stretch>
                      <a:fillRect/>
                    </a:stretch>
                  </pic:blipFill>
                  <pic:spPr>
                    <a:xfrm>
                      <a:off x="0" y="0"/>
                      <a:ext cx="6008370" cy="8477951"/>
                    </a:xfrm>
                    <a:prstGeom prst="rect">
                      <a:avLst/>
                    </a:prstGeom>
                  </pic:spPr>
                </pic:pic>
              </a:graphicData>
            </a:graphic>
          </wp:inline>
        </w:drawing>
      </w:r>
      <w:bookmarkStart w:id="25" w:name="_GoBack"/>
      <w:bookmarkEnd w:id="25"/>
    </w:p>
    <w:p w:rsidR="002E54C5" w:rsidRDefault="002E54C5">
      <w:pPr>
        <w:rPr>
          <w:lang w:eastAsia="zh-CN"/>
        </w:rPr>
      </w:pPr>
    </w:p>
    <w:p w:rsidR="002E54C5" w:rsidRDefault="002E54C5" w:rsidP="00387267">
      <w:pPr>
        <w:pStyle w:val="20"/>
        <w:ind w:left="440" w:firstLine="560"/>
        <w:rPr>
          <w:lang w:eastAsia="zh-CN"/>
        </w:rPr>
      </w:pPr>
    </w:p>
    <w:p w:rsidR="002E54C5" w:rsidRDefault="002E54C5">
      <w:pPr>
        <w:rPr>
          <w:lang w:eastAsia="zh-CN"/>
        </w:rPr>
      </w:pPr>
    </w:p>
    <w:p w:rsidR="002E54C5" w:rsidRDefault="0057003C">
      <w:pPr>
        <w:spacing w:line="360" w:lineRule="auto"/>
        <w:jc w:val="center"/>
        <w:rPr>
          <w:b/>
          <w:bCs/>
          <w:sz w:val="36"/>
          <w:szCs w:val="36"/>
        </w:rPr>
      </w:pPr>
      <w:r>
        <w:rPr>
          <w:rFonts w:hint="eastAsia"/>
          <w:b/>
          <w:bCs/>
          <w:sz w:val="36"/>
          <w:szCs w:val="36"/>
          <w:lang w:eastAsia="zh-CN"/>
        </w:rPr>
        <w:t>潍坊彩艺玻璃制品有限公司</w:t>
      </w:r>
    </w:p>
    <w:p w:rsidR="002E54C5" w:rsidRDefault="0057003C">
      <w:pPr>
        <w:spacing w:line="360" w:lineRule="auto"/>
        <w:jc w:val="center"/>
        <w:rPr>
          <w:b/>
          <w:sz w:val="36"/>
          <w:szCs w:val="36"/>
        </w:rPr>
      </w:pPr>
      <w:proofErr w:type="spellStart"/>
      <w:r>
        <w:rPr>
          <w:rFonts w:hint="eastAsia"/>
          <w:b/>
          <w:bCs/>
          <w:sz w:val="36"/>
          <w:szCs w:val="36"/>
        </w:rPr>
        <w:t>环境保护管理制度</w:t>
      </w:r>
      <w:proofErr w:type="spellEnd"/>
    </w:p>
    <w:p w:rsidR="002E54C5" w:rsidRDefault="0057003C">
      <w:pPr>
        <w:widowControl/>
        <w:autoSpaceDE/>
        <w:autoSpaceDN/>
        <w:spacing w:line="360" w:lineRule="auto"/>
        <w:ind w:firstLineChars="200" w:firstLine="482"/>
        <w:rPr>
          <w:sz w:val="24"/>
        </w:rPr>
      </w:pPr>
      <w:proofErr w:type="spellStart"/>
      <w:r>
        <w:rPr>
          <w:rFonts w:hint="eastAsia"/>
          <w:b/>
          <w:sz w:val="24"/>
        </w:rPr>
        <w:t>第一章</w:t>
      </w:r>
      <w:proofErr w:type="spellEnd"/>
      <w:r>
        <w:rPr>
          <w:rFonts w:hint="eastAsia"/>
          <w:b/>
          <w:sz w:val="24"/>
        </w:rPr>
        <w:t xml:space="preserve"> 总 则</w:t>
      </w:r>
    </w:p>
    <w:p w:rsidR="002E54C5" w:rsidRDefault="0057003C">
      <w:pPr>
        <w:widowControl/>
        <w:autoSpaceDE/>
        <w:autoSpaceDN/>
        <w:spacing w:line="360" w:lineRule="auto"/>
        <w:rPr>
          <w:sz w:val="24"/>
        </w:rPr>
      </w:pPr>
      <w:r>
        <w:rPr>
          <w:rFonts w:hint="eastAsia"/>
          <w:sz w:val="24"/>
        </w:rPr>
        <w:t xml:space="preserve">　　第1条 为保护生态环境，防止污染和其它公害，保障员工身体健康，创造清洁、适宜的生活和劳动环境，树立正确的企业发展观和环境观，形成人人自觉参与环境保护和资源节约综合利用活动的良好氛围，实现资源高效利用、能源高效转化、废弃物高效再生，推动公司与社会的和谐发展、共同进步，努力建设资源节约型和环境友好型企业特制定本制度。</w:t>
      </w:r>
    </w:p>
    <w:p w:rsidR="002E54C5" w:rsidRDefault="0057003C">
      <w:pPr>
        <w:widowControl/>
        <w:autoSpaceDE/>
        <w:autoSpaceDN/>
        <w:spacing w:line="360" w:lineRule="auto"/>
        <w:rPr>
          <w:sz w:val="24"/>
        </w:rPr>
      </w:pPr>
      <w:r>
        <w:rPr>
          <w:rFonts w:hint="eastAsia"/>
          <w:sz w:val="24"/>
        </w:rPr>
        <w:t xml:space="preserve">　　第2条 </w:t>
      </w:r>
      <w:proofErr w:type="spellStart"/>
      <w:r>
        <w:rPr>
          <w:rFonts w:hint="eastAsia"/>
          <w:sz w:val="24"/>
        </w:rPr>
        <w:t>本制度所指环境是指公司辖区内影响人类和发展的自然因素的总体，包括大气、水，办公区和工作劳动场所</w:t>
      </w:r>
      <w:proofErr w:type="spellEnd"/>
      <w:r>
        <w:rPr>
          <w:rFonts w:hint="eastAsia"/>
          <w:sz w:val="24"/>
        </w:rPr>
        <w:t>。</w:t>
      </w:r>
    </w:p>
    <w:p w:rsidR="002E54C5" w:rsidRDefault="0057003C">
      <w:pPr>
        <w:widowControl/>
        <w:autoSpaceDE/>
        <w:autoSpaceDN/>
        <w:spacing w:line="360" w:lineRule="auto"/>
        <w:rPr>
          <w:sz w:val="24"/>
        </w:rPr>
      </w:pPr>
      <w:r>
        <w:rPr>
          <w:rFonts w:hint="eastAsia"/>
          <w:sz w:val="24"/>
        </w:rPr>
        <w:t xml:space="preserve">　　第3条 </w:t>
      </w:r>
      <w:proofErr w:type="spellStart"/>
      <w:r>
        <w:rPr>
          <w:rFonts w:hint="eastAsia"/>
          <w:sz w:val="24"/>
        </w:rPr>
        <w:t>环境保护工作的方针是：全面规划，合理布局，综合利用，化害为利，遵守法规，清洁生产，建生态企业，走可持续发展道路</w:t>
      </w:r>
      <w:proofErr w:type="spellEnd"/>
      <w:r>
        <w:rPr>
          <w:rFonts w:hint="eastAsia"/>
          <w:sz w:val="24"/>
        </w:rPr>
        <w:t>。</w:t>
      </w:r>
    </w:p>
    <w:p w:rsidR="002E54C5" w:rsidRDefault="0057003C">
      <w:pPr>
        <w:widowControl/>
        <w:autoSpaceDE/>
        <w:autoSpaceDN/>
        <w:spacing w:line="360" w:lineRule="auto"/>
        <w:rPr>
          <w:sz w:val="24"/>
        </w:rPr>
      </w:pPr>
      <w:r>
        <w:rPr>
          <w:rFonts w:hint="eastAsia"/>
          <w:sz w:val="24"/>
        </w:rPr>
        <w:t xml:space="preserve">　　第4条 环境保护工作要实行“技术管理与经济管理相结合”、“专业管理与全员参与管理相结合”、“技术改造与更新相结合”，坚持“预防为主，规划与治理并重”的原则，努力做到全面规划，合理布局，防治污染。</w:t>
      </w:r>
    </w:p>
    <w:p w:rsidR="002E54C5" w:rsidRDefault="0057003C">
      <w:pPr>
        <w:widowControl/>
        <w:autoSpaceDE/>
        <w:autoSpaceDN/>
        <w:spacing w:line="360" w:lineRule="auto"/>
        <w:rPr>
          <w:sz w:val="24"/>
        </w:rPr>
      </w:pPr>
      <w:r>
        <w:rPr>
          <w:rFonts w:hint="eastAsia"/>
          <w:b/>
          <w:sz w:val="24"/>
        </w:rPr>
        <w:t xml:space="preserve">　　</w:t>
      </w:r>
      <w:proofErr w:type="spellStart"/>
      <w:r>
        <w:rPr>
          <w:rFonts w:hint="eastAsia"/>
          <w:b/>
          <w:sz w:val="24"/>
        </w:rPr>
        <w:t>第二章</w:t>
      </w:r>
      <w:proofErr w:type="spellEnd"/>
      <w:r>
        <w:rPr>
          <w:rFonts w:hint="eastAsia"/>
          <w:b/>
          <w:sz w:val="24"/>
        </w:rPr>
        <w:t xml:space="preserve"> </w:t>
      </w:r>
      <w:proofErr w:type="spellStart"/>
      <w:r>
        <w:rPr>
          <w:rFonts w:hint="eastAsia"/>
          <w:b/>
          <w:sz w:val="24"/>
        </w:rPr>
        <w:t>机构设置</w:t>
      </w:r>
      <w:proofErr w:type="spellEnd"/>
    </w:p>
    <w:p w:rsidR="002E54C5" w:rsidRDefault="0057003C">
      <w:pPr>
        <w:widowControl/>
        <w:autoSpaceDE/>
        <w:autoSpaceDN/>
        <w:spacing w:line="360" w:lineRule="auto"/>
        <w:rPr>
          <w:sz w:val="24"/>
        </w:rPr>
      </w:pPr>
      <w:r>
        <w:rPr>
          <w:rFonts w:hint="eastAsia"/>
          <w:sz w:val="24"/>
        </w:rPr>
        <w:t xml:space="preserve">　　第5条 公司成立环境保护委员会，公司总经理任环保委员会主任，生产总监任副主任，成员由相关职能部门和各部门的主要负责人组成。负责组织贯彻执行国家和省、市政府的有关环境保护的政策、法律、法规和法令;计划、布置、检查、</w:t>
      </w:r>
      <w:hyperlink r:id="rId31" w:tgtFrame="D:环评工作公司环评项目正在进行项目昌乐验收中兴盖章材料_blank" w:history="1">
        <w:r>
          <w:rPr>
            <w:rStyle w:val="ad"/>
            <w:rFonts w:hint="eastAsia"/>
            <w:color w:val="auto"/>
            <w:sz w:val="24"/>
            <w:u w:val="none"/>
          </w:rPr>
          <w:t>总结</w:t>
        </w:r>
      </w:hyperlink>
      <w:r>
        <w:rPr>
          <w:rFonts w:hint="eastAsia"/>
          <w:sz w:val="24"/>
        </w:rPr>
        <w:t>、评比环保工作，并对全公司重要环保工作和活动进行决策与安排。环境保护委员会办公室设在公司安保部。</w:t>
      </w:r>
    </w:p>
    <w:p w:rsidR="002E54C5" w:rsidRDefault="0057003C">
      <w:pPr>
        <w:widowControl/>
        <w:autoSpaceDE/>
        <w:autoSpaceDN/>
        <w:spacing w:line="360" w:lineRule="auto"/>
        <w:rPr>
          <w:sz w:val="24"/>
        </w:rPr>
      </w:pPr>
      <w:r>
        <w:rPr>
          <w:rFonts w:hint="eastAsia"/>
          <w:sz w:val="24"/>
        </w:rPr>
        <w:t xml:space="preserve">　　第6条 </w:t>
      </w:r>
      <w:proofErr w:type="spellStart"/>
      <w:r>
        <w:rPr>
          <w:rFonts w:hint="eastAsia"/>
          <w:sz w:val="24"/>
        </w:rPr>
        <w:t>安保部是公司环境管理和环境监测主要职能部门</w:t>
      </w:r>
      <w:proofErr w:type="spellEnd"/>
      <w:r>
        <w:rPr>
          <w:rFonts w:hint="eastAsia"/>
          <w:sz w:val="24"/>
        </w:rPr>
        <w:t>。</w:t>
      </w:r>
    </w:p>
    <w:p w:rsidR="002E54C5" w:rsidRDefault="0057003C">
      <w:pPr>
        <w:widowControl/>
        <w:autoSpaceDE/>
        <w:autoSpaceDN/>
        <w:spacing w:line="360" w:lineRule="auto"/>
        <w:rPr>
          <w:sz w:val="24"/>
        </w:rPr>
      </w:pPr>
      <w:r>
        <w:rPr>
          <w:rFonts w:hint="eastAsia"/>
          <w:sz w:val="24"/>
        </w:rPr>
        <w:t xml:space="preserve">　　第7条 </w:t>
      </w:r>
      <w:proofErr w:type="spellStart"/>
      <w:r>
        <w:rPr>
          <w:rFonts w:hint="eastAsia"/>
          <w:sz w:val="24"/>
        </w:rPr>
        <w:t>各部门负责人是各部门环境保护工作责任人</w:t>
      </w:r>
      <w:proofErr w:type="spellEnd"/>
      <w:r>
        <w:rPr>
          <w:rFonts w:hint="eastAsia"/>
          <w:sz w:val="24"/>
        </w:rPr>
        <w:t>。</w:t>
      </w:r>
    </w:p>
    <w:p w:rsidR="002E54C5" w:rsidRDefault="0057003C">
      <w:pPr>
        <w:widowControl/>
        <w:autoSpaceDE/>
        <w:autoSpaceDN/>
        <w:spacing w:line="360" w:lineRule="auto"/>
        <w:rPr>
          <w:sz w:val="24"/>
        </w:rPr>
      </w:pPr>
      <w:r>
        <w:rPr>
          <w:rFonts w:hint="eastAsia"/>
          <w:sz w:val="24"/>
        </w:rPr>
        <w:t xml:space="preserve">　　第8条 </w:t>
      </w:r>
      <w:proofErr w:type="spellStart"/>
      <w:r>
        <w:rPr>
          <w:rFonts w:hint="eastAsia"/>
          <w:sz w:val="24"/>
        </w:rPr>
        <w:t>各部门根据实际情况配置环保管理员</w:t>
      </w:r>
      <w:proofErr w:type="spellEnd"/>
      <w:r>
        <w:rPr>
          <w:rFonts w:hint="eastAsia"/>
          <w:sz w:val="24"/>
        </w:rPr>
        <w:t>。</w:t>
      </w:r>
    </w:p>
    <w:p w:rsidR="002E54C5" w:rsidRDefault="0057003C">
      <w:pPr>
        <w:widowControl/>
        <w:autoSpaceDE/>
        <w:autoSpaceDN/>
        <w:spacing w:line="360" w:lineRule="auto"/>
        <w:rPr>
          <w:sz w:val="24"/>
        </w:rPr>
      </w:pPr>
      <w:r>
        <w:rPr>
          <w:rFonts w:hint="eastAsia"/>
          <w:b/>
          <w:sz w:val="24"/>
        </w:rPr>
        <w:t xml:space="preserve">　　</w:t>
      </w:r>
      <w:proofErr w:type="spellStart"/>
      <w:r>
        <w:rPr>
          <w:rFonts w:hint="eastAsia"/>
          <w:b/>
          <w:sz w:val="24"/>
        </w:rPr>
        <w:t>第三章</w:t>
      </w:r>
      <w:proofErr w:type="spellEnd"/>
      <w:r>
        <w:rPr>
          <w:rFonts w:hint="eastAsia"/>
          <w:b/>
          <w:sz w:val="24"/>
        </w:rPr>
        <w:t xml:space="preserve"> </w:t>
      </w:r>
      <w:proofErr w:type="spellStart"/>
      <w:r>
        <w:rPr>
          <w:rFonts w:hint="eastAsia"/>
          <w:b/>
          <w:sz w:val="24"/>
        </w:rPr>
        <w:t>各级职责</w:t>
      </w:r>
      <w:proofErr w:type="spellEnd"/>
    </w:p>
    <w:p w:rsidR="002E54C5" w:rsidRDefault="0057003C">
      <w:pPr>
        <w:widowControl/>
        <w:autoSpaceDE/>
        <w:autoSpaceDN/>
        <w:spacing w:line="360" w:lineRule="auto"/>
        <w:rPr>
          <w:sz w:val="24"/>
        </w:rPr>
      </w:pPr>
      <w:r>
        <w:rPr>
          <w:rFonts w:hint="eastAsia"/>
          <w:sz w:val="24"/>
        </w:rPr>
        <w:t xml:space="preserve">　　第9条 </w:t>
      </w:r>
      <w:proofErr w:type="spellStart"/>
      <w:r>
        <w:rPr>
          <w:rFonts w:hint="eastAsia"/>
          <w:sz w:val="24"/>
        </w:rPr>
        <w:t>总经理职责</w:t>
      </w:r>
      <w:proofErr w:type="spellEnd"/>
    </w:p>
    <w:p w:rsidR="002E54C5" w:rsidRDefault="0057003C">
      <w:pPr>
        <w:widowControl/>
        <w:autoSpaceDE/>
        <w:autoSpaceDN/>
        <w:spacing w:line="360" w:lineRule="auto"/>
        <w:rPr>
          <w:sz w:val="24"/>
        </w:rPr>
      </w:pPr>
      <w:r>
        <w:rPr>
          <w:rFonts w:hint="eastAsia"/>
          <w:sz w:val="24"/>
        </w:rPr>
        <w:t xml:space="preserve">　　1、对公司环境保护工作负全面责任,是公司环保工作的最高决策者和指挥者。</w:t>
      </w:r>
    </w:p>
    <w:p w:rsidR="002E54C5" w:rsidRDefault="0057003C">
      <w:pPr>
        <w:widowControl/>
        <w:autoSpaceDE/>
        <w:autoSpaceDN/>
        <w:spacing w:line="360" w:lineRule="auto"/>
        <w:rPr>
          <w:sz w:val="24"/>
        </w:rPr>
      </w:pPr>
      <w:r>
        <w:rPr>
          <w:rFonts w:hint="eastAsia"/>
          <w:sz w:val="24"/>
        </w:rPr>
        <w:t xml:space="preserve">　　2、主持环境保护委员会工作，组织召开环境保护工作会议，研究解决环境保护的重大问题，监督公司对环境保护法规的执行情况。</w:t>
      </w:r>
    </w:p>
    <w:p w:rsidR="002E54C5" w:rsidRDefault="0057003C">
      <w:pPr>
        <w:widowControl/>
        <w:autoSpaceDE/>
        <w:autoSpaceDN/>
        <w:spacing w:line="360" w:lineRule="auto"/>
        <w:rPr>
          <w:sz w:val="24"/>
        </w:rPr>
      </w:pPr>
      <w:r>
        <w:rPr>
          <w:rFonts w:hint="eastAsia"/>
          <w:sz w:val="24"/>
        </w:rPr>
        <w:t xml:space="preserve">　　3、根据公司的实际情况，建立健全管理机构，配备管理人员。</w:t>
      </w:r>
    </w:p>
    <w:p w:rsidR="002E54C5" w:rsidRDefault="0057003C">
      <w:pPr>
        <w:widowControl/>
        <w:autoSpaceDE/>
        <w:autoSpaceDN/>
        <w:spacing w:line="360" w:lineRule="auto"/>
        <w:rPr>
          <w:sz w:val="24"/>
        </w:rPr>
      </w:pPr>
      <w:r>
        <w:rPr>
          <w:rFonts w:hint="eastAsia"/>
          <w:sz w:val="24"/>
        </w:rPr>
        <w:lastRenderedPageBreak/>
        <w:t xml:space="preserve">　　4、统筹安排协调生产、发展和环境保护工作的关系，组织相关职能部门制定环境保护管理</w:t>
      </w:r>
      <w:hyperlink r:id="rId32" w:tgtFrame="D:环评工作公司环评项目正在进行项目昌乐验收中兴盖章材料_blank" w:history="1">
        <w:r>
          <w:rPr>
            <w:rFonts w:hint="eastAsia"/>
            <w:sz w:val="24"/>
          </w:rPr>
          <w:t>规章制度</w:t>
        </w:r>
      </w:hyperlink>
      <w:r>
        <w:rPr>
          <w:rFonts w:hint="eastAsia"/>
          <w:sz w:val="24"/>
        </w:rPr>
        <w:t>。组织管理人员学习有关文件和业务知识，检查环保工作的落实情况，总结推广环保工作先进经验，表彰先进单位及个人，提出环保工作努力方向与目标。</w:t>
      </w:r>
    </w:p>
    <w:p w:rsidR="002E54C5" w:rsidRDefault="0057003C">
      <w:pPr>
        <w:widowControl/>
        <w:autoSpaceDE/>
        <w:autoSpaceDN/>
        <w:spacing w:line="360" w:lineRule="auto"/>
        <w:rPr>
          <w:sz w:val="24"/>
        </w:rPr>
      </w:pPr>
      <w:r>
        <w:rPr>
          <w:rFonts w:hint="eastAsia"/>
          <w:sz w:val="24"/>
        </w:rPr>
        <w:t xml:space="preserve">　　5、安排环保管理人员参与公司新建项目及环保设备的选型，严格监督项目建设过程中环保“三同时”制度的落实工作。</w:t>
      </w:r>
    </w:p>
    <w:p w:rsidR="002E54C5" w:rsidRDefault="0057003C">
      <w:pPr>
        <w:widowControl/>
        <w:autoSpaceDE/>
        <w:autoSpaceDN/>
        <w:spacing w:line="360" w:lineRule="auto"/>
        <w:rPr>
          <w:sz w:val="24"/>
        </w:rPr>
      </w:pPr>
      <w:r>
        <w:rPr>
          <w:rFonts w:hint="eastAsia"/>
          <w:sz w:val="24"/>
        </w:rPr>
        <w:t xml:space="preserve">　　第10条 </w:t>
      </w:r>
      <w:proofErr w:type="spellStart"/>
      <w:r>
        <w:rPr>
          <w:rFonts w:hint="eastAsia"/>
          <w:sz w:val="24"/>
        </w:rPr>
        <w:t>安保部职责</w:t>
      </w:r>
      <w:proofErr w:type="spellEnd"/>
    </w:p>
    <w:p w:rsidR="002E54C5" w:rsidRDefault="0057003C">
      <w:pPr>
        <w:widowControl/>
        <w:autoSpaceDE/>
        <w:autoSpaceDN/>
        <w:spacing w:line="360" w:lineRule="auto"/>
        <w:rPr>
          <w:sz w:val="24"/>
        </w:rPr>
      </w:pPr>
      <w:r>
        <w:rPr>
          <w:rFonts w:hint="eastAsia"/>
          <w:sz w:val="24"/>
        </w:rPr>
        <w:t xml:space="preserve">　　1、贯彻执行国家和地方政府颁布的有关环境保护的工作方针、政策、法令和上级有关</w:t>
      </w:r>
      <w:hyperlink r:id="rId33" w:tgtFrame="D:环评工作公司环评项目正在进行项目昌乐验收中兴盖章材料_blank" w:history="1">
        <w:r>
          <w:rPr>
            <w:rFonts w:hint="eastAsia"/>
            <w:sz w:val="24"/>
          </w:rPr>
          <w:t>规定</w:t>
        </w:r>
      </w:hyperlink>
      <w:r>
        <w:rPr>
          <w:rFonts w:hint="eastAsia"/>
          <w:sz w:val="24"/>
        </w:rPr>
        <w:t>，结合公司实际情况，制订和完善环境保护管理制度和</w:t>
      </w:r>
      <w:hyperlink r:id="rId34" w:tgtFrame="D:环评工作公司环评项目正在进行项目昌乐验收中兴盖章材料_blank" w:history="1">
        <w:r>
          <w:rPr>
            <w:rFonts w:hint="eastAsia"/>
            <w:sz w:val="24"/>
          </w:rPr>
          <w:t>工作计划</w:t>
        </w:r>
      </w:hyperlink>
      <w:r>
        <w:rPr>
          <w:rFonts w:hint="eastAsia"/>
          <w:sz w:val="24"/>
        </w:rPr>
        <w:t>，并负责具体实施。</w:t>
      </w:r>
    </w:p>
    <w:p w:rsidR="002E54C5" w:rsidRDefault="0057003C">
      <w:pPr>
        <w:widowControl/>
        <w:autoSpaceDE/>
        <w:autoSpaceDN/>
        <w:spacing w:line="360" w:lineRule="auto"/>
        <w:rPr>
          <w:sz w:val="24"/>
        </w:rPr>
      </w:pPr>
      <w:r>
        <w:rPr>
          <w:rFonts w:hint="eastAsia"/>
          <w:sz w:val="24"/>
        </w:rPr>
        <w:t xml:space="preserve">　　2、组织编制企业新建、改建、扩建和技术改造项目环境影响</w:t>
      </w:r>
      <w:hyperlink r:id="rId35" w:tgtFrame="D:环评工作公司环评项目正在进行项目昌乐验收中兴盖章材料_blank" w:history="1">
        <w:r>
          <w:rPr>
            <w:rFonts w:hint="eastAsia"/>
            <w:sz w:val="24"/>
          </w:rPr>
          <w:t>报告</w:t>
        </w:r>
      </w:hyperlink>
      <w:r>
        <w:rPr>
          <w:rFonts w:hint="eastAsia"/>
          <w:sz w:val="24"/>
        </w:rPr>
        <w:t>，并办理上报审批手续。</w:t>
      </w:r>
    </w:p>
    <w:p w:rsidR="002E54C5" w:rsidRDefault="0057003C">
      <w:pPr>
        <w:widowControl/>
        <w:autoSpaceDE/>
        <w:autoSpaceDN/>
        <w:spacing w:line="360" w:lineRule="auto"/>
        <w:rPr>
          <w:sz w:val="24"/>
        </w:rPr>
      </w:pPr>
      <w:r>
        <w:rPr>
          <w:rFonts w:hint="eastAsia"/>
          <w:sz w:val="24"/>
        </w:rPr>
        <w:t xml:space="preserve">　　3、参加公司新建、扩建、技改项目的方案研究，设计审查和竣工验收，严把“三同时”关。</w:t>
      </w:r>
      <w:proofErr w:type="spellStart"/>
      <w:r>
        <w:rPr>
          <w:rFonts w:hint="eastAsia"/>
          <w:sz w:val="24"/>
        </w:rPr>
        <w:t>归口管理建设项目的环保工作</w:t>
      </w:r>
      <w:proofErr w:type="spellEnd"/>
      <w:r>
        <w:rPr>
          <w:rFonts w:hint="eastAsia"/>
          <w:sz w:val="24"/>
        </w:rPr>
        <w:t>。</w:t>
      </w:r>
    </w:p>
    <w:p w:rsidR="002E54C5" w:rsidRDefault="0057003C">
      <w:pPr>
        <w:widowControl/>
        <w:autoSpaceDE/>
        <w:autoSpaceDN/>
        <w:spacing w:line="360" w:lineRule="auto"/>
        <w:rPr>
          <w:sz w:val="24"/>
        </w:rPr>
      </w:pPr>
      <w:r>
        <w:rPr>
          <w:rFonts w:hint="eastAsia"/>
          <w:sz w:val="24"/>
        </w:rPr>
        <w:t xml:space="preserve">　　4、根据有关规定组织并参加污染源的监测工作，掌握污染物种类、排放量，排放浓度及排放规律，建立污染源档案，定期进行核对修正。</w:t>
      </w:r>
    </w:p>
    <w:p w:rsidR="002E54C5" w:rsidRDefault="0057003C">
      <w:pPr>
        <w:widowControl/>
        <w:autoSpaceDE/>
        <w:autoSpaceDN/>
        <w:spacing w:line="360" w:lineRule="auto"/>
        <w:rPr>
          <w:sz w:val="24"/>
        </w:rPr>
      </w:pPr>
      <w:r>
        <w:rPr>
          <w:rFonts w:hint="eastAsia"/>
          <w:sz w:val="24"/>
        </w:rPr>
        <w:t xml:space="preserve">　　5、负责定期、不定期检查公司产生污染的生产设施和污染防治设施运转情况。依据环境保护制度提出奖励或处罚</w:t>
      </w:r>
      <w:hyperlink r:id="rId36" w:tgtFrame="D:环评工作公司环评项目正在进行项目昌乐验收中兴盖章材料_blank" w:history="1">
        <w:r>
          <w:rPr>
            <w:rFonts w:hint="eastAsia"/>
            <w:sz w:val="24"/>
          </w:rPr>
          <w:t>意见</w:t>
        </w:r>
      </w:hyperlink>
      <w:r>
        <w:rPr>
          <w:rFonts w:hint="eastAsia"/>
          <w:sz w:val="24"/>
        </w:rPr>
        <w:t>。积极推广采用环保新技术、新设备、新工艺，解决公司污染防治工作中的难题，并做好有关资料搜集工作。</w:t>
      </w:r>
    </w:p>
    <w:p w:rsidR="002E54C5" w:rsidRDefault="0057003C">
      <w:pPr>
        <w:widowControl/>
        <w:autoSpaceDE/>
        <w:autoSpaceDN/>
        <w:spacing w:line="360" w:lineRule="auto"/>
        <w:rPr>
          <w:sz w:val="24"/>
        </w:rPr>
      </w:pPr>
      <w:r>
        <w:rPr>
          <w:rFonts w:hint="eastAsia"/>
          <w:sz w:val="24"/>
        </w:rPr>
        <w:t xml:space="preserve">　　6、负责组织编制公司环境污染事故应急预案，对公司突发环境污染事故按要求及时向上级环保部门报告，并组织处理。监督检查违反环境保护规定，根据检查发现问题，针对造成污染环境事故的程度，提出改进意见，责成有关部门限期解决。</w:t>
      </w:r>
    </w:p>
    <w:p w:rsidR="002E54C5" w:rsidRDefault="0057003C">
      <w:pPr>
        <w:widowControl/>
        <w:autoSpaceDE/>
        <w:autoSpaceDN/>
        <w:spacing w:line="360" w:lineRule="auto"/>
        <w:rPr>
          <w:sz w:val="24"/>
        </w:rPr>
      </w:pPr>
      <w:r>
        <w:rPr>
          <w:rFonts w:hint="eastAsia"/>
          <w:sz w:val="24"/>
        </w:rPr>
        <w:t xml:space="preserve">　　7、开展公司的清洁生产、节能降耗、循环经济等工作。切实将清洁生产纳入公司日常的管理中，巩固清洁生产成效，实现“节能、降耗、减污、提效”的目标，建设资源节约型、环境友好型企业。</w:t>
      </w:r>
    </w:p>
    <w:p w:rsidR="002E54C5" w:rsidRDefault="0057003C">
      <w:pPr>
        <w:widowControl/>
        <w:autoSpaceDE/>
        <w:autoSpaceDN/>
        <w:spacing w:line="360" w:lineRule="auto"/>
        <w:rPr>
          <w:sz w:val="24"/>
        </w:rPr>
      </w:pPr>
      <w:r>
        <w:rPr>
          <w:rFonts w:hint="eastAsia"/>
          <w:sz w:val="24"/>
        </w:rPr>
        <w:t xml:space="preserve">　　8、负责组织对公司员工环境保护知识培训。</w:t>
      </w:r>
      <w:proofErr w:type="spellStart"/>
      <w:r>
        <w:rPr>
          <w:rFonts w:hint="eastAsia"/>
          <w:sz w:val="24"/>
        </w:rPr>
        <w:t>会同有关单位，运用多种形式，开展环保宣传教育工作</w:t>
      </w:r>
      <w:proofErr w:type="spellEnd"/>
      <w:r>
        <w:rPr>
          <w:rFonts w:hint="eastAsia"/>
          <w:sz w:val="24"/>
        </w:rPr>
        <w:t>。</w:t>
      </w:r>
    </w:p>
    <w:p w:rsidR="002E54C5" w:rsidRDefault="0057003C">
      <w:pPr>
        <w:widowControl/>
        <w:autoSpaceDE/>
        <w:autoSpaceDN/>
        <w:spacing w:line="360" w:lineRule="auto"/>
        <w:rPr>
          <w:sz w:val="24"/>
        </w:rPr>
      </w:pPr>
      <w:r>
        <w:rPr>
          <w:rFonts w:hint="eastAsia"/>
          <w:sz w:val="24"/>
        </w:rPr>
        <w:t xml:space="preserve">　　9、负责向所在地环保部门报告企业污染物排放情况和污染防治设施运行情况，并接受环保部门的指导和监督。</w:t>
      </w:r>
    </w:p>
    <w:p w:rsidR="002E54C5" w:rsidRDefault="0057003C">
      <w:pPr>
        <w:widowControl/>
        <w:autoSpaceDE/>
        <w:autoSpaceDN/>
        <w:spacing w:line="360" w:lineRule="auto"/>
        <w:rPr>
          <w:sz w:val="24"/>
        </w:rPr>
      </w:pPr>
      <w:r>
        <w:rPr>
          <w:rFonts w:hint="eastAsia"/>
          <w:sz w:val="24"/>
        </w:rPr>
        <w:t xml:space="preserve">　　第11条 </w:t>
      </w:r>
      <w:proofErr w:type="spellStart"/>
      <w:r>
        <w:rPr>
          <w:rFonts w:hint="eastAsia"/>
          <w:sz w:val="24"/>
        </w:rPr>
        <w:t>各部门主要负责人职责</w:t>
      </w:r>
      <w:proofErr w:type="spellEnd"/>
    </w:p>
    <w:p w:rsidR="002E54C5" w:rsidRDefault="0057003C">
      <w:pPr>
        <w:widowControl/>
        <w:autoSpaceDE/>
        <w:autoSpaceDN/>
        <w:spacing w:line="360" w:lineRule="auto"/>
        <w:rPr>
          <w:sz w:val="24"/>
        </w:rPr>
      </w:pPr>
      <w:r>
        <w:rPr>
          <w:rFonts w:hint="eastAsia"/>
          <w:sz w:val="24"/>
        </w:rPr>
        <w:t xml:space="preserve">　　1、负责本部门的环境保护工作，每月至少召开一次环境管理工作会议研究本部门的环境管理工作，认真组织落实环境保护的各项措施，确保环境管理工作目标的实现。</w:t>
      </w:r>
    </w:p>
    <w:p w:rsidR="002E54C5" w:rsidRDefault="0057003C">
      <w:pPr>
        <w:widowControl/>
        <w:autoSpaceDE/>
        <w:autoSpaceDN/>
        <w:spacing w:line="360" w:lineRule="auto"/>
        <w:rPr>
          <w:sz w:val="24"/>
        </w:rPr>
      </w:pPr>
      <w:r>
        <w:rPr>
          <w:rFonts w:hint="eastAsia"/>
          <w:sz w:val="24"/>
        </w:rPr>
        <w:lastRenderedPageBreak/>
        <w:t xml:space="preserve">　　2、要认真执行国家有关环境保护的法规、条令、</w:t>
      </w:r>
      <w:hyperlink r:id="rId37" w:tgtFrame="D:环评工作公司环评项目正在进行项目昌乐验收中兴盖章材料_blank" w:history="1">
        <w:r>
          <w:rPr>
            <w:rFonts w:hint="eastAsia"/>
            <w:sz w:val="24"/>
          </w:rPr>
          <w:t>条例</w:t>
        </w:r>
      </w:hyperlink>
      <w:r>
        <w:rPr>
          <w:rFonts w:hint="eastAsia"/>
          <w:sz w:val="24"/>
        </w:rPr>
        <w:t>，全面贯彻《环境保护法》，严格执行集团、粮油本部、公司的各项环境管理的规章制度及环境保护的管理规定;认真贯彻落实国家有关部门和集团、粮油本部、公司对环境保护工作的部署。</w:t>
      </w:r>
    </w:p>
    <w:p w:rsidR="002E54C5" w:rsidRDefault="0057003C">
      <w:pPr>
        <w:widowControl/>
        <w:autoSpaceDE/>
        <w:autoSpaceDN/>
        <w:spacing w:line="360" w:lineRule="auto"/>
        <w:rPr>
          <w:sz w:val="24"/>
        </w:rPr>
      </w:pPr>
      <w:r>
        <w:rPr>
          <w:rFonts w:hint="eastAsia"/>
          <w:sz w:val="24"/>
        </w:rPr>
        <w:t xml:space="preserve">　　3、建立健全本部门环境管理的组织架构，配备专兼职环保管理人员。</w:t>
      </w:r>
    </w:p>
    <w:p w:rsidR="002E54C5" w:rsidRDefault="0057003C">
      <w:pPr>
        <w:widowControl/>
        <w:autoSpaceDE/>
        <w:autoSpaceDN/>
        <w:spacing w:line="360" w:lineRule="auto"/>
        <w:rPr>
          <w:sz w:val="24"/>
        </w:rPr>
      </w:pPr>
      <w:r>
        <w:rPr>
          <w:rFonts w:hint="eastAsia"/>
          <w:sz w:val="24"/>
        </w:rPr>
        <w:t xml:space="preserve">　　4、制定和完善本部门环境管理规章制度，并对制度的落实情况进行检查、督促。</w:t>
      </w:r>
    </w:p>
    <w:p w:rsidR="002E54C5" w:rsidRDefault="0057003C">
      <w:pPr>
        <w:widowControl/>
        <w:autoSpaceDE/>
        <w:autoSpaceDN/>
        <w:spacing w:line="360" w:lineRule="auto"/>
        <w:rPr>
          <w:sz w:val="24"/>
        </w:rPr>
      </w:pPr>
      <w:r>
        <w:rPr>
          <w:rFonts w:hint="eastAsia"/>
          <w:sz w:val="24"/>
        </w:rPr>
        <w:t xml:space="preserve">　　5、提出本部门环境保护工作的目标、计划，控制排污点数和排污量，为职工创造清洁、适宜的工作环境。</w:t>
      </w:r>
    </w:p>
    <w:p w:rsidR="002E54C5" w:rsidRDefault="0057003C">
      <w:pPr>
        <w:widowControl/>
        <w:autoSpaceDE/>
        <w:autoSpaceDN/>
        <w:spacing w:line="360" w:lineRule="auto"/>
        <w:rPr>
          <w:sz w:val="24"/>
        </w:rPr>
      </w:pPr>
      <w:r>
        <w:rPr>
          <w:rFonts w:hint="eastAsia"/>
          <w:sz w:val="24"/>
        </w:rPr>
        <w:t xml:space="preserve">　　6、保证本部门环境保护投入的有效实施。</w:t>
      </w:r>
    </w:p>
    <w:p w:rsidR="002E54C5" w:rsidRDefault="0057003C">
      <w:pPr>
        <w:widowControl/>
        <w:autoSpaceDE/>
        <w:autoSpaceDN/>
        <w:spacing w:line="360" w:lineRule="auto"/>
        <w:rPr>
          <w:sz w:val="24"/>
        </w:rPr>
      </w:pPr>
      <w:r>
        <w:rPr>
          <w:rFonts w:hint="eastAsia"/>
          <w:sz w:val="24"/>
        </w:rPr>
        <w:t xml:space="preserve">　　7、做好环境保护的宣传教育和培训工作，提高员工的环保意识。</w:t>
      </w:r>
    </w:p>
    <w:p w:rsidR="002E54C5" w:rsidRDefault="0057003C">
      <w:pPr>
        <w:widowControl/>
        <w:autoSpaceDE/>
        <w:autoSpaceDN/>
        <w:spacing w:line="360" w:lineRule="auto"/>
        <w:rPr>
          <w:sz w:val="24"/>
        </w:rPr>
      </w:pPr>
      <w:r>
        <w:rPr>
          <w:rFonts w:hint="eastAsia"/>
          <w:sz w:val="24"/>
        </w:rPr>
        <w:t xml:space="preserve">　　8、发生事故要坚持“四不放过”原则，要及时、如实向公司报告环境污染事故，不得隐瞒、谎报。</w:t>
      </w:r>
    </w:p>
    <w:p w:rsidR="002E54C5" w:rsidRDefault="0057003C">
      <w:pPr>
        <w:widowControl/>
        <w:autoSpaceDE/>
        <w:autoSpaceDN/>
        <w:spacing w:line="360" w:lineRule="auto"/>
        <w:rPr>
          <w:sz w:val="24"/>
        </w:rPr>
      </w:pPr>
      <w:r>
        <w:rPr>
          <w:rFonts w:hint="eastAsia"/>
          <w:sz w:val="24"/>
        </w:rPr>
        <w:t xml:space="preserve">　　9、要组织人员配合公司对事故进行调查、分析、处理，拟定改进措施进行整改，并在员工中开展事故分析、教育，防止同类事故再次发生。</w:t>
      </w:r>
    </w:p>
    <w:p w:rsidR="002E54C5" w:rsidRDefault="0057003C">
      <w:pPr>
        <w:widowControl/>
        <w:autoSpaceDE/>
        <w:autoSpaceDN/>
        <w:spacing w:line="360" w:lineRule="auto"/>
        <w:rPr>
          <w:sz w:val="24"/>
        </w:rPr>
      </w:pPr>
      <w:r>
        <w:rPr>
          <w:rFonts w:hint="eastAsia"/>
          <w:b/>
          <w:sz w:val="24"/>
        </w:rPr>
        <w:t xml:space="preserve">　　</w:t>
      </w:r>
      <w:proofErr w:type="spellStart"/>
      <w:r>
        <w:rPr>
          <w:rFonts w:hint="eastAsia"/>
          <w:b/>
          <w:sz w:val="24"/>
        </w:rPr>
        <w:t>第四章</w:t>
      </w:r>
      <w:proofErr w:type="spellEnd"/>
      <w:r>
        <w:rPr>
          <w:rFonts w:hint="eastAsia"/>
          <w:b/>
          <w:sz w:val="24"/>
        </w:rPr>
        <w:t xml:space="preserve"> </w:t>
      </w:r>
      <w:proofErr w:type="spellStart"/>
      <w:r>
        <w:rPr>
          <w:rFonts w:hint="eastAsia"/>
          <w:b/>
          <w:sz w:val="24"/>
        </w:rPr>
        <w:t>生产中的环境管理</w:t>
      </w:r>
      <w:proofErr w:type="spellEnd"/>
    </w:p>
    <w:p w:rsidR="002E54C5" w:rsidRDefault="0057003C">
      <w:pPr>
        <w:widowControl/>
        <w:autoSpaceDE/>
        <w:autoSpaceDN/>
        <w:spacing w:line="360" w:lineRule="auto"/>
        <w:rPr>
          <w:sz w:val="24"/>
        </w:rPr>
      </w:pPr>
      <w:r>
        <w:rPr>
          <w:rFonts w:hint="eastAsia"/>
          <w:sz w:val="24"/>
        </w:rPr>
        <w:t xml:space="preserve">　　第12条 生产中的环境管理是指加强责任污染管理，协调生产同环境的关系，把环境管理渗透在企业的生产管理中，使生产目标同环保目标相统一，经济效益同环境效益相统一。</w:t>
      </w:r>
    </w:p>
    <w:p w:rsidR="002E54C5" w:rsidRDefault="0057003C">
      <w:pPr>
        <w:widowControl/>
        <w:autoSpaceDE/>
        <w:autoSpaceDN/>
        <w:spacing w:line="360" w:lineRule="auto"/>
        <w:rPr>
          <w:sz w:val="24"/>
        </w:rPr>
      </w:pPr>
      <w:r>
        <w:rPr>
          <w:rFonts w:hint="eastAsia"/>
          <w:sz w:val="24"/>
        </w:rPr>
        <w:t xml:space="preserve">　　第13条 制订环境保护工作的年度计划和目标，控制排污点数和排污量。定期、不定期检查产生污染的生产设施和污染防治设施运转情况。依据环境保护制度提出奖励或处罚意见。</w:t>
      </w:r>
    </w:p>
    <w:p w:rsidR="002E54C5" w:rsidRDefault="0057003C">
      <w:pPr>
        <w:widowControl/>
        <w:autoSpaceDE/>
        <w:autoSpaceDN/>
        <w:spacing w:line="360" w:lineRule="auto"/>
        <w:rPr>
          <w:sz w:val="24"/>
        </w:rPr>
      </w:pPr>
      <w:r>
        <w:rPr>
          <w:rFonts w:hint="eastAsia"/>
          <w:sz w:val="24"/>
        </w:rPr>
        <w:t xml:space="preserve">　　第14条 </w:t>
      </w:r>
      <w:proofErr w:type="spellStart"/>
      <w:r>
        <w:rPr>
          <w:rFonts w:hint="eastAsia"/>
          <w:sz w:val="24"/>
        </w:rPr>
        <w:t>加强设备环境管理，杜绝“跑、冒、滴、漏”等现象，使之无污染或减少污染</w:t>
      </w:r>
      <w:proofErr w:type="spellEnd"/>
      <w:r>
        <w:rPr>
          <w:rFonts w:hint="eastAsia"/>
          <w:sz w:val="24"/>
        </w:rPr>
        <w:t>。</w:t>
      </w:r>
    </w:p>
    <w:p w:rsidR="002E54C5" w:rsidRDefault="0057003C">
      <w:pPr>
        <w:widowControl/>
        <w:autoSpaceDE/>
        <w:autoSpaceDN/>
        <w:spacing w:line="360" w:lineRule="auto"/>
        <w:rPr>
          <w:sz w:val="24"/>
        </w:rPr>
      </w:pPr>
      <w:r>
        <w:rPr>
          <w:rFonts w:hint="eastAsia"/>
          <w:sz w:val="24"/>
        </w:rPr>
        <w:t xml:space="preserve">　　第15条 制订清洁生产审核计划并组织实施。切实将清洁生产纳入日常的管理中，巩固清洁生产成效，实现“节能、降耗、减污、提效”的目标，建设资源节约型、环境友好型企业。</w:t>
      </w:r>
    </w:p>
    <w:p w:rsidR="002E54C5" w:rsidRDefault="0057003C">
      <w:pPr>
        <w:widowControl/>
        <w:autoSpaceDE/>
        <w:autoSpaceDN/>
        <w:spacing w:line="360" w:lineRule="auto"/>
        <w:rPr>
          <w:sz w:val="24"/>
        </w:rPr>
      </w:pPr>
      <w:r>
        <w:rPr>
          <w:rFonts w:hint="eastAsia"/>
          <w:sz w:val="24"/>
        </w:rPr>
        <w:t xml:space="preserve">　　第16条 </w:t>
      </w:r>
      <w:proofErr w:type="spellStart"/>
      <w:r>
        <w:rPr>
          <w:rFonts w:hint="eastAsia"/>
          <w:sz w:val="24"/>
        </w:rPr>
        <w:t>对环境因素进行识别、评价，对可能产生的环境隐患进行控制和预防</w:t>
      </w:r>
      <w:proofErr w:type="spellEnd"/>
      <w:r>
        <w:rPr>
          <w:rFonts w:hint="eastAsia"/>
          <w:sz w:val="24"/>
        </w:rPr>
        <w:t>。</w:t>
      </w:r>
    </w:p>
    <w:p w:rsidR="002E54C5" w:rsidRDefault="0057003C">
      <w:pPr>
        <w:widowControl/>
        <w:autoSpaceDE/>
        <w:autoSpaceDN/>
        <w:spacing w:line="360" w:lineRule="auto"/>
        <w:rPr>
          <w:sz w:val="24"/>
        </w:rPr>
      </w:pPr>
      <w:r>
        <w:rPr>
          <w:rFonts w:hint="eastAsia"/>
          <w:sz w:val="24"/>
        </w:rPr>
        <w:t xml:space="preserve">　　第17条 </w:t>
      </w:r>
      <w:proofErr w:type="spellStart"/>
      <w:r>
        <w:rPr>
          <w:rFonts w:hint="eastAsia"/>
          <w:sz w:val="24"/>
        </w:rPr>
        <w:t>凡经检查验收合格的污染防治设施，要单独列入固定资产，建立台帐和技术档案</w:t>
      </w:r>
      <w:proofErr w:type="spellEnd"/>
      <w:r>
        <w:rPr>
          <w:rFonts w:hint="eastAsia"/>
          <w:sz w:val="24"/>
        </w:rPr>
        <w:t>。</w:t>
      </w:r>
    </w:p>
    <w:p w:rsidR="002E54C5" w:rsidRDefault="0057003C">
      <w:pPr>
        <w:widowControl/>
        <w:autoSpaceDE/>
        <w:autoSpaceDN/>
        <w:spacing w:line="360" w:lineRule="auto"/>
        <w:rPr>
          <w:sz w:val="24"/>
        </w:rPr>
      </w:pPr>
      <w:r>
        <w:rPr>
          <w:rFonts w:hint="eastAsia"/>
          <w:sz w:val="24"/>
        </w:rPr>
        <w:t xml:space="preserve">　　第18条 </w:t>
      </w:r>
      <w:proofErr w:type="spellStart"/>
      <w:r>
        <w:rPr>
          <w:rFonts w:hint="eastAsia"/>
          <w:sz w:val="24"/>
        </w:rPr>
        <w:t>污染防治设施不能擅自拆除或停用，确有必要拆除或停用的，必须征得安保部同意后方可实行，未经批准擅自拆除或停用的，必须重新安装使用</w:t>
      </w:r>
      <w:proofErr w:type="spellEnd"/>
      <w:r>
        <w:rPr>
          <w:rFonts w:hint="eastAsia"/>
          <w:sz w:val="24"/>
        </w:rPr>
        <w:t>。</w:t>
      </w:r>
    </w:p>
    <w:p w:rsidR="002E54C5" w:rsidRDefault="0057003C">
      <w:pPr>
        <w:widowControl/>
        <w:autoSpaceDE/>
        <w:autoSpaceDN/>
        <w:spacing w:line="360" w:lineRule="auto"/>
        <w:rPr>
          <w:sz w:val="24"/>
        </w:rPr>
      </w:pPr>
      <w:r>
        <w:rPr>
          <w:rFonts w:hint="eastAsia"/>
          <w:sz w:val="24"/>
        </w:rPr>
        <w:lastRenderedPageBreak/>
        <w:t xml:space="preserve">　　第19条 </w:t>
      </w:r>
      <w:proofErr w:type="spellStart"/>
      <w:r>
        <w:rPr>
          <w:rFonts w:hint="eastAsia"/>
          <w:sz w:val="24"/>
        </w:rPr>
        <w:t>使用部门要编制污染防治设施安全技术操作规程，明确操作的技术要求和标准，标明处理后必须达到的排放标准</w:t>
      </w:r>
      <w:proofErr w:type="spellEnd"/>
      <w:r>
        <w:rPr>
          <w:rFonts w:hint="eastAsia"/>
          <w:sz w:val="24"/>
        </w:rPr>
        <w:t>。</w:t>
      </w:r>
    </w:p>
    <w:p w:rsidR="002E54C5" w:rsidRDefault="0057003C">
      <w:pPr>
        <w:widowControl/>
        <w:autoSpaceDE/>
        <w:autoSpaceDN/>
        <w:spacing w:line="360" w:lineRule="auto"/>
        <w:rPr>
          <w:sz w:val="24"/>
        </w:rPr>
      </w:pPr>
      <w:r>
        <w:rPr>
          <w:rFonts w:hint="eastAsia"/>
          <w:sz w:val="24"/>
        </w:rPr>
        <w:t xml:space="preserve">　　第20条 </w:t>
      </w:r>
      <w:proofErr w:type="spellStart"/>
      <w:r>
        <w:rPr>
          <w:rFonts w:hint="eastAsia"/>
          <w:sz w:val="24"/>
        </w:rPr>
        <w:t>对于连续运行的污染防治设施，要建立交接班制度，交接班内容包括运行状态，污染物处理指标及处理量，以及有关消耗指标</w:t>
      </w:r>
      <w:proofErr w:type="spellEnd"/>
      <w:r>
        <w:rPr>
          <w:rFonts w:hint="eastAsia"/>
          <w:sz w:val="24"/>
        </w:rPr>
        <w:t>。</w:t>
      </w:r>
    </w:p>
    <w:p w:rsidR="002E54C5" w:rsidRDefault="0057003C">
      <w:pPr>
        <w:widowControl/>
        <w:autoSpaceDE/>
        <w:autoSpaceDN/>
        <w:spacing w:line="360" w:lineRule="auto"/>
        <w:rPr>
          <w:sz w:val="24"/>
        </w:rPr>
      </w:pPr>
      <w:r>
        <w:rPr>
          <w:rFonts w:hint="eastAsia"/>
          <w:sz w:val="24"/>
        </w:rPr>
        <w:t xml:space="preserve">　　第21条 监督污染源排放物的变化趋势对环保质量的影响，分析生产过程中相关问题，评价控制措施的效果。对于正常运转的防治设施要定期对处理效果进行监测，其监测内容、采样处所、周期，视工艺要求和设备条件而定。</w:t>
      </w:r>
    </w:p>
    <w:p w:rsidR="002E54C5" w:rsidRDefault="0057003C">
      <w:pPr>
        <w:widowControl/>
        <w:autoSpaceDE/>
        <w:autoSpaceDN/>
        <w:spacing w:line="360" w:lineRule="auto"/>
        <w:rPr>
          <w:sz w:val="24"/>
        </w:rPr>
      </w:pPr>
      <w:r>
        <w:rPr>
          <w:rFonts w:hint="eastAsia"/>
          <w:sz w:val="24"/>
        </w:rPr>
        <w:t xml:space="preserve">　　第22条 污染物排放实行总量控制。安保部根据污染物排放总量控制计划，确定各部门的主要污染物排放总量的控制指标，负责监督实施，并向当地环保部门报告。</w:t>
      </w:r>
    </w:p>
    <w:p w:rsidR="002E54C5" w:rsidRDefault="0057003C">
      <w:pPr>
        <w:widowControl/>
        <w:autoSpaceDE/>
        <w:autoSpaceDN/>
        <w:spacing w:line="360" w:lineRule="auto"/>
        <w:rPr>
          <w:sz w:val="24"/>
        </w:rPr>
      </w:pPr>
      <w:r>
        <w:rPr>
          <w:rFonts w:hint="eastAsia"/>
          <w:sz w:val="24"/>
        </w:rPr>
        <w:t xml:space="preserve">　　第23条 建立污染源档案，主要内容有污染源名称、位置，污染物的名称、排放量、排放浓度、排放方式、排放去向、排放规律等。定期填写环境监测报告，年度污染物排放情况分析报告和环境质量报告。</w:t>
      </w:r>
    </w:p>
    <w:p w:rsidR="002E54C5" w:rsidRDefault="0057003C">
      <w:pPr>
        <w:widowControl/>
        <w:autoSpaceDE/>
        <w:autoSpaceDN/>
        <w:spacing w:line="360" w:lineRule="auto"/>
        <w:rPr>
          <w:sz w:val="24"/>
        </w:rPr>
      </w:pPr>
      <w:r>
        <w:rPr>
          <w:rFonts w:hint="eastAsia"/>
          <w:sz w:val="24"/>
        </w:rPr>
        <w:t xml:space="preserve">　　第24条 </w:t>
      </w:r>
      <w:proofErr w:type="spellStart"/>
      <w:r>
        <w:rPr>
          <w:rFonts w:hint="eastAsia"/>
          <w:sz w:val="24"/>
        </w:rPr>
        <w:t>禁止在厂区内焚烧沥清、油毡、橡胶、塑料、皮革以及其它产生有毒有害气体、烟尘的物质</w:t>
      </w:r>
      <w:proofErr w:type="spellEnd"/>
      <w:r>
        <w:rPr>
          <w:rFonts w:hint="eastAsia"/>
          <w:sz w:val="24"/>
        </w:rPr>
        <w:t>。</w:t>
      </w:r>
      <w:proofErr w:type="spellStart"/>
      <w:r>
        <w:rPr>
          <w:rFonts w:hint="eastAsia"/>
          <w:sz w:val="24"/>
        </w:rPr>
        <w:t>特殊情况，确需燃烧的须报安保部批准</w:t>
      </w:r>
      <w:proofErr w:type="spellEnd"/>
      <w:r>
        <w:rPr>
          <w:rFonts w:hint="eastAsia"/>
          <w:sz w:val="24"/>
        </w:rPr>
        <w:t>。</w:t>
      </w:r>
    </w:p>
    <w:p w:rsidR="002E54C5" w:rsidRDefault="0057003C">
      <w:pPr>
        <w:widowControl/>
        <w:autoSpaceDE/>
        <w:autoSpaceDN/>
        <w:spacing w:line="360" w:lineRule="auto"/>
        <w:rPr>
          <w:sz w:val="24"/>
        </w:rPr>
      </w:pPr>
      <w:r>
        <w:rPr>
          <w:rFonts w:hint="eastAsia"/>
          <w:sz w:val="24"/>
        </w:rPr>
        <w:t xml:space="preserve">　　第25条 </w:t>
      </w:r>
      <w:proofErr w:type="spellStart"/>
      <w:r>
        <w:rPr>
          <w:rFonts w:hint="eastAsia"/>
          <w:sz w:val="24"/>
        </w:rPr>
        <w:t>运输、装卸、贮存能够散发有毒、有害气体或粉尘的物质，必须采取密闭措施</w:t>
      </w:r>
      <w:proofErr w:type="spellEnd"/>
      <w:r>
        <w:rPr>
          <w:rFonts w:hint="eastAsia"/>
          <w:sz w:val="24"/>
        </w:rPr>
        <w:t>。</w:t>
      </w:r>
    </w:p>
    <w:p w:rsidR="002E54C5" w:rsidRDefault="0057003C">
      <w:pPr>
        <w:widowControl/>
        <w:autoSpaceDE/>
        <w:autoSpaceDN/>
        <w:spacing w:line="360" w:lineRule="auto"/>
        <w:rPr>
          <w:sz w:val="24"/>
        </w:rPr>
      </w:pPr>
      <w:r>
        <w:rPr>
          <w:rFonts w:hint="eastAsia"/>
          <w:sz w:val="24"/>
        </w:rPr>
        <w:t xml:space="preserve">　　第26条 </w:t>
      </w:r>
      <w:proofErr w:type="spellStart"/>
      <w:r>
        <w:rPr>
          <w:rFonts w:hint="eastAsia"/>
          <w:sz w:val="24"/>
        </w:rPr>
        <w:t>机动车辆排放污染物不得超过规定的排放标准</w:t>
      </w:r>
      <w:proofErr w:type="spellEnd"/>
      <w:r>
        <w:rPr>
          <w:rFonts w:hint="eastAsia"/>
          <w:sz w:val="24"/>
        </w:rPr>
        <w:t>。</w:t>
      </w:r>
    </w:p>
    <w:p w:rsidR="002E54C5" w:rsidRDefault="0057003C">
      <w:pPr>
        <w:widowControl/>
        <w:autoSpaceDE/>
        <w:autoSpaceDN/>
        <w:spacing w:line="360" w:lineRule="auto"/>
        <w:rPr>
          <w:sz w:val="24"/>
        </w:rPr>
      </w:pPr>
      <w:r>
        <w:rPr>
          <w:rFonts w:hint="eastAsia"/>
          <w:sz w:val="24"/>
        </w:rPr>
        <w:t xml:space="preserve">　　第27条 </w:t>
      </w:r>
      <w:proofErr w:type="spellStart"/>
      <w:r>
        <w:rPr>
          <w:rFonts w:hint="eastAsia"/>
          <w:sz w:val="24"/>
        </w:rPr>
        <w:t>禁止向水体排放油类、酸类、碱类或剧毒废液，禁止将可溶剧毒废渣向水体排放，禁止向水体排放倾倒废渣，垃圾和其它废弃物</w:t>
      </w:r>
      <w:proofErr w:type="spellEnd"/>
      <w:r>
        <w:rPr>
          <w:rFonts w:hint="eastAsia"/>
          <w:sz w:val="24"/>
        </w:rPr>
        <w:t>。</w:t>
      </w:r>
    </w:p>
    <w:p w:rsidR="002E54C5" w:rsidRDefault="0057003C">
      <w:pPr>
        <w:widowControl/>
        <w:autoSpaceDE/>
        <w:autoSpaceDN/>
        <w:spacing w:line="360" w:lineRule="auto"/>
        <w:rPr>
          <w:sz w:val="24"/>
        </w:rPr>
      </w:pPr>
      <w:r>
        <w:rPr>
          <w:rFonts w:hint="eastAsia"/>
          <w:sz w:val="24"/>
        </w:rPr>
        <w:t xml:space="preserve">　　第28条 加强用水的科学管理，建立健全用水考核制度，完善用水计量装置、控制物料流失和水的浪费，剖析生产过程及工艺中存在的技术管理问题。制定控制污染物的措施。</w:t>
      </w:r>
    </w:p>
    <w:p w:rsidR="002E54C5" w:rsidRDefault="0057003C">
      <w:pPr>
        <w:widowControl/>
        <w:autoSpaceDE/>
        <w:autoSpaceDN/>
        <w:spacing w:line="360" w:lineRule="auto"/>
        <w:rPr>
          <w:sz w:val="24"/>
        </w:rPr>
      </w:pPr>
      <w:r>
        <w:rPr>
          <w:rFonts w:hint="eastAsia"/>
          <w:sz w:val="24"/>
        </w:rPr>
        <w:t xml:space="preserve">　　第29条 对于新建的项目，项目组安排专人负责环保工作，参与环保设备的选型，组织实施环境保护设施的设计、施工、投产工作，严格监督项目建设过程中环保“三同时”制度的落实，在环保部指导下开展项目建设期的环境保护管理工作。</w:t>
      </w:r>
    </w:p>
    <w:p w:rsidR="002E54C5" w:rsidRDefault="0057003C">
      <w:pPr>
        <w:widowControl/>
        <w:autoSpaceDE/>
        <w:autoSpaceDN/>
        <w:spacing w:line="360" w:lineRule="auto"/>
        <w:rPr>
          <w:sz w:val="24"/>
        </w:rPr>
      </w:pPr>
      <w:r>
        <w:rPr>
          <w:rFonts w:hint="eastAsia"/>
          <w:sz w:val="24"/>
        </w:rPr>
        <w:t xml:space="preserve">　　第30条 项目组建立环境保护责任制，对相关方在环境因素方面进行识别、评价及检查，对可能产生的环境隐患进行控制和预防。和施工单位签订工程施工</w:t>
      </w:r>
      <w:hyperlink r:id="rId38" w:tgtFrame="D:环评工作公司环评项目正在进行项目昌乐验收中兴盖章材料_blank" w:history="1">
        <w:r>
          <w:rPr>
            <w:rFonts w:hint="eastAsia"/>
            <w:sz w:val="24"/>
          </w:rPr>
          <w:t>合同</w:t>
        </w:r>
      </w:hyperlink>
      <w:r>
        <w:rPr>
          <w:rFonts w:hint="eastAsia"/>
          <w:sz w:val="24"/>
        </w:rPr>
        <w:t>中，应包括有关环境保护条款，按环境管理体系相关管理程序要求管理施工中产生的生活废水、废气、施工现场道路扬尘、生活垃圾及固体废弃物，严格施工噪声管理。</w:t>
      </w:r>
    </w:p>
    <w:p w:rsidR="002E54C5" w:rsidRDefault="0057003C">
      <w:pPr>
        <w:widowControl/>
        <w:autoSpaceDE/>
        <w:autoSpaceDN/>
        <w:spacing w:line="360" w:lineRule="auto"/>
        <w:rPr>
          <w:sz w:val="24"/>
        </w:rPr>
      </w:pPr>
      <w:r>
        <w:rPr>
          <w:rFonts w:hint="eastAsia"/>
          <w:sz w:val="24"/>
        </w:rPr>
        <w:t xml:space="preserve">　　第31条 </w:t>
      </w:r>
      <w:proofErr w:type="spellStart"/>
      <w:r>
        <w:rPr>
          <w:rFonts w:hint="eastAsia"/>
          <w:sz w:val="24"/>
        </w:rPr>
        <w:t>资料移交</w:t>
      </w:r>
      <w:proofErr w:type="spellEnd"/>
    </w:p>
    <w:p w:rsidR="002E54C5" w:rsidRDefault="0057003C">
      <w:pPr>
        <w:widowControl/>
        <w:autoSpaceDE/>
        <w:autoSpaceDN/>
        <w:spacing w:line="360" w:lineRule="auto"/>
        <w:rPr>
          <w:sz w:val="24"/>
        </w:rPr>
      </w:pPr>
      <w:r>
        <w:rPr>
          <w:rFonts w:hint="eastAsia"/>
          <w:sz w:val="24"/>
        </w:rPr>
        <w:lastRenderedPageBreak/>
        <w:t xml:space="preserve">　　1、项目组应在第一时间将项目可行性研究报告、环保资料交安保部，由安保部办理环评手续。</w:t>
      </w:r>
    </w:p>
    <w:p w:rsidR="002E54C5" w:rsidRDefault="0057003C">
      <w:pPr>
        <w:widowControl/>
        <w:autoSpaceDE/>
        <w:autoSpaceDN/>
        <w:spacing w:line="360" w:lineRule="auto"/>
        <w:rPr>
          <w:sz w:val="24"/>
        </w:rPr>
      </w:pPr>
      <w:r>
        <w:rPr>
          <w:rFonts w:hint="eastAsia"/>
          <w:sz w:val="24"/>
        </w:rPr>
        <w:t xml:space="preserve">　　2、项目开工建设，将项目环保设备清单、施工计划、施工图、环境保护治理设施的设计文件交安保部一份。</w:t>
      </w:r>
    </w:p>
    <w:p w:rsidR="002E54C5" w:rsidRDefault="0057003C">
      <w:pPr>
        <w:widowControl/>
        <w:autoSpaceDE/>
        <w:autoSpaceDN/>
        <w:spacing w:line="360" w:lineRule="auto"/>
        <w:rPr>
          <w:sz w:val="24"/>
        </w:rPr>
      </w:pPr>
      <w:r>
        <w:rPr>
          <w:rFonts w:hint="eastAsia"/>
          <w:sz w:val="24"/>
        </w:rPr>
        <w:t xml:space="preserve">　　3、工程建成后，对项目环境保护治理设施进行竣工验收，将竣工验收报告交安保部一份。</w:t>
      </w:r>
    </w:p>
    <w:p w:rsidR="002E54C5" w:rsidRDefault="0057003C">
      <w:pPr>
        <w:widowControl/>
        <w:autoSpaceDE/>
        <w:autoSpaceDN/>
        <w:spacing w:line="360" w:lineRule="auto"/>
        <w:rPr>
          <w:sz w:val="24"/>
        </w:rPr>
      </w:pPr>
      <w:r>
        <w:rPr>
          <w:rFonts w:hint="eastAsia"/>
          <w:b/>
          <w:sz w:val="24"/>
        </w:rPr>
        <w:t xml:space="preserve">　　</w:t>
      </w:r>
      <w:proofErr w:type="spellStart"/>
      <w:r>
        <w:rPr>
          <w:rFonts w:hint="eastAsia"/>
          <w:b/>
          <w:sz w:val="24"/>
        </w:rPr>
        <w:t>第五章</w:t>
      </w:r>
      <w:proofErr w:type="spellEnd"/>
      <w:r>
        <w:rPr>
          <w:rFonts w:hint="eastAsia"/>
          <w:b/>
          <w:sz w:val="24"/>
        </w:rPr>
        <w:t xml:space="preserve"> </w:t>
      </w:r>
      <w:proofErr w:type="spellStart"/>
      <w:r>
        <w:rPr>
          <w:rFonts w:hint="eastAsia"/>
          <w:b/>
          <w:sz w:val="24"/>
        </w:rPr>
        <w:t>废弃物的管理</w:t>
      </w:r>
      <w:proofErr w:type="spellEnd"/>
    </w:p>
    <w:p w:rsidR="002E54C5" w:rsidRDefault="0057003C">
      <w:pPr>
        <w:widowControl/>
        <w:autoSpaceDE/>
        <w:autoSpaceDN/>
        <w:spacing w:line="360" w:lineRule="auto"/>
        <w:rPr>
          <w:sz w:val="24"/>
        </w:rPr>
      </w:pPr>
      <w:r>
        <w:rPr>
          <w:rFonts w:hint="eastAsia"/>
          <w:sz w:val="24"/>
        </w:rPr>
        <w:t xml:space="preserve">　　第32条 固体废弃物处理的目标是无害化、减量化、资源化。目前采用的主要方法包括压实、破碎、分选、固化、焚烧、生物处理等。各单位对废弃物要分类存放在指定地点。建筑垃圾要及时清运。</w:t>
      </w:r>
    </w:p>
    <w:p w:rsidR="002E54C5" w:rsidRDefault="0057003C">
      <w:pPr>
        <w:widowControl/>
        <w:autoSpaceDE/>
        <w:autoSpaceDN/>
        <w:spacing w:line="360" w:lineRule="auto"/>
        <w:rPr>
          <w:sz w:val="24"/>
        </w:rPr>
      </w:pPr>
      <w:r>
        <w:rPr>
          <w:rFonts w:hint="eastAsia"/>
          <w:sz w:val="24"/>
        </w:rPr>
        <w:t xml:space="preserve">　　第33条 危险废弃物委托有资质的单位处理，签订协议时要审查资质证书的有效期。转移危险废物时，废物移出、运输、接受单位须填写危险废物转移联单，并将有关联单按时报安保部。</w:t>
      </w:r>
    </w:p>
    <w:p w:rsidR="002E54C5" w:rsidRDefault="0057003C">
      <w:pPr>
        <w:widowControl/>
        <w:autoSpaceDE/>
        <w:autoSpaceDN/>
        <w:spacing w:line="360" w:lineRule="auto"/>
        <w:rPr>
          <w:sz w:val="24"/>
        </w:rPr>
      </w:pPr>
      <w:r>
        <w:rPr>
          <w:rFonts w:hint="eastAsia"/>
          <w:sz w:val="24"/>
        </w:rPr>
        <w:t xml:space="preserve">　　第34条 </w:t>
      </w:r>
      <w:proofErr w:type="spellStart"/>
      <w:r>
        <w:rPr>
          <w:rFonts w:hint="eastAsia"/>
          <w:sz w:val="24"/>
        </w:rPr>
        <w:t>办公、采购物资包装废弃物的处理要分类管理</w:t>
      </w:r>
      <w:proofErr w:type="spellEnd"/>
      <w:r>
        <w:rPr>
          <w:rFonts w:hint="eastAsia"/>
          <w:sz w:val="24"/>
        </w:rPr>
        <w:t>。</w:t>
      </w:r>
    </w:p>
    <w:p w:rsidR="002E54C5" w:rsidRDefault="0057003C">
      <w:pPr>
        <w:widowControl/>
        <w:autoSpaceDE/>
        <w:autoSpaceDN/>
        <w:spacing w:line="360" w:lineRule="auto"/>
        <w:rPr>
          <w:sz w:val="24"/>
        </w:rPr>
      </w:pPr>
      <w:r>
        <w:rPr>
          <w:rFonts w:hint="eastAsia"/>
          <w:b/>
          <w:sz w:val="24"/>
        </w:rPr>
        <w:t xml:space="preserve">　　</w:t>
      </w:r>
      <w:proofErr w:type="spellStart"/>
      <w:r>
        <w:rPr>
          <w:rFonts w:hint="eastAsia"/>
          <w:b/>
          <w:sz w:val="24"/>
        </w:rPr>
        <w:t>第六章</w:t>
      </w:r>
      <w:proofErr w:type="spellEnd"/>
      <w:r>
        <w:rPr>
          <w:rFonts w:hint="eastAsia"/>
          <w:b/>
          <w:sz w:val="24"/>
        </w:rPr>
        <w:t xml:space="preserve"> </w:t>
      </w:r>
      <w:proofErr w:type="spellStart"/>
      <w:r>
        <w:rPr>
          <w:rFonts w:hint="eastAsia"/>
          <w:b/>
          <w:sz w:val="24"/>
        </w:rPr>
        <w:t>资源的充分利用</w:t>
      </w:r>
      <w:proofErr w:type="spellEnd"/>
    </w:p>
    <w:p w:rsidR="002E54C5" w:rsidRDefault="0057003C">
      <w:pPr>
        <w:widowControl/>
        <w:autoSpaceDE/>
        <w:autoSpaceDN/>
        <w:spacing w:line="360" w:lineRule="auto"/>
        <w:rPr>
          <w:sz w:val="24"/>
        </w:rPr>
      </w:pPr>
      <w:r>
        <w:rPr>
          <w:rFonts w:hint="eastAsia"/>
          <w:sz w:val="24"/>
        </w:rPr>
        <w:t xml:space="preserve">　　第35条 </w:t>
      </w:r>
      <w:proofErr w:type="spellStart"/>
      <w:r>
        <w:rPr>
          <w:rFonts w:hint="eastAsia"/>
          <w:sz w:val="24"/>
        </w:rPr>
        <w:t>充分利用余热回收作为生产热能源</w:t>
      </w:r>
      <w:proofErr w:type="spellEnd"/>
      <w:r>
        <w:rPr>
          <w:rFonts w:hint="eastAsia"/>
          <w:sz w:val="24"/>
        </w:rPr>
        <w:t>。</w:t>
      </w:r>
    </w:p>
    <w:p w:rsidR="002E54C5" w:rsidRDefault="0057003C">
      <w:pPr>
        <w:widowControl/>
        <w:autoSpaceDE/>
        <w:autoSpaceDN/>
        <w:spacing w:line="360" w:lineRule="auto"/>
        <w:rPr>
          <w:sz w:val="24"/>
        </w:rPr>
      </w:pPr>
      <w:r>
        <w:rPr>
          <w:rFonts w:hint="eastAsia"/>
          <w:sz w:val="24"/>
        </w:rPr>
        <w:t xml:space="preserve">　　第36条 </w:t>
      </w:r>
      <w:proofErr w:type="spellStart"/>
      <w:r>
        <w:rPr>
          <w:rFonts w:hint="eastAsia"/>
          <w:sz w:val="24"/>
        </w:rPr>
        <w:t>采用清污分流，闭路循环，一水多用措施，提高水的重复利用率</w:t>
      </w:r>
      <w:proofErr w:type="spellEnd"/>
      <w:r>
        <w:rPr>
          <w:rFonts w:hint="eastAsia"/>
          <w:sz w:val="24"/>
        </w:rPr>
        <w:t>。</w:t>
      </w:r>
    </w:p>
    <w:p w:rsidR="002E54C5" w:rsidRDefault="0057003C">
      <w:pPr>
        <w:widowControl/>
        <w:autoSpaceDE/>
        <w:autoSpaceDN/>
        <w:spacing w:line="360" w:lineRule="auto"/>
        <w:rPr>
          <w:sz w:val="24"/>
        </w:rPr>
      </w:pPr>
      <w:r>
        <w:rPr>
          <w:rFonts w:hint="eastAsia"/>
          <w:sz w:val="24"/>
        </w:rPr>
        <w:t xml:space="preserve">　　第37条 </w:t>
      </w:r>
      <w:proofErr w:type="spellStart"/>
      <w:r>
        <w:rPr>
          <w:rFonts w:hint="eastAsia"/>
          <w:sz w:val="24"/>
        </w:rPr>
        <w:t>把废弃物质加以分离回收，使废弃物转化为新的产品</w:t>
      </w:r>
      <w:proofErr w:type="spellEnd"/>
      <w:r>
        <w:rPr>
          <w:rFonts w:hint="eastAsia"/>
          <w:sz w:val="24"/>
        </w:rPr>
        <w:t>。</w:t>
      </w:r>
    </w:p>
    <w:p w:rsidR="002E54C5" w:rsidRDefault="0057003C">
      <w:pPr>
        <w:widowControl/>
        <w:autoSpaceDE/>
        <w:autoSpaceDN/>
        <w:spacing w:line="360" w:lineRule="auto"/>
        <w:rPr>
          <w:sz w:val="24"/>
        </w:rPr>
      </w:pPr>
      <w:r>
        <w:rPr>
          <w:rFonts w:hint="eastAsia"/>
          <w:sz w:val="24"/>
        </w:rPr>
        <w:t xml:space="preserve">　　第38条 </w:t>
      </w:r>
      <w:proofErr w:type="spellStart"/>
      <w:r>
        <w:rPr>
          <w:rFonts w:hint="eastAsia"/>
          <w:sz w:val="24"/>
        </w:rPr>
        <w:t>本企业不能综合利用的废油、废渣等可采用招标方式供应可利用单位</w:t>
      </w:r>
      <w:proofErr w:type="spellEnd"/>
      <w:r>
        <w:rPr>
          <w:rFonts w:hint="eastAsia"/>
          <w:sz w:val="24"/>
        </w:rPr>
        <w:t>。</w:t>
      </w:r>
    </w:p>
    <w:p w:rsidR="002E54C5" w:rsidRDefault="0057003C">
      <w:pPr>
        <w:widowControl/>
        <w:autoSpaceDE/>
        <w:autoSpaceDN/>
        <w:spacing w:line="360" w:lineRule="auto"/>
        <w:rPr>
          <w:sz w:val="24"/>
        </w:rPr>
      </w:pPr>
      <w:r>
        <w:rPr>
          <w:rFonts w:hint="eastAsia"/>
          <w:b/>
          <w:sz w:val="24"/>
        </w:rPr>
        <w:t xml:space="preserve">　　</w:t>
      </w:r>
      <w:proofErr w:type="spellStart"/>
      <w:r>
        <w:rPr>
          <w:rFonts w:hint="eastAsia"/>
          <w:b/>
          <w:sz w:val="24"/>
        </w:rPr>
        <w:t>第七章</w:t>
      </w:r>
      <w:proofErr w:type="spellEnd"/>
      <w:r>
        <w:rPr>
          <w:rFonts w:hint="eastAsia"/>
          <w:b/>
          <w:sz w:val="24"/>
        </w:rPr>
        <w:t xml:space="preserve"> </w:t>
      </w:r>
      <w:proofErr w:type="spellStart"/>
      <w:r>
        <w:rPr>
          <w:rFonts w:hint="eastAsia"/>
          <w:b/>
          <w:sz w:val="24"/>
        </w:rPr>
        <w:t>宣传培训与教育</w:t>
      </w:r>
      <w:proofErr w:type="spellEnd"/>
    </w:p>
    <w:p w:rsidR="002E54C5" w:rsidRDefault="0057003C">
      <w:pPr>
        <w:widowControl/>
        <w:autoSpaceDE/>
        <w:autoSpaceDN/>
        <w:spacing w:line="360" w:lineRule="auto"/>
        <w:rPr>
          <w:sz w:val="24"/>
        </w:rPr>
      </w:pPr>
      <w:r>
        <w:rPr>
          <w:rFonts w:hint="eastAsia"/>
          <w:sz w:val="24"/>
        </w:rPr>
        <w:t xml:space="preserve">　　第39条 安保部要通过各种形式加强对环境保护工作的宣传。教育职工自觉遵守环境保护制度，树立环境意识，培养环境感情，强化环境规范，牢固树立环境保护的责任感。</w:t>
      </w:r>
    </w:p>
    <w:p w:rsidR="002E54C5" w:rsidRDefault="0057003C">
      <w:pPr>
        <w:widowControl/>
        <w:autoSpaceDE/>
        <w:autoSpaceDN/>
        <w:spacing w:line="360" w:lineRule="auto"/>
        <w:rPr>
          <w:sz w:val="24"/>
        </w:rPr>
      </w:pPr>
      <w:r>
        <w:rPr>
          <w:rFonts w:hint="eastAsia"/>
          <w:sz w:val="24"/>
        </w:rPr>
        <w:t xml:space="preserve">　　第40条 </w:t>
      </w:r>
      <w:proofErr w:type="spellStart"/>
      <w:r>
        <w:rPr>
          <w:rFonts w:hint="eastAsia"/>
          <w:sz w:val="24"/>
        </w:rPr>
        <w:t>安保部、综合管理部应定期组织各级环境保护管理人员参加专题讲座、培训班，学习先进技术，总结推广环境保护管理工作经验</w:t>
      </w:r>
      <w:proofErr w:type="spellEnd"/>
      <w:r>
        <w:rPr>
          <w:rFonts w:hint="eastAsia"/>
          <w:sz w:val="24"/>
        </w:rPr>
        <w:t>。</w:t>
      </w:r>
    </w:p>
    <w:p w:rsidR="002E54C5" w:rsidRDefault="0057003C">
      <w:pPr>
        <w:widowControl/>
        <w:autoSpaceDE/>
        <w:autoSpaceDN/>
        <w:spacing w:line="360" w:lineRule="auto"/>
        <w:rPr>
          <w:sz w:val="24"/>
        </w:rPr>
      </w:pPr>
      <w:r>
        <w:rPr>
          <w:rFonts w:hint="eastAsia"/>
          <w:sz w:val="24"/>
        </w:rPr>
        <w:t xml:space="preserve">　　第41条 </w:t>
      </w:r>
      <w:proofErr w:type="spellStart"/>
      <w:r>
        <w:rPr>
          <w:rFonts w:hint="eastAsia"/>
          <w:sz w:val="24"/>
        </w:rPr>
        <w:t>安保部要配合综合管理部开展有关环境保护普及知识的教育，参加授课等</w:t>
      </w:r>
      <w:proofErr w:type="spellEnd"/>
      <w:r>
        <w:rPr>
          <w:rFonts w:hint="eastAsia"/>
          <w:sz w:val="24"/>
        </w:rPr>
        <w:t xml:space="preserve"> 。</w:t>
      </w:r>
    </w:p>
    <w:p w:rsidR="002E54C5" w:rsidRDefault="0057003C">
      <w:pPr>
        <w:widowControl/>
        <w:autoSpaceDE/>
        <w:autoSpaceDN/>
        <w:spacing w:line="360" w:lineRule="auto"/>
        <w:rPr>
          <w:sz w:val="24"/>
        </w:rPr>
      </w:pPr>
      <w:r>
        <w:rPr>
          <w:rFonts w:hint="eastAsia"/>
          <w:b/>
          <w:sz w:val="24"/>
        </w:rPr>
        <w:t xml:space="preserve">　　</w:t>
      </w:r>
      <w:proofErr w:type="spellStart"/>
      <w:r>
        <w:rPr>
          <w:rFonts w:hint="eastAsia"/>
          <w:b/>
          <w:sz w:val="24"/>
        </w:rPr>
        <w:t>第八章</w:t>
      </w:r>
      <w:proofErr w:type="spellEnd"/>
      <w:r>
        <w:rPr>
          <w:rFonts w:hint="eastAsia"/>
          <w:b/>
          <w:sz w:val="24"/>
        </w:rPr>
        <w:t xml:space="preserve"> </w:t>
      </w:r>
      <w:proofErr w:type="spellStart"/>
      <w:r>
        <w:rPr>
          <w:rFonts w:hint="eastAsia"/>
          <w:b/>
          <w:sz w:val="24"/>
        </w:rPr>
        <w:t>考核与奖惩</w:t>
      </w:r>
      <w:proofErr w:type="spellEnd"/>
    </w:p>
    <w:p w:rsidR="002E54C5" w:rsidRDefault="0057003C">
      <w:pPr>
        <w:widowControl/>
        <w:autoSpaceDE/>
        <w:autoSpaceDN/>
        <w:spacing w:line="360" w:lineRule="auto"/>
        <w:rPr>
          <w:sz w:val="24"/>
        </w:rPr>
      </w:pPr>
      <w:r>
        <w:rPr>
          <w:rFonts w:hint="eastAsia"/>
          <w:sz w:val="24"/>
        </w:rPr>
        <w:t xml:space="preserve">　　第42条 </w:t>
      </w:r>
      <w:proofErr w:type="spellStart"/>
      <w:r>
        <w:rPr>
          <w:rFonts w:hint="eastAsia"/>
          <w:sz w:val="24"/>
        </w:rPr>
        <w:t>要加强环境保护管理的考核工作，违反本制度规定，有下列行为之一的，由安保部责令限期改正，并可根据不同情节处以罚款</w:t>
      </w:r>
      <w:proofErr w:type="spellEnd"/>
      <w:r>
        <w:rPr>
          <w:rFonts w:hint="eastAsia"/>
          <w:sz w:val="24"/>
        </w:rPr>
        <w:t>：</w:t>
      </w:r>
    </w:p>
    <w:p w:rsidR="002E54C5" w:rsidRDefault="0057003C">
      <w:pPr>
        <w:widowControl/>
        <w:autoSpaceDE/>
        <w:autoSpaceDN/>
        <w:spacing w:line="360" w:lineRule="auto"/>
        <w:rPr>
          <w:sz w:val="24"/>
        </w:rPr>
      </w:pPr>
      <w:r>
        <w:rPr>
          <w:rFonts w:hint="eastAsia"/>
          <w:sz w:val="24"/>
        </w:rPr>
        <w:t xml:space="preserve">　　1、拒绝、阻挠安保部现场检查，或者在被检查时弄虚作假的。</w:t>
      </w:r>
    </w:p>
    <w:p w:rsidR="002E54C5" w:rsidRDefault="0057003C">
      <w:pPr>
        <w:widowControl/>
        <w:autoSpaceDE/>
        <w:autoSpaceDN/>
        <w:spacing w:line="360" w:lineRule="auto"/>
        <w:rPr>
          <w:sz w:val="24"/>
        </w:rPr>
      </w:pPr>
      <w:r>
        <w:rPr>
          <w:rFonts w:hint="eastAsia"/>
          <w:sz w:val="24"/>
        </w:rPr>
        <w:t xml:space="preserve">　　2、不按规定建立污染源档案、不按规定制订环境保护年度、月度目标和计划或者弄虚应付的。</w:t>
      </w:r>
    </w:p>
    <w:p w:rsidR="002E54C5" w:rsidRDefault="0057003C">
      <w:pPr>
        <w:widowControl/>
        <w:autoSpaceDE/>
        <w:autoSpaceDN/>
        <w:spacing w:line="360" w:lineRule="auto"/>
        <w:rPr>
          <w:sz w:val="24"/>
        </w:rPr>
      </w:pPr>
      <w:r>
        <w:rPr>
          <w:rFonts w:hint="eastAsia"/>
          <w:sz w:val="24"/>
        </w:rPr>
        <w:lastRenderedPageBreak/>
        <w:t xml:space="preserve">　　3、购进不符合环境保护管理规定的材料和设备的。</w:t>
      </w:r>
    </w:p>
    <w:p w:rsidR="002E54C5" w:rsidRDefault="0057003C">
      <w:pPr>
        <w:widowControl/>
        <w:autoSpaceDE/>
        <w:autoSpaceDN/>
        <w:spacing w:line="360" w:lineRule="auto"/>
        <w:rPr>
          <w:sz w:val="24"/>
        </w:rPr>
      </w:pPr>
      <w:r>
        <w:rPr>
          <w:rFonts w:hint="eastAsia"/>
          <w:sz w:val="24"/>
        </w:rPr>
        <w:t xml:space="preserve">　　4、故意不正常使用或者擅自拆除、闲置污染防治设施的。</w:t>
      </w:r>
    </w:p>
    <w:p w:rsidR="002E54C5" w:rsidRDefault="0057003C">
      <w:pPr>
        <w:widowControl/>
        <w:autoSpaceDE/>
        <w:autoSpaceDN/>
        <w:spacing w:line="360" w:lineRule="auto"/>
        <w:rPr>
          <w:sz w:val="24"/>
        </w:rPr>
      </w:pPr>
      <w:r>
        <w:rPr>
          <w:rFonts w:hint="eastAsia"/>
          <w:sz w:val="24"/>
        </w:rPr>
        <w:t xml:space="preserve">　　5、不按照规定排放污染物或者超标排污的。</w:t>
      </w:r>
    </w:p>
    <w:p w:rsidR="002E54C5" w:rsidRDefault="0057003C">
      <w:pPr>
        <w:widowControl/>
        <w:autoSpaceDE/>
        <w:autoSpaceDN/>
        <w:spacing w:line="360" w:lineRule="auto"/>
        <w:rPr>
          <w:sz w:val="24"/>
        </w:rPr>
      </w:pPr>
      <w:r>
        <w:rPr>
          <w:rFonts w:hint="eastAsia"/>
          <w:sz w:val="24"/>
        </w:rPr>
        <w:t xml:space="preserve">　　6、不进行“三同时”建设，或者建设项目竣工后其环境保护设施不经验收合格，主体工程即投入生产或者使用的。</w:t>
      </w:r>
    </w:p>
    <w:p w:rsidR="002E54C5" w:rsidRDefault="0057003C">
      <w:pPr>
        <w:widowControl/>
        <w:autoSpaceDE/>
        <w:autoSpaceDN/>
        <w:spacing w:line="360" w:lineRule="auto"/>
        <w:rPr>
          <w:sz w:val="24"/>
        </w:rPr>
      </w:pPr>
      <w:r>
        <w:rPr>
          <w:rFonts w:hint="eastAsia"/>
          <w:sz w:val="24"/>
        </w:rPr>
        <w:t xml:space="preserve">　　第43条 </w:t>
      </w:r>
      <w:proofErr w:type="spellStart"/>
      <w:r>
        <w:rPr>
          <w:rFonts w:hint="eastAsia"/>
          <w:sz w:val="24"/>
        </w:rPr>
        <w:t>造成环境污染事故的，对负有直接责任的主管人员和其他直接责任人员，给予行政处分;构成犯罪的，依法追究其刑事责任</w:t>
      </w:r>
      <w:proofErr w:type="spellEnd"/>
      <w:r>
        <w:rPr>
          <w:rFonts w:hint="eastAsia"/>
          <w:sz w:val="24"/>
        </w:rPr>
        <w:t>。</w:t>
      </w:r>
    </w:p>
    <w:p w:rsidR="002E54C5" w:rsidRDefault="0057003C">
      <w:pPr>
        <w:widowControl/>
        <w:autoSpaceDE/>
        <w:autoSpaceDN/>
        <w:spacing w:line="360" w:lineRule="auto"/>
        <w:rPr>
          <w:sz w:val="24"/>
        </w:rPr>
      </w:pPr>
      <w:r>
        <w:rPr>
          <w:rFonts w:hint="eastAsia"/>
          <w:sz w:val="24"/>
        </w:rPr>
        <w:t xml:space="preserve">　　第44条 安保部应制定环境保护管理考核</w:t>
      </w:r>
      <w:hyperlink r:id="rId39" w:tgtFrame="D:环评工作公司环评项目正在进行项目昌乐验收中兴盖章材料_blank" w:history="1">
        <w:r>
          <w:rPr>
            <w:rStyle w:val="ad"/>
            <w:rFonts w:hint="eastAsia"/>
            <w:color w:val="auto"/>
            <w:sz w:val="24"/>
            <w:u w:val="none"/>
          </w:rPr>
          <w:t>细则</w:t>
        </w:r>
      </w:hyperlink>
      <w:r>
        <w:rPr>
          <w:rFonts w:hint="eastAsia"/>
          <w:sz w:val="24"/>
        </w:rPr>
        <w:t>及评比</w:t>
      </w:r>
      <w:hyperlink r:id="rId40" w:tgtFrame="D:环评工作公司环评项目正在进行项目昌乐验收中兴盖章材料_blank" w:history="1">
        <w:r>
          <w:rPr>
            <w:rStyle w:val="ad"/>
            <w:rFonts w:hint="eastAsia"/>
            <w:color w:val="auto"/>
            <w:sz w:val="24"/>
            <w:u w:val="none"/>
          </w:rPr>
          <w:t>办法</w:t>
        </w:r>
      </w:hyperlink>
      <w:r>
        <w:rPr>
          <w:rFonts w:hint="eastAsia"/>
          <w:sz w:val="24"/>
        </w:rPr>
        <w:t>，采取自评，组织检查评比，安保部抽查等办法，考核结果作为评定奖励依据之一。每年进行一次先进集体、先进个人评比工作，并给予一定的物质奖励。</w:t>
      </w:r>
    </w:p>
    <w:p w:rsidR="002E54C5" w:rsidRDefault="0057003C">
      <w:pPr>
        <w:widowControl/>
        <w:autoSpaceDE/>
        <w:autoSpaceDN/>
        <w:spacing w:line="360" w:lineRule="auto"/>
        <w:rPr>
          <w:sz w:val="24"/>
        </w:rPr>
      </w:pPr>
      <w:r>
        <w:rPr>
          <w:rFonts w:hint="eastAsia"/>
          <w:b/>
          <w:sz w:val="24"/>
        </w:rPr>
        <w:t xml:space="preserve">　　</w:t>
      </w:r>
      <w:proofErr w:type="spellStart"/>
      <w:r>
        <w:rPr>
          <w:rFonts w:hint="eastAsia"/>
          <w:b/>
          <w:sz w:val="24"/>
        </w:rPr>
        <w:t>第九章</w:t>
      </w:r>
      <w:proofErr w:type="spellEnd"/>
      <w:r>
        <w:rPr>
          <w:rFonts w:hint="eastAsia"/>
          <w:b/>
          <w:sz w:val="24"/>
        </w:rPr>
        <w:t xml:space="preserve"> 附 则</w:t>
      </w:r>
    </w:p>
    <w:p w:rsidR="002E54C5" w:rsidRDefault="0057003C">
      <w:pPr>
        <w:widowControl/>
        <w:autoSpaceDE/>
        <w:autoSpaceDN/>
        <w:spacing w:line="360" w:lineRule="auto"/>
        <w:rPr>
          <w:sz w:val="24"/>
        </w:rPr>
      </w:pPr>
      <w:r>
        <w:rPr>
          <w:rFonts w:hint="eastAsia"/>
          <w:sz w:val="24"/>
        </w:rPr>
        <w:t xml:space="preserve">　　第45条 </w:t>
      </w:r>
      <w:proofErr w:type="spellStart"/>
      <w:r>
        <w:rPr>
          <w:rFonts w:hint="eastAsia"/>
          <w:sz w:val="24"/>
        </w:rPr>
        <w:t>本制度与上级部门文件有抵触时，按上级文件规定执行</w:t>
      </w:r>
      <w:proofErr w:type="spellEnd"/>
      <w:r>
        <w:rPr>
          <w:rFonts w:hint="eastAsia"/>
          <w:sz w:val="24"/>
        </w:rPr>
        <w:t>。</w:t>
      </w:r>
    </w:p>
    <w:p w:rsidR="002E54C5" w:rsidRDefault="0057003C">
      <w:pPr>
        <w:widowControl/>
        <w:autoSpaceDE/>
        <w:autoSpaceDN/>
        <w:spacing w:line="360" w:lineRule="auto"/>
        <w:rPr>
          <w:sz w:val="24"/>
        </w:rPr>
      </w:pPr>
      <w:r>
        <w:rPr>
          <w:rFonts w:hint="eastAsia"/>
          <w:sz w:val="24"/>
        </w:rPr>
        <w:t xml:space="preserve">　　第46条 </w:t>
      </w:r>
      <w:proofErr w:type="spellStart"/>
      <w:r>
        <w:rPr>
          <w:rFonts w:hint="eastAsia"/>
          <w:sz w:val="24"/>
        </w:rPr>
        <w:t>本制度由安保部解释</w:t>
      </w:r>
      <w:proofErr w:type="spellEnd"/>
      <w:r>
        <w:rPr>
          <w:rFonts w:hint="eastAsia"/>
          <w:sz w:val="24"/>
        </w:rPr>
        <w:t>。</w:t>
      </w:r>
    </w:p>
    <w:p w:rsidR="002E54C5" w:rsidRDefault="0057003C">
      <w:pPr>
        <w:widowControl/>
        <w:autoSpaceDE/>
        <w:autoSpaceDN/>
        <w:spacing w:line="360" w:lineRule="auto"/>
        <w:rPr>
          <w:sz w:val="24"/>
        </w:rPr>
      </w:pPr>
      <w:r>
        <w:rPr>
          <w:rFonts w:hint="eastAsia"/>
          <w:sz w:val="24"/>
        </w:rPr>
        <w:t xml:space="preserve">　　第47条 </w:t>
      </w:r>
      <w:proofErr w:type="spellStart"/>
      <w:r>
        <w:rPr>
          <w:rFonts w:hint="eastAsia"/>
          <w:sz w:val="24"/>
        </w:rPr>
        <w:t>本制度自下发之日起执行</w:t>
      </w:r>
      <w:proofErr w:type="spellEnd"/>
      <w:r>
        <w:rPr>
          <w:rFonts w:hint="eastAsia"/>
          <w:sz w:val="24"/>
        </w:rPr>
        <w:t>。</w:t>
      </w:r>
    </w:p>
    <w:p w:rsidR="002E54C5" w:rsidRDefault="002E54C5">
      <w:pPr>
        <w:pStyle w:val="20"/>
        <w:ind w:leftChars="0" w:left="0" w:firstLineChars="0" w:firstLine="0"/>
      </w:pPr>
    </w:p>
    <w:sectPr w:rsidR="002E54C5" w:rsidSect="002E54C5">
      <w:pgSz w:w="11906" w:h="16838"/>
      <w:pgMar w:top="1191" w:right="1247" w:bottom="1247" w:left="1191" w:header="851" w:footer="992" w:gutter="0"/>
      <w:cols w:space="720"/>
      <w:docGrid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B04C0" w:rsidRDefault="001B04C0" w:rsidP="002E54C5">
      <w:r>
        <w:separator/>
      </w:r>
    </w:p>
  </w:endnote>
  <w:endnote w:type="continuationSeparator" w:id="0">
    <w:p w:rsidR="001B04C0" w:rsidRDefault="001B04C0" w:rsidP="002E54C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仿宋">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charset w:val="86"/>
    <w:family w:val="decorative"/>
    <w:pitch w:val="default"/>
    <w:sig w:usb0="00000001" w:usb1="080E0000" w:usb2="00000000" w:usb3="00000000" w:csb0="00040000" w:csb1="00000000"/>
  </w:font>
  <w:font w:name="华文仿宋">
    <w:altName w:val="仿宋"/>
    <w:charset w:val="86"/>
    <w:family w:val="auto"/>
    <w:pitch w:val="default"/>
    <w:sig w:usb0="00000287" w:usb1="080F0000" w:usb2="00000010" w:usb3="00000000" w:csb0="0004009F" w:csb1="00000000"/>
  </w:font>
  <w:font w:name="Courier New">
    <w:panose1 w:val="02070309020205020404"/>
    <w:charset w:val="00"/>
    <w:family w:val="modern"/>
    <w:pitch w:val="fixed"/>
    <w:sig w:usb0="E0002AFF" w:usb1="C0007843" w:usb2="00000009" w:usb3="00000000" w:csb0="000001FF" w:csb1="00000000"/>
  </w:font>
  <w:font w:name="TimesNewRoman">
    <w:altName w:val="Times New Roman"/>
    <w:charset w:val="00"/>
    <w:family w:val="roman"/>
    <w:pitch w:val="default"/>
    <w:sig w:usb0="00000000" w:usb1="00000000" w:usb2="00000010" w:usb3="00000000" w:csb0="00040001" w:csb1="00000000"/>
  </w:font>
  <w:font w:name="隶书">
    <w:altName w:val="微软雅黑"/>
    <w:charset w:val="86"/>
    <w:family w:val="modern"/>
    <w:pitch w:val="default"/>
    <w:sig w:usb0="00000000" w:usb1="00000000" w:usb2="00000010" w:usb3="00000000" w:csb0="00040000" w:csb1="00000000"/>
  </w:font>
  <w:font w:name="Calibri">
    <w:panose1 w:val="020F0502020204030204"/>
    <w:charset w:val="00"/>
    <w:family w:val="swiss"/>
    <w:pitch w:val="variable"/>
    <w:sig w:usb0="E00002FF" w:usb1="4000ACFF" w:usb2="00000001" w:usb3="00000000" w:csb0="0000019F" w:csb1="00000000"/>
  </w:font>
  <w:font w:name="楷体_GB2312">
    <w:altName w:val="楷体"/>
    <w:charset w:val="86"/>
    <w:family w:val="modern"/>
    <w:pitch w:val="default"/>
    <w:sig w:usb0="00000000" w:usb1="00000000" w:usb2="00000000" w:usb3="00000000" w:csb0="00040000" w:csb1="00000000"/>
  </w:font>
  <w:font w:name="新宋体">
    <w:panose1 w:val="02010609030101010101"/>
    <w:charset w:val="86"/>
    <w:family w:val="modern"/>
    <w:pitch w:val="fixed"/>
    <w:sig w:usb0="00000003" w:usb1="288F0000" w:usb2="00000016" w:usb3="00000000" w:csb0="00040001" w:csb1="00000000"/>
  </w:font>
  <w:font w:name="华文新魏">
    <w:altName w:val="宋体"/>
    <w:charset w:val="86"/>
    <w:family w:val="auto"/>
    <w:pitch w:val="default"/>
    <w:sig w:usb0="00000000" w:usb1="00000000" w:usb2="00000000" w:usb3="00000000" w:csb0="00040000"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003C" w:rsidRDefault="008B0EDE">
    <w:pPr>
      <w:pStyle w:val="a9"/>
    </w:pPr>
    <w:r>
      <w:pict>
        <v:shapetype id="_x0000_t202" coordsize="21600,21600" o:spt="202" path="m,l,21600r21600,l21600,xe">
          <v:stroke joinstyle="miter"/>
          <v:path gradientshapeok="t" o:connecttype="rect"/>
        </v:shapetype>
        <v:shape id="_x0000_s1026" type="#_x0000_t202" style="position:absolute;margin-left:0;margin-top:0;width:2in;height:2in;z-index:251777024;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LNJWO7QAAAABQEAAA8AAAAAAAAAAQAgAAAA&#10;IgAAAGRycy9kb3ducmV2LnhtbFBLAQIUABQAAAAIAIdO4kAR1yZaEwIAABMEAAAOAAAAAAAAAAEA&#10;IAAAAB8BAABkcnMvZTJvRG9jLnhtbFBLBQYAAAAABgAGAFkBAACkBQAAAAA=&#10;" filled="f" stroked="f" strokeweight=".5pt">
          <v:textbox style="mso-fit-shape-to-text:t" inset="0,0,0,0">
            <w:txbxContent>
              <w:p w:rsidR="0057003C" w:rsidRDefault="008B0EDE">
                <w:pPr>
                  <w:pStyle w:val="a9"/>
                  <w:rPr>
                    <w:lang w:eastAsia="zh-CN"/>
                  </w:rPr>
                </w:pPr>
                <w:r>
                  <w:rPr>
                    <w:rFonts w:hint="eastAsia"/>
                    <w:lang w:eastAsia="zh-CN"/>
                  </w:rPr>
                  <w:fldChar w:fldCharType="begin"/>
                </w:r>
                <w:r w:rsidR="0057003C">
                  <w:rPr>
                    <w:rFonts w:hint="eastAsia"/>
                    <w:lang w:eastAsia="zh-CN"/>
                  </w:rPr>
                  <w:instrText xml:space="preserve"> PAGE  \* MERGEFORMAT </w:instrText>
                </w:r>
                <w:r>
                  <w:rPr>
                    <w:rFonts w:hint="eastAsia"/>
                    <w:lang w:eastAsia="zh-CN"/>
                  </w:rPr>
                  <w:fldChar w:fldCharType="separate"/>
                </w:r>
                <w:r w:rsidR="00D90BD6">
                  <w:rPr>
                    <w:noProof/>
                    <w:lang w:eastAsia="zh-CN"/>
                  </w:rPr>
                  <w:t>2</w:t>
                </w:r>
                <w:r>
                  <w:rPr>
                    <w:rFonts w:hint="eastAsia"/>
                    <w:lang w:eastAsia="zh-CN"/>
                  </w:rPr>
                  <w:fldChar w:fldCharType="end"/>
                </w:r>
              </w:p>
            </w:txbxContent>
          </v:textbox>
          <w10:wrap anchorx="margin"/>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003C" w:rsidRDefault="008B0EDE">
    <w:pPr>
      <w:pStyle w:val="a9"/>
    </w:pPr>
    <w:r>
      <w:pict>
        <v:shapetype id="_x0000_t202" coordsize="21600,21600" o:spt="202" path="m,l,21600r21600,l21600,xe">
          <v:stroke joinstyle="miter"/>
          <v:path gradientshapeok="t" o:connecttype="rect"/>
        </v:shapetype>
        <v:shape id="_x0000_s3076" type="#_x0000_t202" style="position:absolute;margin-left:0;margin-top:0;width:2in;height:2in;z-index:251896832;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NTVs2AVAgAAEwQAAA4AAAAAAAAA&#10;AQAgAAAAHwEAAGRycy9lMm9Eb2MueG1sUEsFBgAAAAAGAAYAWQEAAKYFAAAAAA==&#10;" filled="f" stroked="f" strokeweight=".5pt">
          <v:textbox style="mso-fit-shape-to-text:t" inset="0,0,0,0">
            <w:txbxContent>
              <w:p w:rsidR="0057003C" w:rsidRDefault="008B0EDE">
                <w:pPr>
                  <w:pStyle w:val="a9"/>
                  <w:rPr>
                    <w:lang w:eastAsia="zh-CN"/>
                  </w:rPr>
                </w:pPr>
                <w:r>
                  <w:rPr>
                    <w:rFonts w:hint="eastAsia"/>
                    <w:lang w:eastAsia="zh-CN"/>
                  </w:rPr>
                  <w:fldChar w:fldCharType="begin"/>
                </w:r>
                <w:r w:rsidR="0057003C">
                  <w:rPr>
                    <w:rFonts w:hint="eastAsia"/>
                    <w:lang w:eastAsia="zh-CN"/>
                  </w:rPr>
                  <w:instrText xml:space="preserve"> PAGE  \* MERGEFORMAT </w:instrText>
                </w:r>
                <w:r>
                  <w:rPr>
                    <w:rFonts w:hint="eastAsia"/>
                    <w:lang w:eastAsia="zh-CN"/>
                  </w:rPr>
                  <w:fldChar w:fldCharType="separate"/>
                </w:r>
                <w:r w:rsidR="00D90BD6">
                  <w:rPr>
                    <w:noProof/>
                    <w:lang w:eastAsia="zh-CN"/>
                  </w:rPr>
                  <w:t>4</w:t>
                </w:r>
                <w:r>
                  <w:rPr>
                    <w:rFonts w:hint="eastAsia"/>
                    <w:lang w:eastAsia="zh-CN"/>
                  </w:rPr>
                  <w:fldChar w:fldCharType="end"/>
                </w:r>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003C" w:rsidRDefault="008B0EDE">
    <w:pPr>
      <w:pStyle w:val="a9"/>
      <w:pBdr>
        <w:top w:val="single" w:sz="4" w:space="1" w:color="auto"/>
        <w:left w:val="none" w:sz="0" w:space="4" w:color="auto"/>
        <w:bottom w:val="none" w:sz="0" w:space="1" w:color="auto"/>
        <w:right w:val="none" w:sz="0" w:space="4" w:color="auto"/>
      </w:pBdr>
      <w:rPr>
        <w:color w:val="FF0000"/>
        <w:sz w:val="21"/>
        <w:szCs w:val="21"/>
      </w:rPr>
    </w:pPr>
    <w:r w:rsidRPr="008B0EDE">
      <w:rPr>
        <w:sz w:val="21"/>
      </w:rPr>
      <w:pict>
        <v:shapetype id="_x0000_t202" coordsize="21600,21600" o:spt="202" path="m,l,21600r21600,l21600,xe">
          <v:stroke joinstyle="miter"/>
          <v:path gradientshapeok="t" o:connecttype="rect"/>
        </v:shapetype>
        <v:shape id="文本框 2054" o:spid="_x0000_s3075" type="#_x0000_t202" style="position:absolute;margin-left:0;margin-top:-.35pt;width:2in;height:2in;z-index:251662336;mso-wrap-style:none;mso-position-horizontal:center;mso-position-horizontal-relative:margin" o:gfxdata="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" filled="f" stroked="f" strokeweight="1pt">
          <v:textbox style="mso-fit-shape-to-text:t" inset="0,0,0,0">
            <w:txbxContent>
              <w:p w:rsidR="0057003C" w:rsidRDefault="008B0EDE">
                <w:pPr>
                  <w:pStyle w:val="a9"/>
                  <w:jc w:val="center"/>
                  <w:rPr>
                    <w:rStyle w:val="ac"/>
                    <w:sz w:val="21"/>
                    <w:szCs w:val="21"/>
                  </w:rPr>
                </w:pPr>
                <w:r>
                  <w:rPr>
                    <w:sz w:val="21"/>
                    <w:szCs w:val="21"/>
                  </w:rPr>
                  <w:fldChar w:fldCharType="begin"/>
                </w:r>
                <w:r w:rsidR="0057003C">
                  <w:rPr>
                    <w:rStyle w:val="ac"/>
                    <w:sz w:val="21"/>
                    <w:szCs w:val="21"/>
                  </w:rPr>
                  <w:instrText xml:space="preserve">PAGE  </w:instrText>
                </w:r>
                <w:r>
                  <w:rPr>
                    <w:sz w:val="21"/>
                    <w:szCs w:val="21"/>
                  </w:rPr>
                  <w:fldChar w:fldCharType="separate"/>
                </w:r>
                <w:r w:rsidR="0007014E">
                  <w:rPr>
                    <w:rStyle w:val="ac"/>
                    <w:noProof/>
                    <w:sz w:val="21"/>
                    <w:szCs w:val="21"/>
                  </w:rPr>
                  <w:t>11</w:t>
                </w:r>
                <w:r>
                  <w:rPr>
                    <w:sz w:val="21"/>
                    <w:szCs w:val="21"/>
                  </w:rPr>
                  <w:fldChar w:fldCharType="end"/>
                </w:r>
              </w:p>
            </w:txbxContent>
          </v:textbox>
          <w10:wrap anchorx="margin"/>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003C" w:rsidRDefault="008B0EDE">
    <w:pPr>
      <w:pStyle w:val="a9"/>
      <w:pBdr>
        <w:top w:val="single" w:sz="4" w:space="1" w:color="auto"/>
        <w:left w:val="none" w:sz="0" w:space="4" w:color="auto"/>
        <w:bottom w:val="none" w:sz="0" w:space="1" w:color="auto"/>
        <w:right w:val="none" w:sz="0" w:space="4" w:color="auto"/>
      </w:pBdr>
      <w:rPr>
        <w:sz w:val="21"/>
        <w:szCs w:val="21"/>
      </w:rPr>
    </w:pPr>
    <w:r w:rsidRPr="008B0EDE">
      <w:rPr>
        <w:sz w:val="21"/>
      </w:rPr>
      <w:pict>
        <v:shapetype id="_x0000_t202" coordsize="21600,21600" o:spt="202" path="m,l,21600r21600,l21600,xe">
          <v:stroke joinstyle="miter"/>
          <v:path gradientshapeok="t" o:connecttype="rect"/>
        </v:shapetype>
        <v:shape id="文本框 2055" o:spid="_x0000_s3074" type="#_x0000_t202" style="position:absolute;margin-left:0;margin-top:-.35pt;width:2in;height:2in;z-index:251751424;mso-wrap-style:none;mso-position-horizontal:center;mso-position-horizontal-relative:margin" o:gfxdata="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" filled="f" stroked="f" strokeweight="1pt">
          <v:textbox style="mso-fit-shape-to-text:t" inset="0,0,0,0">
            <w:txbxContent>
              <w:p w:rsidR="0057003C" w:rsidRDefault="008B0EDE">
                <w:pPr>
                  <w:pStyle w:val="a9"/>
                  <w:jc w:val="center"/>
                  <w:rPr>
                    <w:rStyle w:val="ac"/>
                    <w:sz w:val="21"/>
                    <w:szCs w:val="21"/>
                  </w:rPr>
                </w:pPr>
                <w:r>
                  <w:rPr>
                    <w:sz w:val="21"/>
                    <w:szCs w:val="21"/>
                  </w:rPr>
                  <w:fldChar w:fldCharType="begin"/>
                </w:r>
                <w:r w:rsidR="0057003C">
                  <w:rPr>
                    <w:rStyle w:val="ac"/>
                    <w:sz w:val="21"/>
                    <w:szCs w:val="21"/>
                  </w:rPr>
                  <w:instrText xml:space="preserve">PAGE  </w:instrText>
                </w:r>
                <w:r>
                  <w:rPr>
                    <w:sz w:val="21"/>
                    <w:szCs w:val="21"/>
                  </w:rPr>
                  <w:fldChar w:fldCharType="separate"/>
                </w:r>
                <w:r w:rsidR="00D61134">
                  <w:rPr>
                    <w:rStyle w:val="ac"/>
                    <w:noProof/>
                    <w:sz w:val="21"/>
                    <w:szCs w:val="21"/>
                  </w:rPr>
                  <w:t>20</w:t>
                </w:r>
                <w:r>
                  <w:rPr>
                    <w:sz w:val="21"/>
                    <w:szCs w:val="21"/>
                  </w:rPr>
                  <w:fldChar w:fldCharType="end"/>
                </w:r>
              </w:p>
            </w:txbxContent>
          </v:textbox>
          <w10:wrap anchorx="margin"/>
        </v:shape>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003C" w:rsidRDefault="008B0EDE">
    <w:pPr>
      <w:pStyle w:val="a9"/>
      <w:pBdr>
        <w:top w:val="single" w:sz="4" w:space="1" w:color="auto"/>
        <w:left w:val="none" w:sz="0" w:space="4" w:color="auto"/>
        <w:bottom w:val="none" w:sz="0" w:space="1" w:color="auto"/>
        <w:right w:val="none" w:sz="0" w:space="4" w:color="auto"/>
      </w:pBdr>
      <w:rPr>
        <w:sz w:val="21"/>
        <w:szCs w:val="21"/>
      </w:rPr>
    </w:pPr>
    <w:r w:rsidRPr="008B0EDE">
      <w:rPr>
        <w:sz w:val="21"/>
      </w:rPr>
      <w:pict>
        <v:shapetype id="_x0000_t202" coordsize="21600,21600" o:spt="202" path="m,l,21600r21600,l21600,xe">
          <v:stroke joinstyle="miter"/>
          <v:path gradientshapeok="t" o:connecttype="rect"/>
        </v:shapetype>
        <v:shape id="文本框 2056" o:spid="_x0000_s3073" type="#_x0000_t202" style="position:absolute;margin-left:0;margin-top:-.35pt;width:2in;height:2in;z-index:251776000;mso-wrap-style:none;mso-position-horizontal:center;mso-position-horizontal-relative:margin" o:gfxdata="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" filled="f" stroked="f" strokeweight="1pt">
          <v:textbox style="mso-fit-shape-to-text:t" inset="0,0,0,0">
            <w:txbxContent>
              <w:p w:rsidR="0057003C" w:rsidRDefault="008B0EDE">
                <w:pPr>
                  <w:pStyle w:val="a9"/>
                  <w:jc w:val="center"/>
                  <w:rPr>
                    <w:rStyle w:val="ac"/>
                    <w:sz w:val="21"/>
                    <w:szCs w:val="21"/>
                  </w:rPr>
                </w:pPr>
                <w:r>
                  <w:rPr>
                    <w:sz w:val="21"/>
                    <w:szCs w:val="21"/>
                  </w:rPr>
                  <w:fldChar w:fldCharType="begin"/>
                </w:r>
                <w:r w:rsidR="0057003C">
                  <w:rPr>
                    <w:rStyle w:val="ac"/>
                    <w:sz w:val="21"/>
                    <w:szCs w:val="21"/>
                  </w:rPr>
                  <w:instrText xml:space="preserve">PAGE  </w:instrText>
                </w:r>
                <w:r>
                  <w:rPr>
                    <w:sz w:val="21"/>
                    <w:szCs w:val="21"/>
                  </w:rPr>
                  <w:fldChar w:fldCharType="separate"/>
                </w:r>
                <w:r w:rsidR="00D61134">
                  <w:rPr>
                    <w:rStyle w:val="ac"/>
                    <w:noProof/>
                    <w:sz w:val="21"/>
                    <w:szCs w:val="21"/>
                  </w:rPr>
                  <w:t>31</w:t>
                </w:r>
                <w:r>
                  <w:rPr>
                    <w:sz w:val="21"/>
                    <w:szCs w:val="21"/>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B04C0" w:rsidRDefault="001B04C0" w:rsidP="002E54C5">
      <w:r>
        <w:separator/>
      </w:r>
    </w:p>
  </w:footnote>
  <w:footnote w:type="continuationSeparator" w:id="0">
    <w:p w:rsidR="001B04C0" w:rsidRDefault="001B04C0" w:rsidP="002E54C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003C" w:rsidRDefault="0057003C">
    <w:pPr>
      <w:pStyle w:val="aa"/>
      <w:rPr>
        <w:szCs w:val="18"/>
      </w:rPr>
    </w:pPr>
    <w:r>
      <w:rPr>
        <w:rFonts w:hint="eastAsia"/>
        <w:sz w:val="18"/>
        <w:szCs w:val="18"/>
        <w:lang w:eastAsia="zh-CN"/>
      </w:rPr>
      <w:t>潍坊彩艺玻璃制品有限公司年加工玻璃10000平方米项目</w:t>
    </w:r>
    <w:proofErr w:type="spellStart"/>
    <w:r>
      <w:rPr>
        <w:sz w:val="18"/>
        <w:szCs w:val="18"/>
      </w:rPr>
      <w:t>竣工环境保护验收监测</w:t>
    </w:r>
    <w:r>
      <w:rPr>
        <w:rFonts w:hint="eastAsia"/>
        <w:sz w:val="18"/>
        <w:szCs w:val="18"/>
      </w:rPr>
      <w:t>（调查）</w:t>
    </w:r>
    <w:r>
      <w:rPr>
        <w:sz w:val="18"/>
        <w:szCs w:val="18"/>
      </w:rPr>
      <w:t>报告</w:t>
    </w:r>
    <w:r>
      <w:rPr>
        <w:rFonts w:hint="eastAsia"/>
        <w:sz w:val="18"/>
        <w:szCs w:val="18"/>
      </w:rPr>
      <w:t>表</w:t>
    </w:r>
    <w:proofErr w:type="spellEnd"/>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003C" w:rsidRDefault="0057003C">
    <w:pPr>
      <w:pStyle w:val="aa"/>
      <w:rPr>
        <w:rFonts w:eastAsia="华文新魏"/>
      </w:rPr>
    </w:pPr>
    <w:r>
      <w:rPr>
        <w:rFonts w:hint="eastAsia"/>
        <w:lang w:eastAsia="zh-CN"/>
      </w:rPr>
      <w:t>潍坊彩艺玻璃制品有限公司年加工玻璃10000平方米项目</w:t>
    </w:r>
    <w:proofErr w:type="spellStart"/>
    <w:r>
      <w:t>竣工环境保护验收监测</w:t>
    </w:r>
    <w:r>
      <w:rPr>
        <w:rFonts w:hint="eastAsia"/>
      </w:rPr>
      <w:t>（调查）</w:t>
    </w:r>
    <w:r>
      <w:t>报告</w:t>
    </w:r>
    <w:r>
      <w:rPr>
        <w:rFonts w:hint="eastAsia"/>
      </w:rPr>
      <w:t>表</w:t>
    </w:r>
    <w:proofErr w:type="spellEnd"/>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B76E5E22"/>
    <w:multiLevelType w:val="singleLevel"/>
    <w:tmpl w:val="B76E5E22"/>
    <w:lvl w:ilvl="0">
      <w:start w:val="3"/>
      <w:numFmt w:val="decimal"/>
      <w:suff w:val="nothing"/>
      <w:lvlText w:val="%1）"/>
      <w:lvlJc w:val="left"/>
    </w:lvl>
  </w:abstractNum>
  <w:abstractNum w:abstractNumId="1">
    <w:nsid w:val="0FFB4EA8"/>
    <w:multiLevelType w:val="multilevel"/>
    <w:tmpl w:val="0FFB4EA8"/>
    <w:lvl w:ilvl="0">
      <w:start w:val="1"/>
      <w:numFmt w:val="decimal"/>
      <w:lvlText w:val="%1、"/>
      <w:lvlJc w:val="left"/>
      <w:pPr>
        <w:ind w:left="840" w:hanging="36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2">
    <w:nsid w:val="4B2C4465"/>
    <w:multiLevelType w:val="singleLevel"/>
    <w:tmpl w:val="4B2C4465"/>
    <w:lvl w:ilvl="0">
      <w:start w:val="1"/>
      <w:numFmt w:val="decimal"/>
      <w:suff w:val="nothing"/>
      <w:lvlText w:val="（%1）"/>
      <w:lvlJc w:val="left"/>
    </w:lvl>
  </w:abstractNum>
  <w:abstractNum w:abstractNumId="3">
    <w:nsid w:val="59E5B8FF"/>
    <w:multiLevelType w:val="multilevel"/>
    <w:tmpl w:val="59E5B8FF"/>
    <w:lvl w:ilvl="0">
      <w:start w:val="1"/>
      <w:numFmt w:val="decimal"/>
      <w:pStyle w:val="1"/>
      <w:lvlText w:val="%1."/>
      <w:lvlJc w:val="left"/>
      <w:pPr>
        <w:ind w:left="432" w:hanging="432"/>
      </w:pPr>
      <w:rPr>
        <w:rFonts w:hint="default"/>
      </w:rPr>
    </w:lvl>
    <w:lvl w:ilvl="1">
      <w:start w:val="1"/>
      <w:numFmt w:val="decimal"/>
      <w:pStyle w:val="2"/>
      <w:lvlText w:val="%1.%2."/>
      <w:lvlJc w:val="left"/>
      <w:pPr>
        <w:ind w:left="575" w:hanging="575"/>
      </w:pPr>
      <w:rPr>
        <w:rFonts w:hint="default"/>
      </w:rPr>
    </w:lvl>
    <w:lvl w:ilvl="2">
      <w:start w:val="1"/>
      <w:numFmt w:val="decimal"/>
      <w:pStyle w:val="3"/>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1" w:hanging="1151"/>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3" w:hanging="1583"/>
      </w:pPr>
      <w:rPr>
        <w:rFonts w:hint="default"/>
      </w:rPr>
    </w:lvl>
  </w:abstractNum>
  <w:num w:numId="1">
    <w:abstractNumId w:val="3"/>
  </w:num>
  <w:num w:numId="2">
    <w:abstractNumId w:val="1"/>
  </w:num>
  <w:num w:numId="3">
    <w:abstractNumId w:val="0"/>
  </w:num>
  <w:num w:numId="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9218" fillcolor="white">
      <v:fill color="white"/>
    </o:shapedefaults>
    <o:shapelayout v:ext="edit">
      <o:idmap v:ext="edit" data="1,3"/>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74893CDE"/>
    <w:rsid w:val="0007014E"/>
    <w:rsid w:val="00177B76"/>
    <w:rsid w:val="001B04C0"/>
    <w:rsid w:val="002528C7"/>
    <w:rsid w:val="0027716E"/>
    <w:rsid w:val="002E075F"/>
    <w:rsid w:val="002E54C5"/>
    <w:rsid w:val="0038074F"/>
    <w:rsid w:val="00387267"/>
    <w:rsid w:val="0057003C"/>
    <w:rsid w:val="005B5AAF"/>
    <w:rsid w:val="006B0246"/>
    <w:rsid w:val="008B0EDE"/>
    <w:rsid w:val="009C2FF3"/>
    <w:rsid w:val="00AD62D4"/>
    <w:rsid w:val="00D35717"/>
    <w:rsid w:val="00D61134"/>
    <w:rsid w:val="00D90BD6"/>
    <w:rsid w:val="00E2371F"/>
    <w:rsid w:val="00F3757A"/>
    <w:rsid w:val="01D964F5"/>
    <w:rsid w:val="021B2B7E"/>
    <w:rsid w:val="02824D97"/>
    <w:rsid w:val="02F843DF"/>
    <w:rsid w:val="038E61A3"/>
    <w:rsid w:val="04821684"/>
    <w:rsid w:val="04DE0F86"/>
    <w:rsid w:val="06723623"/>
    <w:rsid w:val="08A0568B"/>
    <w:rsid w:val="09A00C9A"/>
    <w:rsid w:val="0AD416F9"/>
    <w:rsid w:val="0BA71518"/>
    <w:rsid w:val="0D8C5668"/>
    <w:rsid w:val="0E6C3D07"/>
    <w:rsid w:val="0F1F077C"/>
    <w:rsid w:val="0F390F92"/>
    <w:rsid w:val="0F3A7CC5"/>
    <w:rsid w:val="109E39EE"/>
    <w:rsid w:val="10AE7ADE"/>
    <w:rsid w:val="10E23086"/>
    <w:rsid w:val="112C3F15"/>
    <w:rsid w:val="13064843"/>
    <w:rsid w:val="16EA4D52"/>
    <w:rsid w:val="198F39DF"/>
    <w:rsid w:val="1A6D0EAE"/>
    <w:rsid w:val="1B8C0036"/>
    <w:rsid w:val="1C676EAB"/>
    <w:rsid w:val="20D13C3B"/>
    <w:rsid w:val="21392BAF"/>
    <w:rsid w:val="22AC6DA8"/>
    <w:rsid w:val="22F8198C"/>
    <w:rsid w:val="23A85473"/>
    <w:rsid w:val="24F47C13"/>
    <w:rsid w:val="25C50551"/>
    <w:rsid w:val="264466EF"/>
    <w:rsid w:val="27041EF0"/>
    <w:rsid w:val="274010A8"/>
    <w:rsid w:val="2AB021FB"/>
    <w:rsid w:val="2C1E2B09"/>
    <w:rsid w:val="2CFF5EA7"/>
    <w:rsid w:val="2D37194B"/>
    <w:rsid w:val="2DC20895"/>
    <w:rsid w:val="2F9067C8"/>
    <w:rsid w:val="30676E3A"/>
    <w:rsid w:val="33FB7619"/>
    <w:rsid w:val="35407FC5"/>
    <w:rsid w:val="36E5708F"/>
    <w:rsid w:val="38552447"/>
    <w:rsid w:val="38AF71D5"/>
    <w:rsid w:val="3A800A92"/>
    <w:rsid w:val="3AD410C8"/>
    <w:rsid w:val="3B1A404C"/>
    <w:rsid w:val="3C9B6339"/>
    <w:rsid w:val="3CCA703D"/>
    <w:rsid w:val="3DCF6839"/>
    <w:rsid w:val="41591F9D"/>
    <w:rsid w:val="41EF3846"/>
    <w:rsid w:val="41FF63A7"/>
    <w:rsid w:val="423B017D"/>
    <w:rsid w:val="42E07775"/>
    <w:rsid w:val="44B4459F"/>
    <w:rsid w:val="44C55855"/>
    <w:rsid w:val="46CF522E"/>
    <w:rsid w:val="47C030F6"/>
    <w:rsid w:val="48AC0609"/>
    <w:rsid w:val="490D6141"/>
    <w:rsid w:val="49B70786"/>
    <w:rsid w:val="4A6C6D00"/>
    <w:rsid w:val="4AF32614"/>
    <w:rsid w:val="4AFB08F2"/>
    <w:rsid w:val="4B2D00C6"/>
    <w:rsid w:val="4B997D48"/>
    <w:rsid w:val="4D6E056B"/>
    <w:rsid w:val="4F684F13"/>
    <w:rsid w:val="517055B5"/>
    <w:rsid w:val="52C0354E"/>
    <w:rsid w:val="54216719"/>
    <w:rsid w:val="547F722C"/>
    <w:rsid w:val="55180CFA"/>
    <w:rsid w:val="55552D9D"/>
    <w:rsid w:val="559947EA"/>
    <w:rsid w:val="560C3D7A"/>
    <w:rsid w:val="56EE021C"/>
    <w:rsid w:val="59F65CA8"/>
    <w:rsid w:val="5A33067F"/>
    <w:rsid w:val="5B05361A"/>
    <w:rsid w:val="5B747754"/>
    <w:rsid w:val="5C45753E"/>
    <w:rsid w:val="5D707452"/>
    <w:rsid w:val="612B1BC3"/>
    <w:rsid w:val="637178D1"/>
    <w:rsid w:val="63D70CC7"/>
    <w:rsid w:val="64F35E35"/>
    <w:rsid w:val="65FB62C8"/>
    <w:rsid w:val="66071A0B"/>
    <w:rsid w:val="677D5D8E"/>
    <w:rsid w:val="680C6681"/>
    <w:rsid w:val="690414CD"/>
    <w:rsid w:val="6A7D0533"/>
    <w:rsid w:val="6C1D2F99"/>
    <w:rsid w:val="6C993956"/>
    <w:rsid w:val="6DDE36BD"/>
    <w:rsid w:val="6E4F63BF"/>
    <w:rsid w:val="6F6559B1"/>
    <w:rsid w:val="736D69DE"/>
    <w:rsid w:val="73A76291"/>
    <w:rsid w:val="73EE449C"/>
    <w:rsid w:val="74893CDE"/>
    <w:rsid w:val="750E59A5"/>
    <w:rsid w:val="76440A16"/>
    <w:rsid w:val="7728487F"/>
    <w:rsid w:val="781447BA"/>
    <w:rsid w:val="79355E4A"/>
    <w:rsid w:val="7AE86061"/>
    <w:rsid w:val="7B446952"/>
    <w:rsid w:val="7B7F2BB1"/>
    <w:rsid w:val="7CF046E8"/>
    <w:rsid w:val="7D8D3941"/>
    <w:rsid w:val="7DB06B23"/>
    <w:rsid w:val="7E213C2A"/>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218" fillcolor="white">
      <v:fill color="white"/>
    </o:shapedefaults>
    <o:shapelayout v:ext="edit">
      <o:idmap v:ext="edit" data="2"/>
      <o:rules v:ext="edit">
        <o:r id="V:Rule5" type="connector" idref="#自选图形 114"/>
        <o:r id="V:Rule6" type="connector" idref="#自选图形 115"/>
        <o:r id="V:Rule7" type="connector" idref="#自选图形 112"/>
        <o:r id="V:Rule8" type="connector" idref="#自选图形 12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unhideWhenUsed="1" w:qFormat="1"/>
    <w:lsdException w:name="heading 5" w:unhideWhenUsed="1" w:qFormat="1"/>
    <w:lsdException w:name="heading 6" w:unhideWhenUsed="1" w:qFormat="1"/>
    <w:lsdException w:name="heading 7" w:unhideWhenUsed="1" w:qFormat="1"/>
    <w:lsdException w:name="heading 8" w:unhideWhenUsed="1" w:qFormat="1"/>
    <w:lsdException w:name="heading 9" w:unhideWhenUsed="1" w:qFormat="1"/>
    <w:lsdException w:name="toc 1" w:qFormat="1"/>
    <w:lsdException w:name="Normal Indent" w:uiPriority="99" w:qFormat="1"/>
    <w:lsdException w:name="annotation text" w:qFormat="1"/>
    <w:lsdException w:name="header" w:qFormat="1"/>
    <w:lsdException w:name="footer" w:qFormat="1"/>
    <w:lsdException w:name="caption" w:semiHidden="1" w:unhideWhenUsed="1" w:qFormat="1"/>
    <w:lsdException w:name="page number" w:qFormat="1"/>
    <w:lsdException w:name="Title" w:qFormat="1"/>
    <w:lsdException w:name="Default Paragraph Font" w:semiHidden="1" w:qFormat="1"/>
    <w:lsdException w:name="Body Text" w:qFormat="1"/>
    <w:lsdException w:name="Body Text Indent" w:qFormat="1"/>
    <w:lsdException w:name="Subtitle" w:qFormat="1"/>
    <w:lsdException w:name="Body Text First Indent" w:qFormat="1"/>
    <w:lsdException w:name="Body Text First Indent 2" w:qFormat="1"/>
    <w:lsdException w:name="Body Text Indent 2" w:qFormat="1"/>
    <w:lsdException w:name="Hyperlink"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Grid" w:qFormat="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next w:val="20"/>
    <w:qFormat/>
    <w:rsid w:val="002E54C5"/>
    <w:pPr>
      <w:widowControl w:val="0"/>
      <w:autoSpaceDE w:val="0"/>
      <w:autoSpaceDN w:val="0"/>
    </w:pPr>
    <w:rPr>
      <w:rFonts w:ascii="宋体" w:hAnsi="宋体" w:cs="宋体"/>
      <w:sz w:val="22"/>
      <w:szCs w:val="22"/>
      <w:lang w:eastAsia="en-US"/>
    </w:rPr>
  </w:style>
  <w:style w:type="paragraph" w:styleId="1">
    <w:name w:val="heading 1"/>
    <w:basedOn w:val="a"/>
    <w:next w:val="a"/>
    <w:qFormat/>
    <w:rsid w:val="002E54C5"/>
    <w:pPr>
      <w:keepNext/>
      <w:keepLines/>
      <w:numPr>
        <w:numId w:val="1"/>
      </w:numPr>
      <w:spacing w:line="360" w:lineRule="auto"/>
      <w:outlineLvl w:val="0"/>
    </w:pPr>
    <w:rPr>
      <w:b/>
      <w:kern w:val="44"/>
      <w:sz w:val="24"/>
    </w:rPr>
  </w:style>
  <w:style w:type="paragraph" w:styleId="2">
    <w:name w:val="heading 2"/>
    <w:basedOn w:val="a"/>
    <w:next w:val="a"/>
    <w:unhideWhenUsed/>
    <w:qFormat/>
    <w:rsid w:val="002E54C5"/>
    <w:pPr>
      <w:numPr>
        <w:ilvl w:val="1"/>
        <w:numId w:val="1"/>
      </w:numPr>
      <w:spacing w:line="360" w:lineRule="auto"/>
      <w:outlineLvl w:val="1"/>
    </w:pPr>
    <w:rPr>
      <w:rFonts w:ascii="仿宋" w:hAnsi="仿宋" w:cs="仿宋"/>
      <w:b/>
      <w:bCs/>
      <w:sz w:val="24"/>
      <w:szCs w:val="28"/>
    </w:rPr>
  </w:style>
  <w:style w:type="paragraph" w:styleId="3">
    <w:name w:val="heading 3"/>
    <w:basedOn w:val="a"/>
    <w:next w:val="a"/>
    <w:unhideWhenUsed/>
    <w:qFormat/>
    <w:rsid w:val="002E54C5"/>
    <w:pPr>
      <w:numPr>
        <w:ilvl w:val="2"/>
        <w:numId w:val="1"/>
      </w:numPr>
      <w:spacing w:line="360" w:lineRule="auto"/>
      <w:outlineLvl w:val="2"/>
    </w:pPr>
    <w:rPr>
      <w:rFonts w:ascii="仿宋" w:hAnsi="仿宋" w:cs="仿宋"/>
      <w:b/>
      <w:sz w:val="24"/>
      <w:szCs w:val="28"/>
    </w:rPr>
  </w:style>
  <w:style w:type="paragraph" w:styleId="4">
    <w:name w:val="heading 4"/>
    <w:basedOn w:val="a"/>
    <w:next w:val="a"/>
    <w:unhideWhenUsed/>
    <w:qFormat/>
    <w:rsid w:val="002E54C5"/>
    <w:pPr>
      <w:keepNext/>
      <w:keepLines/>
      <w:numPr>
        <w:ilvl w:val="3"/>
        <w:numId w:val="1"/>
      </w:numPr>
      <w:spacing w:line="360" w:lineRule="auto"/>
      <w:ind w:left="0" w:firstLine="0"/>
      <w:outlineLvl w:val="3"/>
    </w:pPr>
    <w:rPr>
      <w:rFonts w:ascii="仿宋" w:hAnsi="仿宋"/>
      <w:b/>
      <w:sz w:val="24"/>
    </w:rPr>
  </w:style>
  <w:style w:type="paragraph" w:styleId="5">
    <w:name w:val="heading 5"/>
    <w:basedOn w:val="a"/>
    <w:next w:val="a"/>
    <w:unhideWhenUsed/>
    <w:qFormat/>
    <w:rsid w:val="002E54C5"/>
    <w:pPr>
      <w:keepNext/>
      <w:keepLines/>
      <w:numPr>
        <w:ilvl w:val="4"/>
        <w:numId w:val="1"/>
      </w:numPr>
      <w:spacing w:line="372" w:lineRule="auto"/>
      <w:outlineLvl w:val="4"/>
    </w:pPr>
    <w:rPr>
      <w:b/>
      <w:sz w:val="28"/>
    </w:rPr>
  </w:style>
  <w:style w:type="paragraph" w:styleId="6">
    <w:name w:val="heading 6"/>
    <w:basedOn w:val="a"/>
    <w:next w:val="a"/>
    <w:unhideWhenUsed/>
    <w:qFormat/>
    <w:rsid w:val="002E54C5"/>
    <w:pPr>
      <w:keepNext/>
      <w:keepLines/>
      <w:numPr>
        <w:ilvl w:val="5"/>
        <w:numId w:val="1"/>
      </w:numPr>
      <w:spacing w:line="317" w:lineRule="auto"/>
      <w:outlineLvl w:val="5"/>
    </w:pPr>
    <w:rPr>
      <w:rFonts w:ascii="Arial" w:eastAsia="黑体" w:hAnsi="Arial"/>
      <w:b/>
      <w:sz w:val="24"/>
    </w:rPr>
  </w:style>
  <w:style w:type="paragraph" w:styleId="7">
    <w:name w:val="heading 7"/>
    <w:basedOn w:val="a"/>
    <w:next w:val="a"/>
    <w:unhideWhenUsed/>
    <w:qFormat/>
    <w:rsid w:val="002E54C5"/>
    <w:pPr>
      <w:keepNext/>
      <w:keepLines/>
      <w:numPr>
        <w:ilvl w:val="6"/>
        <w:numId w:val="1"/>
      </w:numPr>
      <w:spacing w:line="317" w:lineRule="auto"/>
      <w:outlineLvl w:val="6"/>
    </w:pPr>
    <w:rPr>
      <w:b/>
      <w:sz w:val="24"/>
    </w:rPr>
  </w:style>
  <w:style w:type="paragraph" w:styleId="8">
    <w:name w:val="heading 8"/>
    <w:basedOn w:val="a"/>
    <w:next w:val="a"/>
    <w:unhideWhenUsed/>
    <w:qFormat/>
    <w:rsid w:val="002E54C5"/>
    <w:pPr>
      <w:keepNext/>
      <w:keepLines/>
      <w:numPr>
        <w:ilvl w:val="7"/>
        <w:numId w:val="1"/>
      </w:numPr>
      <w:spacing w:line="317" w:lineRule="auto"/>
      <w:outlineLvl w:val="7"/>
    </w:pPr>
    <w:rPr>
      <w:rFonts w:ascii="Arial" w:eastAsia="黑体" w:hAnsi="Arial"/>
      <w:sz w:val="24"/>
    </w:rPr>
  </w:style>
  <w:style w:type="paragraph" w:styleId="9">
    <w:name w:val="heading 9"/>
    <w:basedOn w:val="a"/>
    <w:next w:val="a"/>
    <w:unhideWhenUsed/>
    <w:qFormat/>
    <w:rsid w:val="002E54C5"/>
    <w:pPr>
      <w:keepNext/>
      <w:keepLines/>
      <w:numPr>
        <w:ilvl w:val="8"/>
        <w:numId w:val="1"/>
      </w:numPr>
      <w:spacing w:line="317" w:lineRule="auto"/>
      <w:outlineLvl w:val="8"/>
    </w:pPr>
    <w:rPr>
      <w:rFonts w:ascii="Arial" w:eastAsia="黑体" w:hAnsi="Arial"/>
      <w:sz w:val="2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0">
    <w:name w:val="Body Text First Indent 2"/>
    <w:basedOn w:val="a3"/>
    <w:next w:val="a"/>
    <w:qFormat/>
    <w:rsid w:val="002E54C5"/>
    <w:pPr>
      <w:spacing w:after="120"/>
      <w:ind w:firstLineChars="200" w:firstLine="420"/>
    </w:pPr>
    <w:rPr>
      <w:rFonts w:eastAsia="仿宋_GB2312"/>
      <w:snapToGrid w:val="0"/>
      <w:color w:val="000000"/>
      <w:sz w:val="28"/>
      <w:szCs w:val="20"/>
    </w:rPr>
  </w:style>
  <w:style w:type="paragraph" w:styleId="a3">
    <w:name w:val="Body Text Indent"/>
    <w:basedOn w:val="a"/>
    <w:next w:val="15"/>
    <w:qFormat/>
    <w:rsid w:val="002E54C5"/>
    <w:pPr>
      <w:ind w:leftChars="200" w:left="420"/>
    </w:pPr>
  </w:style>
  <w:style w:type="paragraph" w:customStyle="1" w:styleId="15">
    <w:name w:val="样式 正文文本缩进 + 行距: 1.5 倍行距"/>
    <w:basedOn w:val="a"/>
    <w:qFormat/>
    <w:rsid w:val="002E54C5"/>
    <w:pPr>
      <w:spacing w:after="120" w:line="360" w:lineRule="auto"/>
      <w:ind w:leftChars="32" w:left="90" w:firstLineChars="200" w:firstLine="560"/>
    </w:pPr>
    <w:rPr>
      <w:sz w:val="24"/>
    </w:rPr>
  </w:style>
  <w:style w:type="paragraph" w:styleId="a4">
    <w:name w:val="Body Text First Indent"/>
    <w:basedOn w:val="a5"/>
    <w:qFormat/>
    <w:rsid w:val="002E54C5"/>
    <w:pPr>
      <w:topLinePunct/>
      <w:adjustRightInd w:val="0"/>
      <w:snapToGrid w:val="0"/>
      <w:ind w:firstLineChars="200" w:firstLine="620"/>
    </w:pPr>
    <w:rPr>
      <w:rFonts w:eastAsia="华文仿宋"/>
      <w:spacing w:val="15"/>
      <w:sz w:val="28"/>
      <w:szCs w:val="20"/>
    </w:rPr>
  </w:style>
  <w:style w:type="paragraph" w:styleId="a5">
    <w:name w:val="Body Text"/>
    <w:basedOn w:val="a"/>
    <w:qFormat/>
    <w:rsid w:val="002E54C5"/>
    <w:rPr>
      <w:sz w:val="21"/>
      <w:szCs w:val="21"/>
    </w:rPr>
  </w:style>
  <w:style w:type="paragraph" w:styleId="a6">
    <w:name w:val="Normal Indent"/>
    <w:basedOn w:val="a"/>
    <w:uiPriority w:val="99"/>
    <w:qFormat/>
    <w:rsid w:val="002E54C5"/>
    <w:pPr>
      <w:topLinePunct/>
      <w:adjustRightInd w:val="0"/>
      <w:snapToGrid w:val="0"/>
      <w:ind w:firstLineChars="200" w:firstLine="420"/>
    </w:pPr>
    <w:rPr>
      <w:sz w:val="28"/>
      <w:szCs w:val="20"/>
    </w:rPr>
  </w:style>
  <w:style w:type="paragraph" w:styleId="a7">
    <w:name w:val="annotation text"/>
    <w:basedOn w:val="a"/>
    <w:qFormat/>
    <w:rsid w:val="002E54C5"/>
  </w:style>
  <w:style w:type="paragraph" w:styleId="a8">
    <w:name w:val="Plain Text"/>
    <w:basedOn w:val="a"/>
    <w:qFormat/>
    <w:rsid w:val="002E54C5"/>
    <w:rPr>
      <w:rFonts w:hAnsi="Courier New" w:cs="Courier New"/>
      <w:szCs w:val="21"/>
    </w:rPr>
  </w:style>
  <w:style w:type="paragraph" w:styleId="21">
    <w:name w:val="Body Text Indent 2"/>
    <w:basedOn w:val="a"/>
    <w:qFormat/>
    <w:rsid w:val="002E54C5"/>
    <w:pPr>
      <w:keepLines/>
      <w:suppressLineNumbers/>
      <w:suppressAutoHyphens/>
      <w:spacing w:line="360" w:lineRule="auto"/>
      <w:ind w:firstLineChars="131" w:firstLine="314"/>
    </w:pPr>
    <w:rPr>
      <w:sz w:val="24"/>
    </w:rPr>
  </w:style>
  <w:style w:type="paragraph" w:styleId="a9">
    <w:name w:val="footer"/>
    <w:basedOn w:val="a"/>
    <w:qFormat/>
    <w:rsid w:val="002E54C5"/>
    <w:pPr>
      <w:tabs>
        <w:tab w:val="center" w:pos="4153"/>
        <w:tab w:val="right" w:pos="8306"/>
      </w:tabs>
      <w:snapToGrid w:val="0"/>
    </w:pPr>
    <w:rPr>
      <w:sz w:val="18"/>
      <w:szCs w:val="18"/>
    </w:rPr>
  </w:style>
  <w:style w:type="paragraph" w:styleId="aa">
    <w:name w:val="header"/>
    <w:basedOn w:val="a"/>
    <w:qFormat/>
    <w:rsid w:val="002E54C5"/>
    <w:pPr>
      <w:pBdr>
        <w:bottom w:val="single" w:sz="6" w:space="0" w:color="auto"/>
      </w:pBdr>
      <w:tabs>
        <w:tab w:val="center" w:pos="4153"/>
        <w:tab w:val="right" w:pos="8306"/>
      </w:tabs>
      <w:snapToGrid w:val="0"/>
      <w:ind w:right="420"/>
      <w:jc w:val="center"/>
    </w:pPr>
    <w:rPr>
      <w:bCs/>
      <w:color w:val="000000"/>
      <w:szCs w:val="21"/>
    </w:rPr>
  </w:style>
  <w:style w:type="paragraph" w:styleId="10">
    <w:name w:val="toc 1"/>
    <w:basedOn w:val="a"/>
    <w:next w:val="a"/>
    <w:qFormat/>
    <w:rsid w:val="002E54C5"/>
    <w:pPr>
      <w:tabs>
        <w:tab w:val="right" w:leader="dot" w:pos="9020"/>
      </w:tabs>
      <w:spacing w:line="480" w:lineRule="auto"/>
    </w:pPr>
    <w:rPr>
      <w:b/>
      <w:sz w:val="32"/>
      <w:szCs w:val="32"/>
    </w:rPr>
  </w:style>
  <w:style w:type="paragraph" w:styleId="ab">
    <w:name w:val="Normal (Web)"/>
    <w:basedOn w:val="a"/>
    <w:qFormat/>
    <w:rsid w:val="002E54C5"/>
    <w:pPr>
      <w:widowControl/>
      <w:spacing w:beforeAutospacing="1" w:afterAutospacing="1"/>
    </w:pPr>
    <w:rPr>
      <w:sz w:val="24"/>
    </w:rPr>
  </w:style>
  <w:style w:type="character" w:styleId="ac">
    <w:name w:val="page number"/>
    <w:basedOn w:val="a0"/>
    <w:qFormat/>
    <w:rsid w:val="002E54C5"/>
  </w:style>
  <w:style w:type="character" w:styleId="ad">
    <w:name w:val="Hyperlink"/>
    <w:qFormat/>
    <w:rsid w:val="002E54C5"/>
    <w:rPr>
      <w:color w:val="0000FF"/>
      <w:u w:val="single"/>
    </w:rPr>
  </w:style>
  <w:style w:type="table" w:styleId="ae">
    <w:name w:val="Table Grid"/>
    <w:basedOn w:val="a1"/>
    <w:qFormat/>
    <w:rsid w:val="002E54C5"/>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01">
    <w:name w:val="font01"/>
    <w:basedOn w:val="a0"/>
    <w:qFormat/>
    <w:rsid w:val="002E54C5"/>
    <w:rPr>
      <w:rFonts w:ascii="宋体" w:eastAsia="宋体" w:hAnsi="宋体" w:cs="宋体" w:hint="eastAsia"/>
      <w:color w:val="000000"/>
      <w:sz w:val="22"/>
      <w:szCs w:val="22"/>
      <w:u w:val="none"/>
      <w:vertAlign w:val="superscript"/>
    </w:rPr>
  </w:style>
  <w:style w:type="paragraph" w:customStyle="1" w:styleId="p0">
    <w:name w:val="p0"/>
    <w:basedOn w:val="a"/>
    <w:qFormat/>
    <w:rsid w:val="002E54C5"/>
    <w:pPr>
      <w:widowControl/>
    </w:pPr>
    <w:rPr>
      <w:szCs w:val="21"/>
    </w:rPr>
  </w:style>
  <w:style w:type="paragraph" w:customStyle="1" w:styleId="af">
    <w:name w:val="报告"/>
    <w:basedOn w:val="a"/>
    <w:qFormat/>
    <w:rsid w:val="002E54C5"/>
    <w:pPr>
      <w:adjustRightInd w:val="0"/>
      <w:spacing w:line="360" w:lineRule="auto"/>
      <w:ind w:firstLine="505"/>
      <w:textAlignment w:val="center"/>
    </w:pPr>
    <w:rPr>
      <w:rFonts w:ascii="TimesNewRoman" w:hAnsi="TimesNewRoman"/>
      <w:sz w:val="24"/>
      <w:szCs w:val="20"/>
    </w:rPr>
  </w:style>
  <w:style w:type="paragraph" w:customStyle="1" w:styleId="Default">
    <w:name w:val="Default"/>
    <w:qFormat/>
    <w:rsid w:val="002E54C5"/>
    <w:pPr>
      <w:widowControl w:val="0"/>
      <w:autoSpaceDE w:val="0"/>
      <w:autoSpaceDN w:val="0"/>
      <w:adjustRightInd w:val="0"/>
    </w:pPr>
    <w:rPr>
      <w:rFonts w:ascii="隶书" w:eastAsia="隶书" w:hAnsiTheme="minorHAnsi" w:cs="隶书"/>
      <w:color w:val="000000"/>
      <w:sz w:val="24"/>
      <w:szCs w:val="24"/>
    </w:rPr>
  </w:style>
  <w:style w:type="paragraph" w:customStyle="1" w:styleId="af0">
    <w:name w:val="表格图示"/>
    <w:basedOn w:val="a"/>
    <w:qFormat/>
    <w:rsid w:val="002E54C5"/>
    <w:pPr>
      <w:jc w:val="center"/>
    </w:pPr>
    <w:rPr>
      <w:b/>
      <w:bCs/>
      <w:sz w:val="21"/>
      <w:szCs w:val="20"/>
    </w:rPr>
  </w:style>
  <w:style w:type="paragraph" w:customStyle="1" w:styleId="af1">
    <w:name w:val="中文报告书样式"/>
    <w:basedOn w:val="a"/>
    <w:qFormat/>
    <w:rsid w:val="002E54C5"/>
    <w:pPr>
      <w:adjustRightInd w:val="0"/>
      <w:spacing w:line="480" w:lineRule="atLeast"/>
      <w:ind w:firstLine="482"/>
      <w:textAlignment w:val="baseline"/>
    </w:pPr>
    <w:rPr>
      <w:kern w:val="24"/>
      <w:sz w:val="24"/>
      <w:szCs w:val="20"/>
    </w:rPr>
  </w:style>
  <w:style w:type="paragraph" w:customStyle="1" w:styleId="11">
    <w:name w:val="列出段落1"/>
    <w:basedOn w:val="a"/>
    <w:uiPriority w:val="34"/>
    <w:unhideWhenUsed/>
    <w:qFormat/>
    <w:rsid w:val="002E54C5"/>
    <w:pPr>
      <w:ind w:firstLineChars="200" w:firstLine="420"/>
    </w:pPr>
    <w:rPr>
      <w:sz w:val="21"/>
    </w:rPr>
  </w:style>
  <w:style w:type="paragraph" w:styleId="af2">
    <w:name w:val="Balloon Text"/>
    <w:basedOn w:val="a"/>
    <w:link w:val="Char"/>
    <w:rsid w:val="00387267"/>
    <w:rPr>
      <w:sz w:val="18"/>
      <w:szCs w:val="18"/>
    </w:rPr>
  </w:style>
  <w:style w:type="character" w:customStyle="1" w:styleId="Char">
    <w:name w:val="批注框文本 Char"/>
    <w:basedOn w:val="a0"/>
    <w:link w:val="af2"/>
    <w:rsid w:val="00387267"/>
    <w:rPr>
      <w:rFonts w:ascii="宋体" w:hAnsi="宋体" w:cs="宋体"/>
      <w:sz w:val="18"/>
      <w:szCs w:val="18"/>
      <w:lang w:eastAsia="en-US"/>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18" Type="http://schemas.openxmlformats.org/officeDocument/2006/relationships/image" Target="media/image7.png"/><Relationship Id="rId26" Type="http://schemas.openxmlformats.org/officeDocument/2006/relationships/footer" Target="footer5.xml"/><Relationship Id="rId39" Type="http://schemas.openxmlformats.org/officeDocument/2006/relationships/hyperlink" Target="http://gw.yjbys.com/xize/" TargetMode="External"/><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hyperlink" Target="http://gw.yjbys.com/gongzuojihua/" TargetMode="External"/><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6.jpeg"/><Relationship Id="rId25" Type="http://schemas.openxmlformats.org/officeDocument/2006/relationships/header" Target="header2.xml"/><Relationship Id="rId33" Type="http://schemas.openxmlformats.org/officeDocument/2006/relationships/hyperlink" Target="http://gw.yjbys.com/guiding/" TargetMode="External"/><Relationship Id="rId38" Type="http://schemas.openxmlformats.org/officeDocument/2006/relationships/hyperlink" Target="http://gw.yjbys.com/hetong/" TargetMode="Externa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png"/><Relationship Id="rId29" Type="http://schemas.openxmlformats.org/officeDocument/2006/relationships/image" Target="media/image15.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2.jpeg"/><Relationship Id="rId32" Type="http://schemas.openxmlformats.org/officeDocument/2006/relationships/hyperlink" Target="http://gw.yjbys.com/guizhangzhidu/" TargetMode="External"/><Relationship Id="rId37" Type="http://schemas.openxmlformats.org/officeDocument/2006/relationships/hyperlink" Target="http://gw.yjbys.com/tiaoli/" TargetMode="External"/><Relationship Id="rId40" Type="http://schemas.openxmlformats.org/officeDocument/2006/relationships/hyperlink" Target="http://gw.yjbys.com/banfa/" TargetMode="Externa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1.jpeg"/><Relationship Id="rId28" Type="http://schemas.openxmlformats.org/officeDocument/2006/relationships/image" Target="media/image14.jpeg"/><Relationship Id="rId36" Type="http://schemas.openxmlformats.org/officeDocument/2006/relationships/hyperlink" Target="http://gw.yjbys.com/yijian/" TargetMode="External"/><Relationship Id="rId10" Type="http://schemas.openxmlformats.org/officeDocument/2006/relationships/footer" Target="footer2.xml"/><Relationship Id="rId19" Type="http://schemas.openxmlformats.org/officeDocument/2006/relationships/image" Target="media/image8.png"/><Relationship Id="rId31" Type="http://schemas.openxmlformats.org/officeDocument/2006/relationships/hyperlink" Target="http://gw.yjbys.com/zongjie/"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3.xml"/><Relationship Id="rId22" Type="http://schemas.openxmlformats.org/officeDocument/2006/relationships/footer" Target="footer4.xml"/><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hyperlink" Target="http://gw.yjbys.com/baogao/"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44</Pages>
  <Words>3095</Words>
  <Characters>17645</Characters>
  <Application>Microsoft Office Word</Application>
  <DocSecurity>0</DocSecurity>
  <Lines>147</Lines>
  <Paragraphs>41</Paragraphs>
  <ScaleCrop>false</ScaleCrop>
  <Company/>
  <LinksUpToDate>false</LinksUpToDate>
  <CharactersWithSpaces>20699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laich</dc:creator>
  <cp:lastModifiedBy>Administrator</cp:lastModifiedBy>
  <cp:revision>13</cp:revision>
  <cp:lastPrinted>2018-06-07T03:04:00Z</cp:lastPrinted>
  <dcterms:created xsi:type="dcterms:W3CDTF">2017-10-17T07:31:00Z</dcterms:created>
  <dcterms:modified xsi:type="dcterms:W3CDTF">2018-07-11T01:05:00Z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2052-10.1.0.7400</vt:lpwstr>
  </property>
  <property fmtid="{D5CDD505-2E9C-101B-9397-08002B2CF9AE}" pid="3" name="KSORubyTemplateID" linkTarget="0">
    <vt:lpwstr>6</vt:lpwstr>
  </property>
</Properties>
</file>