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水及废水检测结果报告表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</w:t>
      </w:r>
      <w:r>
        <w:rPr>
          <w:rFonts w:hint="default" w:ascii="Times New Roman" w:cs="Times New Roman"/>
          <w:szCs w:val="24"/>
          <w:lang w:val="en-US" w:eastAsia="zh-CN"/>
        </w:rPr>
        <w:t>387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2018.1.25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pH计、</w:t>
            </w:r>
            <w:r>
              <w:rPr>
                <w:rFonts w:hint="eastAsia" w:ascii="Times New Roman"/>
                <w:szCs w:val="24"/>
                <w:lang w:eastAsia="zh-CN"/>
              </w:rPr>
              <w:t>酸式滴定管、可见分光光度计、万分之一电子天平、</w:t>
            </w:r>
            <w:r>
              <w:rPr>
                <w:rFonts w:hint="eastAsia" w:ascii="宋体" w:hAnsi="宋体" w:eastAsia="宋体" w:cs="宋体"/>
                <w:szCs w:val="21"/>
              </w:rPr>
              <w:t>双光束紫外可见分光光度计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、红外分光测油仪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W180126I2-01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val="en-US" w:eastAsia="zh-CN"/>
              </w:rPr>
            </w:pPr>
            <w:r>
              <w:rPr>
                <w:rFonts w:hint="default" w:ascii="Times New Roman"/>
                <w:szCs w:val="24"/>
                <w:lang w:val="en-US" w:eastAsia="zh-CN"/>
              </w:rPr>
              <w:t>pH</w:t>
            </w:r>
            <w:r>
              <w:rPr>
                <w:rFonts w:hint="eastAsia" w:ascii="Times New Roman"/>
                <w:szCs w:val="24"/>
                <w:lang w:val="en-US" w:eastAsia="zh-CN"/>
              </w:rPr>
              <w:t>（无量纲）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7.42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BOD</w:t>
            </w:r>
            <w:r>
              <w:rPr>
                <w:rFonts w:hint="eastAsia" w:ascii="Times New Roman"/>
                <w:color w:val="auto"/>
                <w:szCs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198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化学需氧量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325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氨氮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Cs w:val="24"/>
                <w:lang w:val="en-US" w:eastAsia="zh-CN"/>
              </w:rPr>
              <w:t>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悬浮物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308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矿物油类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&lt;0.04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有机磷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动植物油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阴离子表面活性剂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&lt;0.05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溶解性总固体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918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硫化物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0.308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pStyle w:val="2"/>
        <w:rPr>
          <w:rFonts w:hint="eastAsia"/>
        </w:rPr>
      </w:pP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水及废水检测结果报告表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</w:t>
      </w:r>
      <w:r>
        <w:rPr>
          <w:rFonts w:hint="default" w:ascii="Times New Roman" w:cs="Times New Roman"/>
          <w:szCs w:val="24"/>
          <w:lang w:val="en-US" w:eastAsia="zh-CN"/>
        </w:rPr>
        <w:t>387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2018.1.26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pH计、</w:t>
            </w:r>
            <w:r>
              <w:rPr>
                <w:rFonts w:hint="eastAsia" w:ascii="Times New Roman"/>
                <w:szCs w:val="24"/>
                <w:lang w:eastAsia="zh-CN"/>
              </w:rPr>
              <w:t>酸式滴定管、可见分光光度计、万分之一电子天平、</w:t>
            </w:r>
            <w:r>
              <w:rPr>
                <w:rFonts w:hint="eastAsia" w:ascii="宋体" w:hAnsi="宋体" w:eastAsia="宋体" w:cs="宋体"/>
                <w:szCs w:val="21"/>
              </w:rPr>
              <w:t>双光束紫外可见分光光度计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、红外分光测油仪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W180127I2-01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val="en-US" w:eastAsia="zh-CN"/>
              </w:rPr>
            </w:pPr>
            <w:r>
              <w:rPr>
                <w:rFonts w:hint="default" w:ascii="Times New Roman"/>
                <w:szCs w:val="24"/>
                <w:lang w:val="en-US" w:eastAsia="zh-CN"/>
              </w:rPr>
              <w:t>pH</w:t>
            </w:r>
            <w:r>
              <w:rPr>
                <w:rFonts w:hint="eastAsia" w:ascii="Times New Roman"/>
                <w:szCs w:val="24"/>
                <w:lang w:val="en-US" w:eastAsia="zh-CN"/>
              </w:rPr>
              <w:t>（无量纲）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7.46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BOD</w:t>
            </w:r>
            <w:r>
              <w:rPr>
                <w:rFonts w:hint="eastAsia" w:ascii="Times New Roman"/>
                <w:color w:val="auto"/>
                <w:szCs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化学需氧量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308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氨氮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Cs w:val="24"/>
                <w:lang w:val="en-US" w:eastAsia="zh-CN"/>
              </w:rPr>
              <w:t>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悬浮物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297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both"/>
              <w:rPr>
                <w:rFonts w:hint="eastAsia" w:ascii="Times New Roman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矿物油类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&lt;0.04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有机磷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0.31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动植物油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12.5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auto"/>
                <w:szCs w:val="24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阴离子表面活性剂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&lt;0.05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溶解性总固体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993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硫化物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0.365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pStyle w:val="2"/>
        <w:rPr>
          <w:rFonts w:hint="eastAsia"/>
        </w:rPr>
      </w:pP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水及废水检测结果报告表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</w:t>
      </w:r>
      <w:r>
        <w:rPr>
          <w:rFonts w:hint="default" w:ascii="Times New Roman" w:cs="Times New Roman"/>
          <w:szCs w:val="24"/>
          <w:lang w:val="en-US" w:eastAsia="zh-CN"/>
        </w:rPr>
        <w:t>387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2018.1.25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原子吸收分光光度计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W180126I2-02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总铅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&lt;0.01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color w:val="auto"/>
          <w:szCs w:val="24"/>
        </w:rPr>
      </w:pP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2018.1.26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原子吸收分光光度计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W180127I2-02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总铅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&lt;0.01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pStyle w:val="2"/>
        <w:rPr>
          <w:rFonts w:hint="eastAsia"/>
        </w:rPr>
      </w:pP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噪声检测结果报告表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</w:t>
      </w:r>
      <w:r>
        <w:rPr>
          <w:rFonts w:hint="default" w:ascii="Times New Roman" w:cs="Times New Roman"/>
          <w:szCs w:val="24"/>
          <w:lang w:val="en-US" w:eastAsia="zh-CN"/>
        </w:rPr>
        <w:t>387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eastAsia="zh-CN"/>
              </w:rPr>
            </w:pPr>
            <w:r>
              <w:rPr>
                <w:rFonts w:hint="eastAsia" w:hAnsi="宋体"/>
                <w:szCs w:val="24"/>
                <w:lang w:eastAsia="zh-CN"/>
              </w:rPr>
              <w:t>社会生活环境噪声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eastAsia="zh-CN"/>
              </w:rPr>
            </w:pPr>
            <w:r>
              <w:rPr>
                <w:rFonts w:hint="eastAsia" w:hAnsi="宋体"/>
                <w:szCs w:val="24"/>
                <w:lang w:eastAsia="zh-CN"/>
              </w:rPr>
              <w:t>等效连续</w:t>
            </w:r>
            <w:r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  <w:t>A</w:t>
            </w:r>
            <w:r>
              <w:rPr>
                <w:rFonts w:hint="eastAsia" w:hAnsi="宋体"/>
                <w:szCs w:val="24"/>
                <w:lang w:val="en-US" w:eastAsia="zh-CN"/>
              </w:rPr>
              <w:t>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4"/>
                <w:lang w:val="en-US" w:eastAsia="zh-CN"/>
              </w:rPr>
              <w:t>2018.1.2</w:t>
            </w:r>
            <w:r>
              <w:rPr>
                <w:rFonts w:hint="eastAsia" w:ascii="Times New Roman" w:cs="Times New Roman"/>
                <w:szCs w:val="24"/>
                <w:lang w:val="en-US" w:eastAsia="zh-CN"/>
              </w:rPr>
              <w:t>5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晴，2.</w:t>
            </w:r>
            <w:r>
              <w:rPr>
                <w:rFonts w:hint="default" w:ascii="Times New Roman" w:eastAsia="宋体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m/s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hAnsi="宋体"/>
                <w:szCs w:val="24"/>
              </w:rPr>
              <w:t>昼测量</w:t>
            </w:r>
            <w:r>
              <w:rPr>
                <w:rFonts w:ascii="Times New Roman" w:hAnsi="宋体"/>
                <w:szCs w:val="24"/>
              </w:rPr>
              <w:t>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93.8</w:t>
            </w:r>
            <w:r>
              <w:rPr>
                <w:rFonts w:ascii="Times New Roman"/>
                <w:szCs w:val="24"/>
              </w:rPr>
              <w:t>dB(A)</w:t>
            </w:r>
          </w:p>
          <w:p>
            <w:pPr>
              <w:tabs>
                <w:tab w:val="left" w:pos="9795"/>
              </w:tabs>
              <w:jc w:val="center"/>
              <w:rPr>
                <w:rFonts w:hAnsi="宋体"/>
                <w:b/>
                <w:szCs w:val="24"/>
              </w:rPr>
            </w:pPr>
            <w:r>
              <w:rPr>
                <w:rFonts w:ascii="Times New Roman" w:hAnsi="宋体"/>
                <w:szCs w:val="24"/>
              </w:rPr>
              <w:t>夜测量前校正值：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1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东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2#</w:t>
            </w:r>
            <w:r>
              <w:rPr>
                <w:rFonts w:hint="eastAsia" w:ascii="Times New Roman"/>
                <w:szCs w:val="24"/>
                <w:lang w:eastAsia="zh-CN"/>
              </w:rPr>
              <w:t>南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西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4#</w:t>
            </w:r>
            <w:r>
              <w:rPr>
                <w:rFonts w:hint="eastAsia" w:ascii="Times New Roman"/>
                <w:szCs w:val="24"/>
                <w:lang w:eastAsia="zh-CN"/>
              </w:rPr>
              <w:t>北</w:t>
            </w:r>
            <w:r>
              <w:rPr>
                <w:rFonts w:ascii="Times New Roman"/>
                <w:szCs w:val="24"/>
              </w:rPr>
              <w:t>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昼间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54.2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53.0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53.4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53.8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夜间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44.9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43.8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44.3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44.6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  <w:lang w:eastAsia="zh-CN"/>
              </w:rPr>
              <w:t>社会生活环境噪声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  <w:lang w:eastAsia="zh-CN"/>
              </w:rPr>
              <w:t>等效连续</w:t>
            </w:r>
            <w:r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  <w:t>A</w:t>
            </w:r>
            <w:r>
              <w:rPr>
                <w:rFonts w:hint="eastAsia" w:hAnsi="宋体"/>
                <w:szCs w:val="24"/>
                <w:lang w:val="en-US" w:eastAsia="zh-CN"/>
              </w:rPr>
              <w:t>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4"/>
                <w:lang w:val="en-US" w:eastAsia="zh-CN"/>
              </w:rPr>
              <w:t>2018.1.2</w:t>
            </w:r>
            <w:r>
              <w:rPr>
                <w:rFonts w:hint="eastAsia" w:ascii="Times New Roman" w:cs="Times New Roman"/>
                <w:szCs w:val="24"/>
                <w:lang w:val="en-US" w:eastAsia="zh-CN"/>
              </w:rPr>
              <w:t>6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hAnsi="宋体" w:eastAsia="仿宋_GB2312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晴，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Times New Roman" w:eastAsia="宋体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m/s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hAnsi="宋体"/>
                <w:szCs w:val="24"/>
              </w:rPr>
              <w:t>昼测量</w:t>
            </w:r>
            <w:r>
              <w:rPr>
                <w:rFonts w:ascii="Times New Roman" w:hAnsi="宋体"/>
                <w:szCs w:val="24"/>
              </w:rPr>
              <w:t>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</w:p>
          <w:p>
            <w:pPr>
              <w:tabs>
                <w:tab w:val="left" w:pos="9795"/>
              </w:tabs>
              <w:jc w:val="center"/>
              <w:rPr>
                <w:rFonts w:hAnsi="宋体"/>
                <w:b/>
                <w:szCs w:val="24"/>
              </w:rPr>
            </w:pPr>
            <w:r>
              <w:rPr>
                <w:rFonts w:ascii="Times New Roman" w:hAnsi="宋体"/>
                <w:szCs w:val="24"/>
              </w:rPr>
              <w:t>夜测量前校正值：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93.8</w:t>
            </w:r>
            <w:r>
              <w:rPr>
                <w:rFonts w:ascii="Times New Roman"/>
                <w:szCs w:val="24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1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东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2#</w:t>
            </w:r>
            <w:r>
              <w:rPr>
                <w:rFonts w:hint="eastAsia" w:ascii="Times New Roman"/>
                <w:szCs w:val="24"/>
                <w:lang w:eastAsia="zh-CN"/>
              </w:rPr>
              <w:t>南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西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4#</w:t>
            </w:r>
            <w:r>
              <w:rPr>
                <w:rFonts w:hint="eastAsia" w:ascii="Times New Roman"/>
                <w:szCs w:val="24"/>
                <w:lang w:eastAsia="zh-CN"/>
              </w:rPr>
              <w:t>北</w:t>
            </w:r>
            <w:r>
              <w:rPr>
                <w:rFonts w:ascii="Times New Roman"/>
                <w:szCs w:val="24"/>
              </w:rPr>
              <w:t>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昼间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54.4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52.7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53.3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53.6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夜间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45.1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44.2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44.5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Cs w:val="24"/>
                <w:lang w:val="en-US" w:eastAsia="zh-CN"/>
              </w:rPr>
              <w:t>44.8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pStyle w:val="2"/>
        <w:ind w:left="0" w:leftChars="0" w:firstLine="0" w:firstLineChars="0"/>
      </w:pPr>
    </w:p>
    <w:p>
      <w:pPr>
        <w:tabs>
          <w:tab w:val="left" w:pos="9795"/>
        </w:tabs>
        <w:jc w:val="left"/>
        <w:rPr>
          <w:rFonts w:hint="eastAsia" w:hAnsi="宋体"/>
          <w:b/>
          <w:szCs w:val="24"/>
        </w:rPr>
        <w:sectPr>
          <w:footerReference r:id="rId3" w:type="default"/>
          <w:pgSz w:w="11906" w:h="16838"/>
          <w:pgMar w:top="1134" w:right="1417" w:bottom="1134" w:left="1417" w:header="851" w:footer="992" w:gutter="0"/>
          <w:pgNumType w:fmt="decimal" w:start="1"/>
          <w:cols w:space="0" w:num="1"/>
          <w:rtlGutter w:val="0"/>
          <w:docGrid w:type="lines" w:linePitch="331" w:charSpace="0"/>
        </w:sectPr>
      </w:pPr>
    </w:p>
    <w:p>
      <w:pPr>
        <w:tabs>
          <w:tab w:val="left" w:pos="9795"/>
        </w:tabs>
        <w:ind w:firstLine="482" w:firstLineChars="200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附表</w:t>
      </w:r>
      <w:r>
        <w:rPr>
          <w:rFonts w:hint="eastAsia" w:hAnsi="宋体"/>
          <w:b/>
          <w:szCs w:val="24"/>
          <w:lang w:val="en-US" w:eastAsia="zh-CN"/>
        </w:rPr>
        <w:t>1</w:t>
      </w:r>
      <w:r>
        <w:rPr>
          <w:rFonts w:hint="eastAsia" w:hAnsi="宋体"/>
          <w:b/>
          <w:szCs w:val="24"/>
        </w:rPr>
        <w:t>：方法依据一览表</w:t>
      </w:r>
    </w:p>
    <w:tbl>
      <w:tblPr>
        <w:tblStyle w:val="8"/>
        <w:tblW w:w="1381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837"/>
        <w:gridCol w:w="2519"/>
        <w:gridCol w:w="3488"/>
        <w:gridCol w:w="2373"/>
        <w:gridCol w:w="18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检测依据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检测方法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检出限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质控依据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宋体"/>
                <w:szCs w:val="24"/>
                <w:lang w:eastAsia="zh-CN"/>
              </w:rPr>
              <w:t>污水</w:t>
            </w: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pH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GB/T6920-1986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 xml:space="preserve"> 玻璃电极法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0.01（</w:t>
            </w:r>
            <w:r>
              <w:rPr>
                <w:rFonts w:hint="eastAsia" w:ascii="Times New Roman"/>
                <w:szCs w:val="24"/>
                <w:lang w:eastAsia="zh-CN"/>
              </w:rPr>
              <w:t>无量纲</w:t>
            </w:r>
            <w:r>
              <w:rPr>
                <w:rFonts w:hint="eastAsia" w:ascii="Times New Roman"/>
                <w:szCs w:val="24"/>
              </w:rPr>
              <w:t>）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HJ/T 91-2002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BOD</w:t>
            </w:r>
            <w:r>
              <w:rPr>
                <w:rFonts w:hint="eastAsia" w:ascii="Times New Roman"/>
                <w:color w:val="auto"/>
                <w:szCs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</w:rPr>
              <w:t>HJ 505-2009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/>
                <w:szCs w:val="24"/>
              </w:rPr>
            </w:pPr>
            <w:r>
              <w:rPr>
                <w:rFonts w:hint="eastAsia" w:hAnsi="宋体"/>
                <w:szCs w:val="21"/>
              </w:rPr>
              <w:t>水质</w:t>
            </w:r>
            <w:r>
              <w:rPr>
                <w:szCs w:val="21"/>
              </w:rPr>
              <w:t> </w:t>
            </w:r>
            <w:r>
              <w:rPr>
                <w:rFonts w:hint="eastAsia" w:hAnsi="宋体"/>
                <w:szCs w:val="21"/>
              </w:rPr>
              <w:t>五日生化需氧量</w:t>
            </w:r>
            <w:r>
              <w:rPr>
                <w:szCs w:val="21"/>
              </w:rPr>
              <w:t>(BOD</w:t>
            </w:r>
            <w:r>
              <w:rPr>
                <w:szCs w:val="21"/>
                <w:vertAlign w:val="subscript"/>
              </w:rPr>
              <w:t>5</w:t>
            </w:r>
            <w:r>
              <w:rPr>
                <w:szCs w:val="21"/>
              </w:rPr>
              <w:t>)</w:t>
            </w:r>
            <w:r>
              <w:rPr>
                <w:rFonts w:hint="eastAsia" w:hAnsi="宋体"/>
                <w:szCs w:val="21"/>
              </w:rPr>
              <w:t>的测定</w:t>
            </w:r>
            <w:r>
              <w:rPr>
                <w:szCs w:val="21"/>
              </w:rPr>
              <w:t> </w:t>
            </w:r>
            <w:r>
              <w:rPr>
                <w:rFonts w:hint="eastAsia" w:hAnsi="宋体"/>
                <w:szCs w:val="21"/>
              </w:rPr>
              <w:t>稀释与接种法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/>
                <w:szCs w:val="24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0.5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化学需氧量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HJ 828-2017 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2"/>
                <w:lang w:val="en-US" w:eastAsia="zh-CN" w:bidi="ar"/>
              </w:rPr>
            </w:pPr>
            <w:r>
              <w:rPr>
                <w:rStyle w:val="12"/>
                <w:lang w:val="en-US" w:eastAsia="zh-CN" w:bidi="ar"/>
              </w:rPr>
              <w:t>重铬酸盐法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氨氮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HJ 535-2009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纳氏试剂分光光度法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悬浮物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GB 11901-1989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矿物油类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HJ 637-2012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氨氮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HJ 535-2009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纳氏试剂分光光度法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有机磷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GB/T 11893-1989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钼酸铵分光光度法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7475-1987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原子吸收分光光度法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动植物油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HJ 637-2012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阴离子表面活性剂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7494-1987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亚甲蓝分光光度法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溶解性总固体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GB/T5750.4-2006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称量法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硫化物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GB/T 16489-1996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亚甲基蓝分光光度法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0.005mg/L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/>
                <w:szCs w:val="24"/>
                <w:lang w:eastAsia="zh-CN"/>
              </w:rPr>
            </w:pPr>
            <w:r>
              <w:rPr>
                <w:rFonts w:hint="eastAsia" w:hAnsi="宋体"/>
                <w:szCs w:val="24"/>
                <w:lang w:eastAsia="zh-CN"/>
              </w:rPr>
              <w:t>社会生活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hAnsi="宋体"/>
                <w:szCs w:val="24"/>
                <w:lang w:eastAsia="zh-CN"/>
              </w:rPr>
              <w:t>环境噪声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A声级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GB </w:t>
            </w:r>
            <w:r>
              <w:rPr>
                <w:rFonts w:hint="eastAsia" w:ascii="Times New Roman"/>
                <w:szCs w:val="24"/>
                <w:lang w:val="en-US" w:eastAsia="zh-CN"/>
              </w:rPr>
              <w:t>22337-2008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/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/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GB </w:t>
            </w:r>
            <w:r>
              <w:rPr>
                <w:rFonts w:hint="eastAsia" w:ascii="Times New Roman"/>
                <w:szCs w:val="24"/>
                <w:lang w:val="en-US" w:eastAsia="zh-CN"/>
              </w:rPr>
              <w:t>22337</w:t>
            </w:r>
            <w:r>
              <w:rPr>
                <w:rFonts w:ascii="Times New Roman"/>
                <w:szCs w:val="24"/>
              </w:rPr>
              <w:t>-2008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备注</w:t>
            </w:r>
          </w:p>
        </w:tc>
        <w:tc>
          <w:tcPr>
            <w:tcW w:w="12114" w:type="dxa"/>
            <w:gridSpan w:val="5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</w:tr>
    </w:tbl>
    <w:p>
      <w:pPr>
        <w:widowControl/>
        <w:ind w:firstLine="240" w:firstLineChars="1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szCs w:val="24"/>
        </w:rPr>
        <w:sectPr>
          <w:footerReference r:id="rId4" w:type="default"/>
          <w:pgSz w:w="16838" w:h="11906" w:orient="landscape"/>
          <w:pgMar w:top="1417" w:right="1134" w:bottom="1417" w:left="1134" w:header="851" w:footer="992" w:gutter="0"/>
          <w:pgNumType w:fmt="decimal"/>
          <w:cols w:space="0" w:num="1"/>
          <w:rtlGutter w:val="0"/>
          <w:docGrid w:type="lines" w:linePitch="336" w:charSpace="0"/>
        </w:sectPr>
      </w:pPr>
    </w:p>
    <w:p>
      <w:pPr>
        <w:tabs>
          <w:tab w:val="left" w:pos="2175"/>
          <w:tab w:val="left" w:pos="12616"/>
        </w:tabs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</w:t>
      </w:r>
      <w:r>
        <w:rPr>
          <w:rFonts w:hint="eastAsia" w:hAnsi="宋体"/>
          <w:b/>
          <w:szCs w:val="24"/>
          <w:lang w:eastAsia="zh-CN"/>
        </w:rPr>
        <w:t>图</w:t>
      </w:r>
      <w:r>
        <w:rPr>
          <w:rFonts w:hint="eastAsia" w:hAnsi="宋体"/>
          <w:b/>
          <w:szCs w:val="24"/>
        </w:rPr>
        <w:t>：检测点位示意图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5774055</wp:posOffset>
                </wp:positionH>
                <wp:positionV relativeFrom="paragraph">
                  <wp:posOffset>154940</wp:posOffset>
                </wp:positionV>
                <wp:extent cx="390525" cy="790575"/>
                <wp:effectExtent l="11430" t="6985" r="17145" b="21590"/>
                <wp:wrapNone/>
                <wp:docPr id="11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790575"/>
                        </a:xfrm>
                        <a:prstGeom prst="upArrow">
                          <a:avLst>
                            <a:gd name="adj1" fmla="val 50000"/>
                            <a:gd name="adj2" fmla="val 5060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68" type="#_x0000_t68" style="position:absolute;left:0pt;margin-left:454.65pt;margin-top:12.2pt;height:62.25pt;width:30.75pt;z-index:251805696;mso-width-relative:page;mso-height-relative:page;" fillcolor="#FFFFFF" filled="t" stroked="t" coordsize="21600,21600" o:gfxdata="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hXvz52QAAAAoBAAAPAAAAAAAAAAEA&#10;IAAAACIAAABkcnMvZG93bnJldi54bWxQSwECFAAUAAAACACHTuJAOJe4jw4CAAArBAAADgAAAAAA&#10;AAABACAAAAAoAQAAZHJzL2Uyb0RvYy54bWxQSwUGAAAAAAYABgBZAQAAqAUAAAAA&#10;" adj="5399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417" w:right="1134" w:bottom="1417" w:left="1134" w:header="851" w:footer="992" w:gutter="0"/>
          <w:pgNumType w:fmt="decimal"/>
          <w:cols w:space="0" w:num="1"/>
          <w:rtlGutter w:val="0"/>
          <w:docGrid w:type="lines" w:linePitch="336" w:charSpace="0"/>
        </w:sect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5231130</wp:posOffset>
                </wp:positionH>
                <wp:positionV relativeFrom="paragraph">
                  <wp:posOffset>294005</wp:posOffset>
                </wp:positionV>
                <wp:extent cx="533400" cy="371475"/>
                <wp:effectExtent l="0" t="0" r="0" b="9525"/>
                <wp:wrapNone/>
                <wp:docPr id="12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411.9pt;margin-top:23.15pt;height:29.25pt;width:42pt;z-index:251806720;mso-width-relative:page;mso-height-relative:page;" fillcolor="#FFFFFF" filled="t" stroked="f" coordsize="21600,21600" o:gfxdata="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tS3DX9gA&#10;AAAKAQAADwAAAAAAAAABACAAAAAiAAAAZHJzL2Rvd25yZXYueG1sUEsBAhQAFAAAAAgAh07iQFbE&#10;I3itAQAAMwMAAA4AAAAAAAAAAQAgAAAAJwEAAGRycy9lMm9Eb2MueG1sUEsFBgAAAAAGAAYAWQEA&#10;AEY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1640205</wp:posOffset>
                </wp:positionH>
                <wp:positionV relativeFrom="paragraph">
                  <wp:posOffset>1732280</wp:posOffset>
                </wp:positionV>
                <wp:extent cx="362585" cy="285750"/>
                <wp:effectExtent l="0" t="0" r="18415" b="0"/>
                <wp:wrapNone/>
                <wp:docPr id="10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8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29.15pt;margin-top:136.4pt;height:22.5pt;width:28.55pt;z-index:251804672;mso-width-relative:page;mso-height-relative:page;" fillcolor="#FFFFFF" filled="t" stroked="f" coordsize="21600,21600" o:gfxdata="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Xg224&#10;2AAAAAsBAAAPAAAAAAAAAAEAIAAAACIAAABkcnMvZG93bnJldi54bWxQSwECFAAUAAAACACHTuJA&#10;ueTV768BAAAzAwAADgAAAAAAAAABACAAAAAnAQAAZHJzL2Uyb0RvYy54bWxQSwUGAAAAAAYABgBZ&#10;AQAAS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lang w:val="en-US" w:eastAsia="zh-CN"/>
                        </w:rPr>
                        <w:t>3</w:t>
                      </w: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2551430</wp:posOffset>
                </wp:positionV>
                <wp:extent cx="447675" cy="285750"/>
                <wp:effectExtent l="0" t="0" r="9525" b="0"/>
                <wp:wrapNone/>
                <wp:docPr id="9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57.4pt;margin-top:200.9pt;height:22.5pt;width:35.25pt;z-index:251730944;mso-width-relative:page;mso-height-relative:page;" fillcolor="#FFFFFF" filled="t" stroked="f" coordsize="21600,21600" o:gfxdata="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eloG&#10;ntkAAAALAQAADwAAAAAAAAABACAAAAAiAAAAZHJzL2Rvd25yZXYueG1sUEsBAhQAFAAAAAgAh07i&#10;QNSdl2evAQAAMg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lang w:val="en-US" w:eastAsia="zh-CN"/>
                        </w:rPr>
                        <w:t>2</w:t>
                      </w: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1703705</wp:posOffset>
                </wp:positionV>
                <wp:extent cx="447675" cy="285750"/>
                <wp:effectExtent l="0" t="0" r="9525" b="0"/>
                <wp:wrapNone/>
                <wp:docPr id="8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37.65pt;margin-top:134.15pt;height:22.5pt;width:35.25pt;z-index:251694080;mso-width-relative:page;mso-height-relative:page;" fillcolor="#FFFFFF" filled="t" stroked="f" coordsize="21600,21600" o:gfxdata="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26Vq&#10;39kAAAALAQAADwAAAAAAAAABACAAAAAiAAAAZHJzL2Rvd25yZXYueG1sUEsBAhQAFAAAAAgAh07i&#10;QDq6MTGvAQAAMg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lang w:val="en-US" w:eastAsia="zh-CN"/>
                        </w:rPr>
                        <w:t>1</w:t>
                      </w: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894080</wp:posOffset>
                </wp:positionV>
                <wp:extent cx="447675" cy="285750"/>
                <wp:effectExtent l="0" t="0" r="9525" b="0"/>
                <wp:wrapNone/>
                <wp:docPr id="7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4#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260.4pt;margin-top:70.4pt;height:22.5pt;width:35.25pt;z-index:251675648;mso-width-relative:page;mso-height-relative:page;" fillcolor="#FFFFFF" filled="t" stroked="f" coordsize="21600,21600" o:gfxdata="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SnZ8&#10;DdgAAAALAQAADwAAAAAAAAABACAAAAAiAAAAZHJzL2Rvd25yZXYueG1sUEsBAhQAFAAAAAgAh07i&#10;QJiyWeWwAQAAMgMAAA4AAAAAAAAAAQAgAAAAJw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4#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970280</wp:posOffset>
                </wp:positionV>
                <wp:extent cx="190500" cy="200025"/>
                <wp:effectExtent l="7620" t="10795" r="11430" b="17780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127" type="#_x0000_t127" style="position:absolute;left:0pt;margin-left:243.15pt;margin-top:76.4pt;height:15.75pt;width:15pt;z-index:251659264;mso-width-relative:page;mso-height-relative:page;" fillcolor="#000000" filled="t" stroked="t" coordsize="21600,21600" o:gfxdata="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oRfxjXAAAACwEAAA8AAAAAAAAAAQAgAAAAIgAAAGRycy9kb3ducmV2LnhtbFBLAQIUABQAAAAI&#10;AIdO4kCjfvbC7gEAAOEDAAAOAAAAAAAAAAEAIAAAACY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2154555</wp:posOffset>
                </wp:positionH>
                <wp:positionV relativeFrom="paragraph">
                  <wp:posOffset>3027680</wp:posOffset>
                </wp:positionV>
                <wp:extent cx="1914525" cy="371475"/>
                <wp:effectExtent l="0" t="0" r="9525" b="9525"/>
                <wp:wrapNone/>
                <wp:docPr id="6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噪声检测点位图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9.65pt;margin-top:238.4pt;height:29.25pt;width:150.75pt;z-index:251674624;mso-width-relative:page;mso-height-relative:page;" fillcolor="#FFFFFF" filled="t" stroked="f" coordsize="21600,21600" o:gfxdata="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Ltkp+zZ&#10;AAAACwEAAA8AAAAAAAAAAQAgAAAAIgAAAGRycy9kb3ducmV2LnhtbFBLAQIUABQAAAAIAIdO4kAI&#10;EsaFrQEAADMDAAAOAAAAAAAAAAEAIAAAACgBAABkcnMvZTJvRG9jLnhtbFBLBQYAAAAABgAGAFkB&#10;AABH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噪声检测点位图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2580005</wp:posOffset>
                </wp:positionV>
                <wp:extent cx="190500" cy="200025"/>
                <wp:effectExtent l="7620" t="10795" r="11430" b="1778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27" type="#_x0000_t127" style="position:absolute;left:0pt;margin-left:238.65pt;margin-top:203.15pt;height:15.75pt;width:15pt;z-index:251673600;mso-width-relative:page;mso-height-relative:page;" fillcolor="#000000 [3213]" filled="t" stroked="t" coordsize="21600,21600" o:gfxdata="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08d+11wAAAAsBAAAPAAAAAAAAAAEAIAAAACIAAABkcnMvZG93bnJldi54bWxQSwECFAAUAAAA&#10;CACHTuJAuGEWLu8BAADiAwAADgAAAAAAAAABACAAAAAm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2068830</wp:posOffset>
                </wp:positionH>
                <wp:positionV relativeFrom="paragraph">
                  <wp:posOffset>1694180</wp:posOffset>
                </wp:positionV>
                <wp:extent cx="190500" cy="200025"/>
                <wp:effectExtent l="7620" t="10795" r="11430" b="17780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127" type="#_x0000_t127" style="position:absolute;left:0pt;margin-left:162.9pt;margin-top:133.4pt;height:15.75pt;width:15pt;z-index:251665408;mso-width-relative:page;mso-height-relative:page;" fillcolor="#000000 [3213]" filled="t" stroked="t" coordsize="21600,21600" o:gfxdata="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AwXpbXAAAACwEAAA8AAAAAAAAAAQAgAAAAIgAAAGRycy9kb3ducmV2LnhtbFBLAQIUABQAAAAI&#10;AIdO4kDqMH2c7gEAAOIDAAAOAAAAAAAAAAEAIAAAACY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1703705</wp:posOffset>
                </wp:positionV>
                <wp:extent cx="190500" cy="200025"/>
                <wp:effectExtent l="7620" t="10795" r="11430" b="1778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127" type="#_x0000_t127" style="position:absolute;left:0pt;margin-left:318.9pt;margin-top:134.15pt;height:15.75pt;width:15pt;z-index:251661312;mso-width-relative:page;mso-height-relative:page;" fillcolor="#000000 [3213]" filled="t" stroked="t" coordsize="21600,21600" o:gfxdata="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T&#10;R4Z01gAAAAsBAAAPAAAAAAAAAAEAIAAAACIAAABkcnMvZG93bnJldi54bWxQSwECFAAUAAAACACH&#10;TuJAllMZtu0BAADiAwAADgAAAAAAAAABACAAAAAl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1216660</wp:posOffset>
                </wp:positionV>
                <wp:extent cx="1647825" cy="1285875"/>
                <wp:effectExtent l="4445" t="5080" r="5080" b="444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84.65pt;margin-top:95.8pt;height:101.25pt;width:129.75pt;z-index:251658240;mso-width-relative:page;mso-height-relative:page;" fillcolor="#FFFFFF" filled="t" stroked="t" coordsize="21600,21600" o:gfxdata="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GPvEDYAAAACwEA&#10;AA8AAAAAAAAAAQAgAAAAIgAAAGRycy9kb3ducmV2LnhtbFBLAQIUABQAAAAIAIdO4kAgXWLB4QEA&#10;ANE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widowControl/>
        <w:jc w:val="center"/>
        <w:rPr>
          <w:rFonts w:hint="default" w:ascii="Times New Roman" w:hAnsi="Times New Roman" w:eastAsia="宋体" w:cs="Times New Roman"/>
          <w:b/>
          <w:bCs w:val="0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 w:val="0"/>
          <w:sz w:val="32"/>
          <w:szCs w:val="32"/>
        </w:rPr>
        <w:t>潍坊建邦置业有限公司</w:t>
      </w:r>
    </w:p>
    <w:p>
      <w:pPr>
        <w:widowControl/>
        <w:jc w:val="center"/>
        <w:rPr>
          <w:rFonts w:hint="eastAsia" w:hAnsi="宋体"/>
          <w:sz w:val="30"/>
          <w:szCs w:val="30"/>
          <w:lang w:eastAsia="zh-CN"/>
        </w:rPr>
      </w:pPr>
      <w:r>
        <w:rPr>
          <w:rFonts w:hint="eastAsia" w:hAnsi="宋体"/>
          <w:sz w:val="30"/>
          <w:szCs w:val="30"/>
          <w:lang w:eastAsia="zh-CN"/>
        </w:rPr>
        <w:t>现状检测</w:t>
      </w:r>
    </w:p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检测单位：山东华一检测有限公司</w:t>
      </w:r>
    </w:p>
    <w:p>
      <w:pPr>
        <w:widowControl/>
        <w:rPr>
          <w:rFonts w:hAnsi="宋体"/>
          <w:sz w:val="30"/>
          <w:szCs w:val="30"/>
          <w:u w:val="single"/>
        </w:rPr>
      </w:pPr>
      <w:r>
        <w:rPr>
          <w:rFonts w:hint="eastAsia" w:hAnsi="宋体"/>
          <w:sz w:val="30"/>
          <w:szCs w:val="30"/>
        </w:rPr>
        <w:t>检测负责人：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</w:p>
    <w:p>
      <w:pPr>
        <w:widowControl/>
        <w:jc w:val="center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检测人员一览表</w:t>
      </w:r>
    </w:p>
    <w:tbl>
      <w:tblPr>
        <w:tblStyle w:val="9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860"/>
        <w:gridCol w:w="2745"/>
        <w:gridCol w:w="2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环境要素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姓名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检测项目</w:t>
            </w:r>
          </w:p>
        </w:tc>
        <w:tc>
          <w:tcPr>
            <w:tcW w:w="2307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污水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陈欢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H、CODcr、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BOD</w:t>
            </w:r>
            <w:r>
              <w:rPr>
                <w:rFonts w:hint="eastAsia" w:ascii="Times New Roman" w:cs="Times New Roman"/>
                <w:sz w:val="24"/>
                <w:szCs w:val="24"/>
                <w:vertAlign w:val="subscript"/>
                <w:lang w:val="en-US" w:eastAsia="zh-CN"/>
              </w:rPr>
              <w:t>5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SS、</w:t>
            </w:r>
          </w:p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矿物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油类、氨氮、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有机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磷、铅、动植物油、阴离子表面活性剂、溶解性总固体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lang w:val="en-US" w:eastAsia="zh-CN"/>
              </w:rPr>
              <w:t>、硫化物</w:t>
            </w:r>
          </w:p>
        </w:tc>
        <w:tc>
          <w:tcPr>
            <w:tcW w:w="2307" w:type="dxa"/>
            <w:vAlign w:val="center"/>
          </w:tcPr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社会生活环境噪声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王晓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等效连续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声级</w:t>
            </w:r>
          </w:p>
        </w:tc>
        <w:tc>
          <w:tcPr>
            <w:tcW w:w="2307" w:type="dxa"/>
            <w:vAlign w:val="center"/>
          </w:tcPr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采样人员</w:t>
            </w:r>
          </w:p>
        </w:tc>
        <w:tc>
          <w:tcPr>
            <w:tcW w:w="6912" w:type="dxa"/>
            <w:gridSpan w:val="3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</w:tbl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技术审核：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</w:p>
    <w:sectPr>
      <w:pgSz w:w="11906" w:h="16838"/>
      <w:pgMar w:top="1134" w:right="1417" w:bottom="1134" w:left="1417" w:header="851" w:footer="992" w:gutter="0"/>
      <w:pgNumType w:fmt="decimal"/>
      <w:cols w:space="0" w:num="1"/>
      <w:rtlGutter w:val="0"/>
      <w:docGrid w:type="lines" w:linePitch="3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字体管家初恋体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Garamond">
    <w:altName w:val="AcadEref"/>
    <w:panose1 w:val="02020502050306020203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Li Supe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黑体简体">
    <w:altName w:val="宋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方正报宋简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ineta BT">
    <w:panose1 w:val="04020906050602070202"/>
    <w:charset w:val="00"/>
    <w:family w:val="auto"/>
    <w:pitch w:val="default"/>
    <w:sig w:usb0="00000000" w:usb1="00000000" w:usb2="00000000" w:usb3="00000000" w:csb0="00000000" w:csb1="00000000"/>
  </w:font>
  <w:font w:name="UniversalMath1 BT">
    <w:panose1 w:val="05050102010205020602"/>
    <w:charset w:val="00"/>
    <w:family w:val="auto"/>
    <w:pitch w:val="default"/>
    <w:sig w:usb0="00000000" w:usb1="00000000" w:usb2="00000000" w:usb3="00000000" w:csb0="00000000" w:csb1="00000000"/>
  </w:font>
  <w:font w:name="Txt">
    <w:panose1 w:val="00000400000000000000"/>
    <w:charset w:val="00"/>
    <w:family w:val="auto"/>
    <w:pitch w:val="default"/>
    <w:sig w:usb0="80000227" w:usb1="00000000" w:usb2="00000000" w:usb3="00000000" w:csb0="000001F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echnicBold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chnic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chnicLite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GreekC"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经典黑体简">
    <w:altName w:val="宋体"/>
    <w:panose1 w:val="02010609000101010101"/>
    <w:charset w:val="86"/>
    <w:family w:val="roman"/>
    <w:pitch w:val="default"/>
    <w:sig w:usb0="00000000" w:usb1="00000000" w:usb2="0000001E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康简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decorative"/>
    <w:pitch w:val="default"/>
    <w:sig w:usb0="00000000" w:usb1="00000000" w:usb2="00000000" w:usb3="00000000" w:csb0="00000001" w:csb1="00000000"/>
  </w:font>
  <w:font w:name="五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decorative"/>
    <w:pitch w:val="default"/>
    <w:sig w:usb0="00000000" w:usb1="00000000" w:usb2="00000008" w:usb3="00000000" w:csb0="0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entury">
    <w:altName w:val="Nyala"/>
    <w:panose1 w:val="02040604050505020304"/>
    <w:charset w:val="00"/>
    <w:family w:val="decorative"/>
    <w:pitch w:val="default"/>
    <w:sig w:usb0="00000000" w:usb1="00000000" w:usb2="00000000" w:usb3="00000000" w:csb0="2000009F" w:csb1="DFD7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華康中楷體">
    <w:altName w:val="Microsoft JhengHei"/>
    <w:panose1 w:val="00000000000000000000"/>
    <w:charset w:val="88"/>
    <w:family w:val="roman"/>
    <w:pitch w:val="default"/>
    <w:sig w:usb0="00000000" w:usb1="00000000" w:usb2="00000010" w:usb3="00000000" w:csb0="0010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Sim Su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创艺简中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新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lucida Grande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-WinCharSetFFFF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inancial  (MF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汉鼎简中黑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CG Times (W1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nyderSpeed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Courier">
    <w:altName w:val="Courier New"/>
    <w:panose1 w:val="02060409020205020404"/>
    <w:charset w:val="00"/>
    <w:family w:val="modern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鼎简特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Vladimir Script">
    <w:altName w:val="Mongolian Baiti"/>
    <w:panose1 w:val="03050402040407070305"/>
    <w:charset w:val="00"/>
    <w:family w:val="auto"/>
    <w:pitch w:val="default"/>
    <w:sig w:usb0="00000000" w:usb1="00000000" w:usb2="00000000" w:usb3="00000000" w:csb0="20000001" w:csb1="00000000"/>
  </w:font>
  <w:font w:name="Vivaldi">
    <w:altName w:val="Mongolian Baiti"/>
    <w:panose1 w:val="03020602050506090804"/>
    <w:charset w:val="00"/>
    <w:family w:val="auto"/>
    <w:pitch w:val="default"/>
    <w:sig w:usb0="00000000" w:usb1="00000000" w:usb2="00000000" w:usb3="00000000" w:csb0="20000001" w:csb1="00000000"/>
  </w:font>
  <w:font w:name="Viner Hand ITC">
    <w:altName w:val="Mongolian Baiti"/>
    <w:panose1 w:val="03070502030502020203"/>
    <w:charset w:val="00"/>
    <w:family w:val="auto"/>
    <w:pitch w:val="default"/>
    <w:sig w:usb0="00000000" w:usb1="00000000" w:usb2="00000000" w:usb3="00000000" w:csb0="20000001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Dutch801 Rm BT">
    <w:panose1 w:val="02020603060505020304"/>
    <w:charset w:val="00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经典粗宋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華康中明體">
    <w:altName w:val="Arial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Hei-Medium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粗黑體">
    <w:altName w:val="Arial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Adobe Song Std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汉鼎简书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创艺繁细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mmercialPi BT">
    <w:panose1 w:val="05020102010206080802"/>
    <w:charset w:val="02"/>
    <w:family w:val="roman"/>
    <w:pitch w:val="default"/>
    <w:sig w:usb0="00000000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ambria Math">
    <w:panose1 w:val="02040503050406030204"/>
    <w:charset w:val="80"/>
    <w:family w:val="auto"/>
    <w:pitch w:val="default"/>
    <w:sig w:usb0="E00002FF" w:usb1="420024FF" w:usb2="00000000" w:usb3="00000000" w:csb0="200001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·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隶书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doni MT Condensed">
    <w:altName w:val="Segoe Print"/>
    <w:panose1 w:val="02070606080606020203"/>
    <w:charset w:val="00"/>
    <w:family w:val="roman"/>
    <w:pitch w:val="default"/>
    <w:sig w:usb0="00000000" w:usb1="00000000" w:usb2="00000000" w:usb3="00000000" w:csb0="20000001" w:csb1="00000000"/>
  </w:font>
  <w:font w:name="Clarendon Condensed">
    <w:altName w:val="Segoe Print"/>
    <w:panose1 w:val="02040706040705040204"/>
    <w:charset w:val="00"/>
    <w:family w:val="roman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创艺简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doni">
    <w:altName w:val="Segoe Print"/>
    <w:panose1 w:val="02070603060706020303"/>
    <w:charset w:val="00"/>
    <w:family w:val="auto"/>
    <w:pitch w:val="default"/>
    <w:sig w:usb0="00000000" w:usb1="00000000" w:usb2="00000000" w:usb3="00000000" w:csb0="00000000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ڌ墍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Reference Specialty">
    <w:panose1 w:val="05000500000000000000"/>
    <w:charset w:val="02"/>
    <w:family w:val="auto"/>
    <w:pitch w:val="default"/>
    <w:sig w:usb0="00000000" w:usb1="00000000" w:usb2="00000000" w:usb3="00000000" w:csb0="80000000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zuoyeFont_math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_x0012_º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长城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方正魏碑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w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SimSun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Roman;Symbol;Arial;婼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lite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GE Inspir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全真楷書">
    <w:altName w:val="PMingLiU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00"/>
    <w:family w:val="swiss"/>
    <w:pitch w:val="default"/>
    <w:sig w:usb0="00000000" w:usb1="00000000" w:usb2="00000000" w:usb3="00000000" w:csb0="2000009F" w:csb1="DFD7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Franklin Gothic Demi">
    <w:altName w:val="Trebuchet MS"/>
    <w:panose1 w:val="020B0703020102020204"/>
    <w:charset w:val="00"/>
    <w:family w:val="swiss"/>
    <w:pitch w:val="default"/>
    <w:sig w:usb0="00000000" w:usb1="00000000" w:usb2="00000000" w:usb3="00000000" w:csb0="2000009F" w:csb1="DFD7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Plotter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΢ȭхڢ, ڌ墬 Verdana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lbertus (WE)">
    <w:altName w:val="Arial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Sim Sun+ 2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榛戜綋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FZFangSong-Z02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ENVHBV+TT184o00">
    <w:altName w:val="Georgia"/>
    <w:panose1 w:val="02000500000000000000"/>
    <w:charset w:val="01"/>
    <w:family w:val="auto"/>
    <w:pitch w:val="default"/>
    <w:sig w:usb0="00000000" w:usb1="00000000" w:usb2="00000000" w:usb3="00000000" w:csb0="00040001" w:csb1="00000000"/>
  </w:font>
  <w:font w:name="HMHHAJ+F1">
    <w:altName w:val="新宋体"/>
    <w:panose1 w:val="02010600030101010101"/>
    <w:charset w:val="01"/>
    <w:family w:val="auto"/>
    <w:pitch w:val="default"/>
    <w:sig w:usb0="00000000" w:usb1="00000000" w:usb2="00000006" w:usb3="00000000" w:csb0="00040001" w:csb1="00000000"/>
  </w:font>
  <w:font w:name="Georgia">
    <w:panose1 w:val="02040502050405020303"/>
    <w:charset w:val="01"/>
    <w:family w:val="auto"/>
    <w:pitch w:val="default"/>
    <w:sig w:usb0="00000287" w:usb1="00000000" w:usb2="00000000" w:usb3="00000000" w:csb0="2000009F" w:csb1="00000000"/>
  </w:font>
  <w:font w:name="OOETGC+F1">
    <w:altName w:val="新宋体"/>
    <w:panose1 w:val="02010600030101010101"/>
    <w:charset w:val="01"/>
    <w:family w:val="auto"/>
    <w:pitch w:val="default"/>
    <w:sig w:usb0="00000000" w:usb1="00000000" w:usb2="00000006" w:usb3="00000000" w:csb0="00040001" w:csb1="00000000"/>
  </w:font>
  <w:font w:name="?? ! import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79771083tCID-WinCharSetFFFF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doni MT Poster Compressed">
    <w:altName w:val="Segoe Print"/>
    <w:panose1 w:val="02070706080601050204"/>
    <w:charset w:val="00"/>
    <w:family w:val="auto"/>
    <w:pitch w:val="default"/>
    <w:sig w:usb0="00000000" w:usb1="00000000" w:usb2="00000000" w:usb3="00000000" w:csb0="2000001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古隶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engXian">
    <w:altName w:val="宋体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DengXian Light">
    <w:altName w:val="宋体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000101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Microsoft YaHei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Century Schoolbook">
    <w:altName w:val="Segoe Print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仿宋体">
    <w:altName w:val="宋体"/>
    <w:panose1 w:val="00000000000000000000"/>
    <w:charset w:val="01"/>
    <w:family w:val="roman"/>
    <w:pitch w:val="default"/>
    <w:sig w:usb0="00000000" w:usb1="00000000" w:usb2="06615B14" w:usb3="04AEC36C" w:csb0="009AF914" w:csb1="009AF91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GBK-EUC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ajan Pro">
    <w:altName w:val="PMingLiU-ExtB"/>
    <w:panose1 w:val="02020502050506020301"/>
    <w:charset w:val="00"/>
    <w:family w:val="auto"/>
    <w:pitch w:val="default"/>
    <w:sig w:usb0="00000000" w:usb1="00000000" w:usb2="00000000" w:usb3="00000000" w:csb0="20000093" w:csb1="00000000"/>
  </w:font>
  <w:font w:name="Adobe 仿宋 Std R">
    <w:altName w:val="仿宋"/>
    <w:panose1 w:val="02020400000000000000"/>
    <w:charset w:val="86"/>
    <w:family w:val="roman"/>
    <w:pitch w:val="default"/>
    <w:sig w:usb0="00000000" w:usb1="00000000" w:usb2="00000016" w:usb3="00000000" w:csb0="00060007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夹发砰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_x0004_falt">
    <w:altName w:val="PMingLiU-ExtB"/>
    <w:panose1 w:val="02020509000000000000"/>
    <w:charset w:val="88"/>
    <w:family w:val="auto"/>
    <w:pitch w:val="default"/>
    <w:sig w:usb0="00000000" w:usb1="00000000" w:usb2="00000010" w:usb3="00000000" w:csb0="00100000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Gothic">
    <w:altName w:val="Segoe Print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CC"/>
    <w:family w:val="roman"/>
    <w:pitch w:val="default"/>
    <w:sig w:usb0="E00002FF" w:usb1="420024FF" w:usb2="00000000" w:usb3="00000000" w:csb0="2000019F" w:csb1="00000000"/>
  </w:font>
  <w:font w:name="GDBGRW+TimesNewRomanPS-BoldMT">
    <w:altName w:val="Segoe Print"/>
    <w:panose1 w:val="02020803070505020304"/>
    <w:charset w:val="01"/>
    <w:family w:val="roman"/>
    <w:pitch w:val="default"/>
    <w:sig w:usb0="00000000" w:usb1="00000000" w:usb2="00000000" w:usb3="00000000" w:csb0="00000000" w:csb1="00000000"/>
  </w:font>
  <w:font w:name="NHNVDU+TimesNewRomanPSMT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SUIRJM+CenturyGothic-Bold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OKHFJG+Wingdings-Regular">
    <w:altName w:val="Segoe Print"/>
    <w:panose1 w:val="05000000000000000000"/>
    <w:charset w:val="01"/>
    <w:family w:val="auto"/>
    <w:pitch w:val="default"/>
    <w:sig w:usb0="00000000" w:usb1="00000000" w:usb2="00000000" w:usb3="00000000" w:csb0="00000000" w:csb1="00000000"/>
  </w:font>
  <w:font w:name="ZWAdobeF">
    <w:altName w:val="Segoe Print"/>
    <w:panose1 w:val="00000000000000000000"/>
    <w:charset w:val="00"/>
    <w:family w:val="auto"/>
    <w:pitch w:val="default"/>
    <w:sig w:usb0="00000000" w:usb1="00000000" w:usb2="00000000" w:usb3="00000000" w:csb0="400001FF" w:csb1="FFFF0000"/>
  </w:font>
  <w:font w:name="CCAKPI+TimesNewRomanPS-BoldMT">
    <w:altName w:val="Segoe Print"/>
    <w:panose1 w:val="02020803070505020304"/>
    <w:charset w:val="01"/>
    <w:family w:val="roman"/>
    <w:pitch w:val="default"/>
    <w:sig w:usb0="00000000" w:usb1="00000000" w:usb2="00000000" w:usb3="00000000" w:csb0="00000000" w:csb1="00000000"/>
  </w:font>
  <w:font w:name="LECKGT+TimesNewRomanPSMT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BIIBJI+TimesNewRomanPSMT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GSMBEC+CenturyGothic-Bold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TDIMEG+CenturyGothic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PLABVW+Wingdings-Regular">
    <w:altName w:val="Segoe Print"/>
    <w:panose1 w:val="05000000000000000000"/>
    <w:charset w:val="01"/>
    <w:family w:val="auto"/>
    <w:pitch w:val="default"/>
    <w:sig w:usb0="00000000" w:usb1="00000000" w:usb2="00000000" w:usb3="00000000" w:csb0="00000000" w:csb1="00000000"/>
  </w:font>
  <w:font w:name="OCR A Extended">
    <w:altName w:val="PMingLiU-ExtB"/>
    <w:panose1 w:val="02010509020102010303"/>
    <w:charset w:val="00"/>
    <w:family w:val="modern"/>
    <w:pitch w:val="default"/>
    <w:sig w:usb0="00000000" w:usb1="00000000" w:usb2="00000000" w:usb3="00000000" w:csb0="20000001" w:csb1="00000000"/>
  </w:font>
  <w:font w:name="社会稳定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iandra GD">
    <w:altName w:val="Segoe Print"/>
    <w:panose1 w:val="020E0502030308020204"/>
    <w:charset w:val="00"/>
    <w:family w:val="auto"/>
    <w:pitch w:val="default"/>
    <w:sig w:usb0="00000000" w:usb1="00000000" w:usb2="00000000" w:usb3="00000000" w:csb0="20000001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88"/>
    <w:family w:val="auto"/>
    <w:pitch w:val="default"/>
    <w:sig w:usb0="00000000" w:usb1="00000000" w:usb2="00000000" w:usb3="00000000" w:csb0="80000000" w:csb1="00000000"/>
  </w:font>
  <w:font w:name="Times New Roman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Segoe Print"/>
    <w:panose1 w:val="02010609060101010101"/>
    <w:charset w:val="00"/>
    <w:family w:val="roman"/>
    <w:pitch w:val="default"/>
    <w:sig w:usb0="00000000" w:usb1="00000000" w:usb2="00000000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Kai Titli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ӗԲ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T19o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3Font_8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T19o0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BB07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(使用中文字体)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򌘺ڢ,  ڌ墬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宋体e眠副浡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兰亭黑_GBK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cadEref">
    <w:panose1 w:val="02000500000000020003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default"/>
                              <w:lang w:val="en-US"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BAHz3exgEAAGw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default"/>
                        <w:lang w:val="en-US"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29"/>
    <w:rsid w:val="00061652"/>
    <w:rsid w:val="0007145F"/>
    <w:rsid w:val="000E2382"/>
    <w:rsid w:val="00117336"/>
    <w:rsid w:val="00135001"/>
    <w:rsid w:val="00142DA4"/>
    <w:rsid w:val="00151219"/>
    <w:rsid w:val="001F7026"/>
    <w:rsid w:val="0024675D"/>
    <w:rsid w:val="002A7BF9"/>
    <w:rsid w:val="00312D1B"/>
    <w:rsid w:val="00317E67"/>
    <w:rsid w:val="00324D51"/>
    <w:rsid w:val="00380C4A"/>
    <w:rsid w:val="003C114D"/>
    <w:rsid w:val="00407AE1"/>
    <w:rsid w:val="0042417F"/>
    <w:rsid w:val="004661B5"/>
    <w:rsid w:val="00496529"/>
    <w:rsid w:val="004D1409"/>
    <w:rsid w:val="004D7211"/>
    <w:rsid w:val="004E7FB8"/>
    <w:rsid w:val="005434CC"/>
    <w:rsid w:val="00582FD7"/>
    <w:rsid w:val="00587A92"/>
    <w:rsid w:val="006214A5"/>
    <w:rsid w:val="006A25C6"/>
    <w:rsid w:val="007531B6"/>
    <w:rsid w:val="00771D75"/>
    <w:rsid w:val="007F513B"/>
    <w:rsid w:val="00850DCA"/>
    <w:rsid w:val="00934F3F"/>
    <w:rsid w:val="00990F86"/>
    <w:rsid w:val="009C7037"/>
    <w:rsid w:val="00A5633F"/>
    <w:rsid w:val="00AF18DB"/>
    <w:rsid w:val="00C958F4"/>
    <w:rsid w:val="00CC3263"/>
    <w:rsid w:val="00D14F43"/>
    <w:rsid w:val="00DB58C8"/>
    <w:rsid w:val="00DE2504"/>
    <w:rsid w:val="00DF7601"/>
    <w:rsid w:val="00E233D0"/>
    <w:rsid w:val="00E847C8"/>
    <w:rsid w:val="00EC0D13"/>
    <w:rsid w:val="00F37985"/>
    <w:rsid w:val="00FC45EB"/>
    <w:rsid w:val="00FE7063"/>
    <w:rsid w:val="01841F40"/>
    <w:rsid w:val="03A52114"/>
    <w:rsid w:val="06AB75B3"/>
    <w:rsid w:val="07BE4E2E"/>
    <w:rsid w:val="08940BFE"/>
    <w:rsid w:val="08DB0CCF"/>
    <w:rsid w:val="09D24081"/>
    <w:rsid w:val="0B3A04C1"/>
    <w:rsid w:val="0B6533F7"/>
    <w:rsid w:val="0BD727B3"/>
    <w:rsid w:val="0E63244F"/>
    <w:rsid w:val="0F4E7C2C"/>
    <w:rsid w:val="0FA17D2F"/>
    <w:rsid w:val="0FDE09B5"/>
    <w:rsid w:val="10653DAB"/>
    <w:rsid w:val="10E92AE6"/>
    <w:rsid w:val="136029C7"/>
    <w:rsid w:val="1449370B"/>
    <w:rsid w:val="14E57D8D"/>
    <w:rsid w:val="159979DA"/>
    <w:rsid w:val="17C15910"/>
    <w:rsid w:val="18191670"/>
    <w:rsid w:val="18DD2571"/>
    <w:rsid w:val="18F643C3"/>
    <w:rsid w:val="19D362B3"/>
    <w:rsid w:val="1A770B11"/>
    <w:rsid w:val="1B3635E7"/>
    <w:rsid w:val="1B6171C7"/>
    <w:rsid w:val="1BBA588B"/>
    <w:rsid w:val="1BFE4482"/>
    <w:rsid w:val="1D107973"/>
    <w:rsid w:val="1DEC0AF7"/>
    <w:rsid w:val="1F5807AE"/>
    <w:rsid w:val="1FC63927"/>
    <w:rsid w:val="20DB4FEC"/>
    <w:rsid w:val="226B6C9C"/>
    <w:rsid w:val="24754092"/>
    <w:rsid w:val="2A245D35"/>
    <w:rsid w:val="2CAC1DC2"/>
    <w:rsid w:val="2DB70798"/>
    <w:rsid w:val="2E036C78"/>
    <w:rsid w:val="2E773EFE"/>
    <w:rsid w:val="2F55351C"/>
    <w:rsid w:val="31642708"/>
    <w:rsid w:val="316C077D"/>
    <w:rsid w:val="33AD46A0"/>
    <w:rsid w:val="33EA798E"/>
    <w:rsid w:val="3990015B"/>
    <w:rsid w:val="39AF5342"/>
    <w:rsid w:val="3B0F7992"/>
    <w:rsid w:val="3D783D94"/>
    <w:rsid w:val="3DD5749F"/>
    <w:rsid w:val="403E153F"/>
    <w:rsid w:val="433242AD"/>
    <w:rsid w:val="43D06668"/>
    <w:rsid w:val="45E51691"/>
    <w:rsid w:val="466F38BA"/>
    <w:rsid w:val="47381A87"/>
    <w:rsid w:val="481C0BF8"/>
    <w:rsid w:val="48C26264"/>
    <w:rsid w:val="4A042583"/>
    <w:rsid w:val="4A8046D3"/>
    <w:rsid w:val="4CBB6397"/>
    <w:rsid w:val="4CFE1374"/>
    <w:rsid w:val="4FFA17F6"/>
    <w:rsid w:val="50F16F42"/>
    <w:rsid w:val="51026A58"/>
    <w:rsid w:val="567153E8"/>
    <w:rsid w:val="577D63A4"/>
    <w:rsid w:val="58903FBC"/>
    <w:rsid w:val="58E32799"/>
    <w:rsid w:val="59AD7A81"/>
    <w:rsid w:val="5A0278DD"/>
    <w:rsid w:val="5A0C4837"/>
    <w:rsid w:val="5A172414"/>
    <w:rsid w:val="5A4A0608"/>
    <w:rsid w:val="5DE87AEC"/>
    <w:rsid w:val="5E0B7EA3"/>
    <w:rsid w:val="5E20742A"/>
    <w:rsid w:val="5FE006CF"/>
    <w:rsid w:val="60A542E0"/>
    <w:rsid w:val="61451C3E"/>
    <w:rsid w:val="615753A3"/>
    <w:rsid w:val="62A978C5"/>
    <w:rsid w:val="62C76633"/>
    <w:rsid w:val="631C0499"/>
    <w:rsid w:val="63994C3D"/>
    <w:rsid w:val="64260841"/>
    <w:rsid w:val="66BA480C"/>
    <w:rsid w:val="67CF5751"/>
    <w:rsid w:val="685D7ACE"/>
    <w:rsid w:val="69260303"/>
    <w:rsid w:val="6A623170"/>
    <w:rsid w:val="6DD074B1"/>
    <w:rsid w:val="6EBE3043"/>
    <w:rsid w:val="70A027C9"/>
    <w:rsid w:val="71386935"/>
    <w:rsid w:val="77442E5B"/>
    <w:rsid w:val="778378AF"/>
    <w:rsid w:val="778A1C35"/>
    <w:rsid w:val="7A7601EF"/>
    <w:rsid w:val="7B637191"/>
    <w:rsid w:val="7C3C4C54"/>
    <w:rsid w:val="7C54530E"/>
    <w:rsid w:val="7C926EEC"/>
    <w:rsid w:val="7DF1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color w:val="000000"/>
      <w:kern w:val="0"/>
      <w:sz w:val="24"/>
      <w:szCs w:val="20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eastAsia="仿宋_GB2312"/>
      <w:snapToGrid w:val="0"/>
      <w:color w:val="000000"/>
      <w:kern w:val="0"/>
      <w:sz w:val="28"/>
      <w:szCs w:val="20"/>
    </w:rPr>
  </w:style>
  <w:style w:type="paragraph" w:styleId="3">
    <w:name w:val="Body Text Indent"/>
    <w:basedOn w:val="1"/>
    <w:unhideWhenUsed/>
    <w:qFormat/>
    <w:uiPriority w:val="99"/>
    <w:pPr>
      <w:spacing w:line="360" w:lineRule="auto"/>
      <w:ind w:firstLine="600" w:firstLineChars="250"/>
    </w:pPr>
    <w:rPr>
      <w:color w:val="FF0000"/>
      <w:sz w:val="24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3C8BA-F494-4C5A-A5D1-CDF7DA3FA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381</Words>
  <Characters>2177</Characters>
  <Lines>18</Lines>
  <Paragraphs>5</Paragraphs>
  <ScaleCrop>false</ScaleCrop>
  <LinksUpToDate>false</LinksUpToDate>
  <CharactersWithSpaces>2553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2016-01-08T04:55:00Z</dcterms:created>
  <dc:creator>Administrator</dc:creator>
  <cp:lastModifiedBy>Administrator</cp:lastModifiedBy>
  <cp:lastPrinted>2018-01-23T04:21:00Z</cp:lastPrinted>
  <dcterms:modified xsi:type="dcterms:W3CDTF">2018-03-05T09:09:52Z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