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val="0"/>
        <w:autoSpaceDN w:val="0"/>
        <w:bidi w:val="0"/>
        <w:adjustRightInd/>
        <w:snapToGrid/>
        <w:spacing w:line="0" w:lineRule="atLeast"/>
        <w:jc w:val="both"/>
        <w:textAlignment w:val="auto"/>
        <w:outlineLvl w:val="9"/>
        <w:rPr>
          <w:rFonts w:hint="eastAsia" w:ascii="微软雅黑" w:hAnsi="微软雅黑" w:eastAsia="微软雅黑" w:cs="微软雅黑"/>
          <w:b/>
          <w:color w:val="0070C0"/>
          <w:sz w:val="48"/>
          <w:szCs w:val="48"/>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line="0" w:lineRule="atLeast"/>
        <w:ind w:firstLine="1921" w:firstLineChars="600"/>
        <w:jc w:val="both"/>
        <w:textAlignment w:val="auto"/>
        <w:outlineLvl w:val="9"/>
        <w:rPr>
          <w:rFonts w:hint="eastAsia" w:ascii="微软雅黑" w:hAnsi="微软雅黑" w:eastAsia="微软雅黑" w:cs="微软雅黑"/>
          <w:b/>
          <w:color w:val="00B050"/>
          <w:sz w:val="36"/>
          <w:szCs w:val="36"/>
          <w:lang w:val="en-US" w:eastAsia="zh-CN"/>
        </w:rPr>
      </w:pPr>
      <w:r>
        <w:rPr>
          <w:rFonts w:hint="eastAsia" w:ascii="微软雅黑" w:hAnsi="微软雅黑" w:eastAsia="微软雅黑" w:cs="微软雅黑"/>
          <w:b/>
          <w:color w:val="000000" w:themeColor="text1"/>
          <w:sz w:val="32"/>
          <w:szCs w:val="32"/>
          <w:lang w:val="en-US" w:eastAsia="zh-CN"/>
        </w:rPr>
        <w:t>储能式</w:t>
      </w:r>
      <w:r>
        <w:rPr>
          <w:rFonts w:hint="eastAsia" w:ascii="微软雅黑" w:hAnsi="微软雅黑" w:eastAsia="微软雅黑" w:cs="微软雅黑"/>
          <w:b/>
          <w:color w:val="000000" w:themeColor="text1"/>
          <w:sz w:val="32"/>
          <w:szCs w:val="32"/>
        </w:rPr>
        <w:t>电梯</w:t>
      </w:r>
      <w:r>
        <w:rPr>
          <w:rFonts w:hint="eastAsia" w:ascii="微软雅黑" w:hAnsi="微软雅黑" w:eastAsia="微软雅黑" w:cs="微软雅黑"/>
          <w:b/>
          <w:color w:val="000000" w:themeColor="text1"/>
          <w:sz w:val="32"/>
          <w:szCs w:val="32"/>
          <w:lang w:val="en-US" w:eastAsia="zh-CN"/>
        </w:rPr>
        <w:t>节电器</w:t>
      </w:r>
      <w:r>
        <w:rPr>
          <w:rFonts w:hint="eastAsia" w:ascii="微软雅黑" w:hAnsi="微软雅黑" w:eastAsia="微软雅黑" w:cs="微软雅黑"/>
          <w:b/>
          <w:color w:val="00B050"/>
          <w:sz w:val="32"/>
          <w:szCs w:val="32"/>
          <w:lang w:val="en-US" w:eastAsia="zh-CN"/>
        </w:rPr>
        <w:t xml:space="preserve"> </w:t>
      </w:r>
      <w:r>
        <w:rPr>
          <w:rFonts w:hint="eastAsia" w:ascii="微软雅黑" w:hAnsi="微软雅黑" w:eastAsia="微软雅黑" w:cs="微软雅黑"/>
          <w:b/>
          <w:color w:val="00B050"/>
          <w:sz w:val="36"/>
          <w:szCs w:val="36"/>
          <w:lang w:val="en-US" w:eastAsia="zh-CN"/>
        </w:rPr>
        <w:t xml:space="preserve">   </w:t>
      </w:r>
    </w:p>
    <w:p>
      <w:pPr>
        <w:spacing w:before="57"/>
        <w:ind w:right="0" w:firstLine="1121" w:firstLineChars="200"/>
        <w:jc w:val="left"/>
        <w:rPr>
          <w:rFonts w:ascii="Arial"/>
          <w:b/>
          <w:color w:val="00B050"/>
          <w:sz w:val="48"/>
        </w:rPr>
      </w:pPr>
      <w:r>
        <w:rPr>
          <w:rFonts w:hint="eastAsia" w:ascii="微软雅黑" w:hAnsi="微软雅黑" w:eastAsia="微软雅黑" w:cs="微软雅黑"/>
          <w:b/>
          <w:bCs/>
          <w:color w:val="00B050"/>
          <w:sz w:val="56"/>
          <w:szCs w:val="56"/>
          <w:lang w:val="en-US" w:eastAsia="zh-CN"/>
        </w:rPr>
        <w:t>电 梯 能 安 星</w:t>
      </w:r>
    </w:p>
    <w:p>
      <w:pPr>
        <w:spacing w:before="439"/>
        <w:ind w:right="0" w:firstLine="1201" w:firstLineChars="300"/>
        <w:jc w:val="left"/>
        <w:rPr>
          <w:rFonts w:hint="eastAsia" w:asciiTheme="minorEastAsia" w:hAnsiTheme="minorEastAsia" w:eastAsiaTheme="minorEastAsia" w:cstheme="minorEastAsia"/>
          <w:color w:val="000000" w:themeColor="text1"/>
          <w:lang w:val="en-US" w:eastAsia="zh-CN"/>
        </w:rPr>
      </w:pPr>
      <w:r>
        <w:rPr>
          <w:rFonts w:hint="eastAsia" w:ascii="微软雅黑" w:hAnsi="微软雅黑" w:eastAsia="微软雅黑" w:cs="微软雅黑"/>
          <w:b/>
          <w:sz w:val="40"/>
          <w:lang w:val="en-US" w:eastAsia="zh-CN"/>
        </w:rPr>
        <w:t xml:space="preserve">LT26K   </w:t>
      </w:r>
      <w:r>
        <w:rPr>
          <w:rFonts w:hint="eastAsia" w:asciiTheme="minorEastAsia" w:hAnsiTheme="minorEastAsia" w:eastAsiaTheme="minorEastAsia" w:cstheme="minorEastAsia"/>
          <w:color w:val="000000" w:themeColor="text1"/>
          <w:w w:val="95"/>
          <w:sz w:val="36"/>
          <w:szCs w:val="36"/>
        </w:rPr>
        <w:t>操作</w:t>
      </w:r>
      <w:r>
        <w:rPr>
          <w:rFonts w:hint="eastAsia" w:asciiTheme="minorEastAsia" w:hAnsiTheme="minorEastAsia" w:eastAsiaTheme="minorEastAsia" w:cstheme="minorEastAsia"/>
          <w:color w:val="000000" w:themeColor="text1"/>
          <w:w w:val="95"/>
          <w:sz w:val="36"/>
          <w:szCs w:val="36"/>
          <w:lang w:val="en-US" w:eastAsia="zh-CN"/>
        </w:rPr>
        <w:t>说明书</w:t>
      </w:r>
    </w:p>
    <w:p>
      <w:pPr>
        <w:pStyle w:val="4"/>
        <w:ind w:left="0" w:leftChars="0" w:firstLine="0" w:firstLineChars="0"/>
        <w:rPr>
          <w:color w:val="606368"/>
        </w:rPr>
      </w:pPr>
    </w:p>
    <w:p>
      <w:pPr>
        <w:pStyle w:val="4"/>
        <w:ind w:left="0" w:leftChars="0" w:firstLine="0" w:firstLineChars="0"/>
        <w:rPr>
          <w:color w:val="606368"/>
        </w:rPr>
      </w:pPr>
    </w:p>
    <w:p>
      <w:pPr>
        <w:pStyle w:val="4"/>
        <w:ind w:left="0" w:leftChars="0" w:firstLine="0" w:firstLineChars="0"/>
        <w:rPr>
          <w:color w:val="606368"/>
        </w:rPr>
      </w:pPr>
    </w:p>
    <w:p>
      <w:pPr>
        <w:pStyle w:val="4"/>
        <w:rPr>
          <w:rFonts w:hint="eastAsia" w:eastAsia="宋体"/>
          <w:lang w:val="en-US" w:eastAsia="zh-CN"/>
        </w:rPr>
      </w:pPr>
      <w:r>
        <w:rPr>
          <w:rFonts w:hint="eastAsia" w:eastAsia="宋体"/>
          <w:color w:val="606368"/>
          <w:lang w:val="en-US" w:eastAsia="zh-CN"/>
        </w:rPr>
        <w:t xml:space="preserve">                   </w:t>
      </w:r>
      <w:r>
        <w:rPr>
          <w:rFonts w:hint="eastAsia"/>
          <w:color w:val="606368"/>
          <w:lang w:val="en-US" w:eastAsia="zh-CN"/>
        </w:rPr>
        <w:t xml:space="preserve">                     </w:t>
      </w:r>
      <w:r>
        <w:rPr>
          <w:rFonts w:hint="eastAsia" w:ascii="方正汉真广标简体" w:hAnsi="方正汉真广标简体" w:eastAsia="方正汉真广标简体" w:cs="方正汉真广标简体"/>
          <w:i/>
          <w:iCs/>
          <w:color w:val="0070C0"/>
          <w:sz w:val="84"/>
          <w:szCs w:val="84"/>
          <w:lang w:val="en-US" w:eastAsia="zh-CN"/>
        </w:rPr>
        <w:drawing>
          <wp:inline distT="0" distB="0" distL="114300" distR="114300">
            <wp:extent cx="1860550" cy="4342765"/>
            <wp:effectExtent l="0" t="0" r="6350" b="635"/>
            <wp:docPr id="2" name="图片 2" descr="外观设计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外观设计99"/>
                    <pic:cNvPicPr>
                      <a:picLocks noChangeAspect="1"/>
                    </pic:cNvPicPr>
                  </pic:nvPicPr>
                  <pic:blipFill>
                    <a:blip r:embed="rId9"/>
                    <a:stretch>
                      <a:fillRect/>
                    </a:stretch>
                  </pic:blipFill>
                  <pic:spPr>
                    <a:xfrm>
                      <a:off x="0" y="0"/>
                      <a:ext cx="1860550" cy="4342765"/>
                    </a:xfrm>
                    <a:prstGeom prst="rect">
                      <a:avLst/>
                    </a:prstGeom>
                  </pic:spPr>
                </pic:pic>
              </a:graphicData>
            </a:graphic>
          </wp:inline>
        </w:drawing>
      </w:r>
    </w:p>
    <w:p>
      <w:pPr>
        <w:spacing w:after="0"/>
        <w:sectPr>
          <w:footerReference r:id="rId3" w:type="default"/>
          <w:type w:val="continuous"/>
          <w:pgSz w:w="11910" w:h="16840"/>
          <w:pgMar w:top="720" w:right="720" w:bottom="720" w:left="720" w:header="720" w:footer="686" w:gutter="0"/>
          <w:pgNumType w:fmt="decimal"/>
          <w:cols w:equalWidth="0" w:num="1">
            <w:col w:w="10470"/>
          </w:cols>
          <w:rtlGutter w:val="0"/>
          <w:docGrid w:linePitch="0" w:charSpace="0"/>
        </w:sectPr>
      </w:pPr>
      <w:r>
        <w:rPr>
          <w:rFonts w:hint="eastAsia" w:ascii="Times New Roman" w:eastAsia="宋体"/>
          <w:sz w:val="20"/>
          <w:lang w:eastAsia="zh-CN"/>
        </w:rPr>
        <w:drawing>
          <wp:anchor distT="0" distB="0" distL="114300" distR="114300" simplePos="0" relativeHeight="1509303296" behindDoc="0" locked="0" layoutInCell="1" allowOverlap="1">
            <wp:simplePos x="0" y="0"/>
            <wp:positionH relativeFrom="column">
              <wp:posOffset>4795520</wp:posOffset>
            </wp:positionH>
            <wp:positionV relativeFrom="paragraph">
              <wp:posOffset>1098550</wp:posOffset>
            </wp:positionV>
            <wp:extent cx="1674495" cy="525145"/>
            <wp:effectExtent l="0" t="0" r="1905" b="8255"/>
            <wp:wrapTopAndBottom/>
            <wp:docPr id="2963" name="图片 2963" descr="深圳LOGO34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3" name="图片 2963" descr="深圳LOGO345678"/>
                    <pic:cNvPicPr>
                      <a:picLocks noChangeAspect="1"/>
                    </pic:cNvPicPr>
                  </pic:nvPicPr>
                  <pic:blipFill>
                    <a:blip r:embed="rId10"/>
                    <a:stretch>
                      <a:fillRect/>
                    </a:stretch>
                  </pic:blipFill>
                  <pic:spPr>
                    <a:xfrm>
                      <a:off x="0" y="0"/>
                      <a:ext cx="1674495" cy="525145"/>
                    </a:xfrm>
                    <a:prstGeom prst="rect">
                      <a:avLst/>
                    </a:prstGeom>
                  </pic:spPr>
                </pic:pic>
              </a:graphicData>
            </a:graphic>
          </wp:anchor>
        </w:drawing>
      </w:r>
    </w:p>
    <w:p>
      <w:pPr>
        <w:spacing w:before="28"/>
        <w:ind w:left="110" w:right="0" w:firstLine="0"/>
        <w:jc w:val="left"/>
        <w:rPr>
          <w:b/>
          <w:bCs/>
          <w:color w:val="00B050"/>
          <w:sz w:val="32"/>
          <w:szCs w:val="32"/>
        </w:rPr>
      </w:pPr>
    </w:p>
    <w:p>
      <w:pPr>
        <w:spacing w:before="28"/>
        <w:ind w:left="110" w:right="0" w:firstLine="0"/>
        <w:jc w:val="left"/>
        <w:rPr>
          <w:sz w:val="32"/>
          <w:szCs w:val="32"/>
        </w:rPr>
      </w:pPr>
      <w:r>
        <w:rPr>
          <w:b/>
          <w:bCs/>
          <w:color w:val="00B050"/>
          <w:sz w:val="32"/>
          <w:szCs w:val="32"/>
        </w:rPr>
        <w:t>法律声明</w:t>
      </w:r>
    </w:p>
    <w:p>
      <w:pPr>
        <w:pStyle w:val="6"/>
        <w:spacing w:before="6"/>
        <w:rPr>
          <w:sz w:val="17"/>
        </w:rPr>
      </w:pPr>
    </w:p>
    <w:p>
      <w:pPr>
        <w:ind w:left="3135" w:leftChars="142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本手册中提及的"</w:t>
      </w:r>
      <w:r>
        <w:rPr>
          <w:rFonts w:hint="eastAsia" w:ascii="微软雅黑" w:hAnsi="微软雅黑" w:eastAsia="微软雅黑" w:cs="微软雅黑"/>
          <w:sz w:val="21"/>
          <w:szCs w:val="21"/>
          <w:lang w:val="en-US" w:eastAsia="zh-CN"/>
        </w:rPr>
        <w:t>绿韬</w:t>
      </w:r>
      <w:r>
        <w:rPr>
          <w:rFonts w:hint="eastAsia" w:ascii="微软雅黑" w:hAnsi="微软雅黑" w:eastAsia="微软雅黑" w:cs="微软雅黑"/>
          <w:sz w:val="21"/>
          <w:szCs w:val="21"/>
        </w:rPr>
        <w:t>"品牌和</w:t>
      </w:r>
      <w:r>
        <w:rPr>
          <w:rFonts w:hint="eastAsia" w:ascii="微软雅黑" w:hAnsi="微软雅黑" w:eastAsia="微软雅黑" w:cs="微软雅黑"/>
          <w:sz w:val="21"/>
          <w:szCs w:val="21"/>
          <w:lang w:val="en-US" w:eastAsia="zh-CN"/>
        </w:rPr>
        <w:t>绿韬智能控制（深圳）</w:t>
      </w:r>
      <w:r>
        <w:rPr>
          <w:rFonts w:hint="eastAsia" w:ascii="微软雅黑" w:hAnsi="微软雅黑" w:eastAsia="微软雅黑" w:cs="微软雅黑"/>
          <w:sz w:val="21"/>
          <w:szCs w:val="21"/>
        </w:rPr>
        <w:t>有限公司的任何注册</w:t>
      </w:r>
    </w:p>
    <w:p>
      <w:pPr>
        <w:ind w:left="3135" w:leftChars="1425" w:firstLine="0" w:firstLineChars="0"/>
        <w:rPr>
          <w:rFonts w:hint="eastAsia" w:ascii="微软雅黑" w:hAnsi="微软雅黑" w:eastAsia="微软雅黑" w:cs="微软雅黑"/>
          <w:sz w:val="21"/>
          <w:szCs w:val="21"/>
        </w:rPr>
      </w:pPr>
      <w:r>
        <w:rPr>
          <w:rFonts w:hint="eastAsia" w:ascii="微软雅黑" w:hAnsi="微软雅黑" w:eastAsia="微软雅黑" w:cs="微软雅黑"/>
          <w:sz w:val="21"/>
          <w:szCs w:val="21"/>
        </w:rPr>
        <w:t>商标均为</w:t>
      </w:r>
      <w:r>
        <w:rPr>
          <w:rFonts w:hint="eastAsia" w:ascii="微软雅黑" w:hAnsi="微软雅黑" w:eastAsia="微软雅黑" w:cs="微软雅黑"/>
          <w:sz w:val="21"/>
          <w:szCs w:val="21"/>
          <w:lang w:val="en-US" w:eastAsia="zh-CN"/>
        </w:rPr>
        <w:t>绿韬智能控制（深圳）</w:t>
      </w:r>
      <w:r>
        <w:rPr>
          <w:rFonts w:hint="eastAsia" w:ascii="微软雅黑" w:hAnsi="微软雅黑" w:eastAsia="微软雅黑" w:cs="微软雅黑"/>
          <w:sz w:val="21"/>
          <w:szCs w:val="21"/>
        </w:rPr>
        <w:t>有限公司的唯一财产。该等财产未经所有者的书面授权，不得用于任何目的。本手册及其内容，在著作权法（包括文字、图表和模型</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以及商标法下，受到</w:t>
      </w:r>
      <w:r>
        <w:rPr>
          <w:rFonts w:hint="eastAsia" w:ascii="微软雅黑" w:hAnsi="微软雅黑" w:eastAsia="微软雅黑" w:cs="微软雅黑"/>
          <w:sz w:val="21"/>
          <w:szCs w:val="21"/>
          <w:lang w:val="en-US" w:eastAsia="zh-CN"/>
        </w:rPr>
        <w:t>法律</w:t>
      </w:r>
      <w:r>
        <w:rPr>
          <w:rFonts w:hint="eastAsia" w:ascii="微软雅黑" w:hAnsi="微软雅黑" w:eastAsia="微软雅黑" w:cs="微软雅黑"/>
          <w:sz w:val="21"/>
          <w:szCs w:val="21"/>
        </w:rPr>
        <w:t>效力的保护。</w:t>
      </w:r>
    </w:p>
    <w:p>
      <w:pPr>
        <w:ind w:left="3135" w:leftChars="142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除了法</w:t>
      </w:r>
      <w:r>
        <w:rPr>
          <w:rFonts w:hint="eastAsia" w:ascii="微软雅黑" w:hAnsi="微软雅黑" w:eastAsia="微软雅黑" w:cs="微软雅黑"/>
          <w:sz w:val="21"/>
          <w:szCs w:val="21"/>
          <w:lang w:val="en-US" w:eastAsia="zh-CN"/>
        </w:rPr>
        <w:t>律</w:t>
      </w:r>
      <w:r>
        <w:rPr>
          <w:rFonts w:hint="eastAsia" w:ascii="微软雅黑" w:hAnsi="微软雅黑" w:eastAsia="微软雅黑" w:cs="微软雅黑"/>
          <w:sz w:val="21"/>
          <w:szCs w:val="21"/>
        </w:rPr>
        <w:t>所界定的个人目的、非商业用途以外，您同意在未获得</w:t>
      </w:r>
      <w:r>
        <w:rPr>
          <w:rFonts w:hint="eastAsia" w:ascii="微软雅黑" w:hAnsi="微软雅黑" w:eastAsia="微软雅黑" w:cs="微软雅黑"/>
          <w:sz w:val="21"/>
          <w:szCs w:val="21"/>
          <w:lang w:val="en-US" w:eastAsia="zh-CN"/>
        </w:rPr>
        <w:t>绿韬公司</w:t>
      </w:r>
      <w:r>
        <w:rPr>
          <w:rFonts w:hint="eastAsia" w:ascii="微软雅黑" w:hAnsi="微软雅黑" w:eastAsia="微软雅黑" w:cs="微软雅黑"/>
          <w:sz w:val="21"/>
          <w:szCs w:val="21"/>
        </w:rPr>
        <w:t>的书面授权的情况下不复制本手册的全部或部分用于任何媒体。你还同意不设立任何超文本链接指向本手册或其内容。</w:t>
      </w:r>
      <w:r>
        <w:rPr>
          <w:rFonts w:hint="eastAsia" w:ascii="微软雅黑" w:hAnsi="微软雅黑" w:eastAsia="微软雅黑" w:cs="微软雅黑"/>
          <w:sz w:val="21"/>
          <w:szCs w:val="21"/>
          <w:lang w:val="en-US" w:eastAsia="zh-CN"/>
        </w:rPr>
        <w:t>绿韬智控</w:t>
      </w:r>
      <w:r>
        <w:rPr>
          <w:rFonts w:hint="eastAsia" w:ascii="微软雅黑" w:hAnsi="微软雅黑" w:eastAsia="微软雅黑" w:cs="微软雅黑"/>
          <w:sz w:val="21"/>
          <w:szCs w:val="21"/>
        </w:rPr>
        <w:t>并不向个人和非商业机构授予使用本手册或其内容的任何权利或许可，但后者可自担风险并在不更改本手册或其内容原义的基础上非排他性地参考本手册或其内容。与此有关的所有其他权利均由</w:t>
      </w:r>
      <w:r>
        <w:rPr>
          <w:rFonts w:hint="eastAsia" w:ascii="微软雅黑" w:hAnsi="微软雅黑" w:eastAsia="微软雅黑" w:cs="微软雅黑"/>
          <w:sz w:val="21"/>
          <w:szCs w:val="21"/>
          <w:lang w:val="en-US" w:eastAsia="zh-CN"/>
        </w:rPr>
        <w:t>绿韬智控</w:t>
      </w:r>
      <w:r>
        <w:rPr>
          <w:rFonts w:hint="eastAsia" w:ascii="微软雅黑" w:hAnsi="微软雅黑" w:eastAsia="微软雅黑" w:cs="微软雅黑"/>
          <w:sz w:val="21"/>
          <w:szCs w:val="21"/>
        </w:rPr>
        <w:t>保留。</w:t>
      </w:r>
    </w:p>
    <w:p>
      <w:pPr>
        <w:ind w:left="3135" w:leftChars="142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电气设备应仅限由有资质的人员来执行安装、操作、维修和维护工作。</w:t>
      </w:r>
      <w:r>
        <w:rPr>
          <w:rFonts w:hint="eastAsia" w:ascii="微软雅黑" w:hAnsi="微软雅黑" w:eastAsia="微软雅黑" w:cs="微软雅黑"/>
          <w:sz w:val="21"/>
          <w:szCs w:val="21"/>
          <w:lang w:val="en-US" w:eastAsia="zh-CN"/>
        </w:rPr>
        <w:t>绿韬智控</w:t>
      </w:r>
      <w:r>
        <w:rPr>
          <w:rFonts w:hint="eastAsia" w:ascii="微软雅黑" w:hAnsi="微软雅黑" w:eastAsia="微软雅黑" w:cs="微软雅黑"/>
          <w:sz w:val="21"/>
          <w:szCs w:val="21"/>
        </w:rPr>
        <w:t>对使用本手册所产生的任何后果都不承担任何责任。</w:t>
      </w:r>
    </w:p>
    <w:p>
      <w:pPr>
        <w:ind w:left="3135" w:leftChars="142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由于各种标准、规范和设计不时变更，请索取对本出版物中给出的信息的确认。</w:t>
      </w:r>
    </w:p>
    <w:p>
      <w:pPr>
        <w:pStyle w:val="6"/>
        <w:rPr>
          <w:rFonts w:hint="eastAsia" w:ascii="微软雅黑" w:hAnsi="微软雅黑" w:eastAsia="微软雅黑" w:cs="微软雅黑"/>
          <w:sz w:val="21"/>
          <w:szCs w:val="21"/>
        </w:rPr>
      </w:pPr>
    </w:p>
    <w:p>
      <w:pPr>
        <w:ind w:firstLine="3570" w:firstLineChars="1700"/>
        <w:rPr>
          <w:rFonts w:hint="eastAsia" w:ascii="微软雅黑" w:hAnsi="微软雅黑" w:eastAsia="微软雅黑" w:cs="微软雅黑"/>
          <w:sz w:val="21"/>
          <w:szCs w:val="21"/>
        </w:rPr>
      </w:pPr>
      <w:r>
        <w:rPr>
          <w:rFonts w:hint="eastAsia" w:ascii="微软雅黑" w:hAnsi="微软雅黑" w:eastAsia="微软雅黑" w:cs="微软雅黑"/>
          <w:sz w:val="21"/>
          <w:szCs w:val="21"/>
        </w:rPr>
        <w:t>首先十分感谢您使用</w:t>
      </w:r>
      <w:r>
        <w:rPr>
          <w:rFonts w:hint="eastAsia" w:ascii="微软雅黑" w:hAnsi="微软雅黑" w:eastAsia="微软雅黑" w:cs="微软雅黑"/>
          <w:sz w:val="21"/>
          <w:szCs w:val="21"/>
          <w:lang w:val="en-US" w:eastAsia="zh-CN"/>
        </w:rPr>
        <w:t>绿韬</w:t>
      </w:r>
      <w:r>
        <w:rPr>
          <w:rFonts w:hint="eastAsia" w:ascii="微软雅黑" w:hAnsi="微软雅黑" w:eastAsia="微软雅黑" w:cs="微软雅黑"/>
          <w:sz w:val="21"/>
          <w:szCs w:val="21"/>
        </w:rPr>
        <w:t>公司 L</w:t>
      </w:r>
      <w:r>
        <w:rPr>
          <w:rFonts w:hint="eastAsia" w:ascii="微软雅黑" w:hAnsi="微软雅黑" w:eastAsia="微软雅黑" w:cs="微软雅黑"/>
          <w:sz w:val="21"/>
          <w:szCs w:val="21"/>
          <w:lang w:val="en-US" w:eastAsia="zh-CN"/>
        </w:rPr>
        <w:t>T</w:t>
      </w:r>
      <w:r>
        <w:rPr>
          <w:rFonts w:hint="eastAsia" w:ascii="微软雅黑" w:hAnsi="微软雅黑" w:eastAsia="微软雅黑" w:cs="微软雅黑"/>
          <w:sz w:val="21"/>
          <w:szCs w:val="21"/>
        </w:rPr>
        <w:t xml:space="preserve"> 系列节电器产品。</w:t>
      </w:r>
    </w:p>
    <w:p>
      <w:pPr>
        <w:ind w:left="3135" w:leftChars="142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在使用储能式电梯节电器前请详细阅读该产品说明书，以便正确安装使用机器，充分发挥其功能，并确保安全。</w:t>
      </w:r>
    </w:p>
    <w:p>
      <w:pPr>
        <w:ind w:firstLine="3570" w:firstLineChars="1700"/>
        <w:rPr>
          <w:rFonts w:hint="eastAsia" w:ascii="微软雅黑" w:hAnsi="微软雅黑" w:eastAsia="微软雅黑" w:cs="微软雅黑"/>
          <w:sz w:val="21"/>
          <w:szCs w:val="21"/>
        </w:rPr>
      </w:pPr>
      <w:r>
        <w:rPr>
          <w:rFonts w:hint="eastAsia" w:ascii="微软雅黑" w:hAnsi="微软雅黑" w:eastAsia="微软雅黑" w:cs="微软雅黑"/>
          <w:sz w:val="21"/>
          <w:szCs w:val="21"/>
        </w:rPr>
        <w:t>请妥善保存此说明书，以便日后保养、维护、检修时参考。</w:t>
      </w:r>
    </w:p>
    <w:p>
      <w:pPr>
        <w:ind w:left="3135" w:leftChars="1425"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储能式电梯节电器乃电力电子产品，为了安全目的，请务必由合格专业的电气工程人员安装、调试及调整参数。如有疑虑，请联系本公司各地代理商洽询， 我们有专业的人员乐于为您服务。</w:t>
      </w:r>
    </w:p>
    <w:p>
      <w:pPr>
        <w:ind w:firstLine="3570" w:firstLineChars="1700"/>
        <w:rPr>
          <w:rFonts w:hint="eastAsia" w:ascii="微软雅黑" w:hAnsi="微软雅黑" w:eastAsia="微软雅黑" w:cs="微软雅黑"/>
          <w:sz w:val="21"/>
          <w:szCs w:val="21"/>
        </w:rPr>
      </w:pPr>
      <w:r>
        <w:rPr>
          <w:rFonts w:hint="eastAsia" w:ascii="微软雅黑" w:hAnsi="微软雅黑" w:eastAsia="微软雅黑" w:cs="微软雅黑"/>
          <w:sz w:val="21"/>
          <w:szCs w:val="21"/>
        </w:rPr>
        <w:t>本说明书如有变动，恕不另行通知。</w:t>
      </w:r>
    </w:p>
    <w:p>
      <w:pPr>
        <w:rPr>
          <w:rFonts w:hint="eastAsia" w:ascii="微软雅黑" w:hAnsi="微软雅黑" w:eastAsia="微软雅黑" w:cs="微软雅黑"/>
          <w:sz w:val="21"/>
          <w:szCs w:val="21"/>
        </w:rPr>
      </w:pPr>
    </w:p>
    <w:p>
      <w:pPr>
        <w:ind w:firstLine="3572" w:firstLineChars="1700"/>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特别声明：</w:t>
      </w:r>
      <w:r>
        <w:rPr>
          <w:rFonts w:hint="eastAsia" w:ascii="微软雅黑" w:hAnsi="微软雅黑" w:eastAsia="微软雅黑" w:cs="微软雅黑"/>
          <w:sz w:val="21"/>
          <w:szCs w:val="21"/>
        </w:rPr>
        <w:t xml:space="preserve"> </w:t>
      </w:r>
    </w:p>
    <w:p>
      <w:pPr>
        <w:ind w:firstLine="3150" w:firstLineChars="150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（1）非专业人员不得私自拆卸、安装机器； </w:t>
      </w:r>
    </w:p>
    <w:p>
      <w:pPr>
        <w:ind w:firstLine="3150" w:firstLineChars="150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（2）未经本公司同意，用户不得私自拆卸、修复、改装机器； </w:t>
      </w:r>
    </w:p>
    <w:p>
      <w:pPr>
        <w:ind w:firstLine="3150" w:firstLineChars="150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（3）机器需专业人员进行定期保养、维护； </w:t>
      </w:r>
    </w:p>
    <w:p>
      <w:pPr>
        <w:ind w:firstLine="3150" w:firstLineChars="1500"/>
        <w:rPr>
          <w:sz w:val="21"/>
          <w:szCs w:val="21"/>
        </w:rPr>
      </w:pPr>
      <w:r>
        <w:rPr>
          <w:rFonts w:hint="eastAsia" w:ascii="微软雅黑" w:hAnsi="微软雅黑" w:eastAsia="微软雅黑" w:cs="微软雅黑"/>
          <w:sz w:val="21"/>
          <w:szCs w:val="21"/>
        </w:rPr>
        <w:t>（4）带高压的所有操作都有可能危及生命，请务必遵守相关的安全规程。</w:t>
      </w:r>
    </w:p>
    <w:p>
      <w:pPr>
        <w:rPr>
          <w:sz w:val="21"/>
          <w:szCs w:val="21"/>
        </w:rPr>
      </w:pPr>
    </w:p>
    <w:p>
      <w:pPr>
        <w:spacing w:before="0" w:line="206" w:lineRule="auto"/>
        <w:ind w:left="2831" w:right="513" w:firstLine="0"/>
        <w:jc w:val="left"/>
        <w:rPr>
          <w:sz w:val="20"/>
        </w:rPr>
      </w:pPr>
    </w:p>
    <w:p>
      <w:pPr>
        <w:spacing w:before="0" w:line="206" w:lineRule="auto"/>
        <w:ind w:right="513"/>
        <w:jc w:val="left"/>
        <w:rPr>
          <w:sz w:val="20"/>
        </w:rPr>
      </w:pPr>
    </w:p>
    <w:p>
      <w:pPr>
        <w:spacing w:before="0" w:line="206" w:lineRule="auto"/>
        <w:ind w:left="2831" w:right="513" w:firstLine="0"/>
        <w:jc w:val="left"/>
        <w:rPr>
          <w:sz w:val="20"/>
        </w:rPr>
      </w:pPr>
    </w:p>
    <w:p>
      <w:pPr>
        <w:spacing w:before="0" w:line="206" w:lineRule="auto"/>
        <w:ind w:left="2831" w:right="513" w:firstLine="0"/>
        <w:jc w:val="left"/>
        <w:rPr>
          <w:sz w:val="20"/>
        </w:rPr>
      </w:pPr>
    </w:p>
    <w:p>
      <w:pPr>
        <w:spacing w:before="0" w:line="206" w:lineRule="auto"/>
        <w:ind w:left="2831" w:right="513" w:firstLine="0"/>
        <w:jc w:val="left"/>
        <w:rPr>
          <w:sz w:val="20"/>
        </w:rPr>
      </w:pPr>
      <w:r>
        <w:rPr>
          <w:rFonts w:hint="eastAsia"/>
          <w:sz w:val="20"/>
          <w:lang w:val="en-US" w:eastAsia="zh-CN"/>
        </w:rPr>
        <w:t xml:space="preserve">                                     </w:t>
      </w:r>
      <w:r>
        <w:rPr>
          <w:rFonts w:hint="eastAsia" w:eastAsia="宋体"/>
          <w:sz w:val="20"/>
          <w:lang w:eastAsia="zh-CN"/>
        </w:rPr>
        <w:drawing>
          <wp:inline distT="0" distB="0" distL="114300" distR="114300">
            <wp:extent cx="1166495" cy="1166495"/>
            <wp:effectExtent l="0" t="0" r="14605" b="14605"/>
            <wp:docPr id="5" name="图片 5" descr="qrcode_for_gh_942025844748_128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rcode_for_gh_942025844748_1280 (1)"/>
                    <pic:cNvPicPr>
                      <a:picLocks noChangeAspect="1"/>
                    </pic:cNvPicPr>
                  </pic:nvPicPr>
                  <pic:blipFill>
                    <a:blip r:embed="rId11"/>
                    <a:stretch>
                      <a:fillRect/>
                    </a:stretch>
                  </pic:blipFill>
                  <pic:spPr>
                    <a:xfrm>
                      <a:off x="0" y="0"/>
                      <a:ext cx="1166495" cy="1166495"/>
                    </a:xfrm>
                    <a:prstGeom prst="rect">
                      <a:avLst/>
                    </a:prstGeom>
                  </pic:spPr>
                </pic:pic>
              </a:graphicData>
            </a:graphic>
          </wp:inline>
        </w:drawing>
      </w:r>
    </w:p>
    <w:p>
      <w:pPr>
        <w:spacing w:before="0" w:line="206" w:lineRule="auto"/>
        <w:ind w:left="2831" w:right="513" w:firstLine="0"/>
        <w:jc w:val="left"/>
        <w:rPr>
          <w:sz w:val="20"/>
        </w:rPr>
      </w:pPr>
    </w:p>
    <w:p>
      <w:pPr>
        <w:spacing w:before="0" w:line="206" w:lineRule="auto"/>
        <w:ind w:left="2831" w:right="513" w:firstLine="0"/>
        <w:jc w:val="left"/>
        <w:rPr>
          <w:sz w:val="20"/>
        </w:rPr>
      </w:pPr>
    </w:p>
    <w:p>
      <w:pPr>
        <w:spacing w:before="0" w:line="206" w:lineRule="auto"/>
        <w:ind w:left="2831" w:right="513" w:firstLine="0"/>
        <w:jc w:val="left"/>
        <w:rPr>
          <w:sz w:val="20"/>
        </w:rPr>
      </w:pPr>
    </w:p>
    <w:p>
      <w:pPr>
        <w:spacing w:before="0" w:line="206" w:lineRule="auto"/>
        <w:ind w:left="2831" w:right="513" w:firstLine="0"/>
        <w:jc w:val="left"/>
        <w:rPr>
          <w:sz w:val="20"/>
        </w:rPr>
      </w:pPr>
    </w:p>
    <w:p>
      <w:pPr>
        <w:spacing w:after="0" w:line="206" w:lineRule="auto"/>
        <w:jc w:val="left"/>
        <w:rPr>
          <w:sz w:val="20"/>
        </w:rPr>
        <w:sectPr>
          <w:footerReference r:id="rId4" w:type="even"/>
          <w:pgSz w:w="11910" w:h="16840"/>
          <w:pgMar w:top="720" w:right="720" w:bottom="720" w:left="720" w:header="720" w:footer="686" w:gutter="0"/>
          <w:pgNumType w:fmt="decimal"/>
          <w:cols w:equalWidth="0" w:num="1">
            <w:col w:w="10430"/>
          </w:cols>
          <w:rtlGutter w:val="0"/>
          <w:docGrid w:linePitch="0" w:charSpace="0"/>
        </w:sectPr>
      </w:pPr>
    </w:p>
    <w:p>
      <w:pPr>
        <w:rPr>
          <w:color w:val="00B050"/>
          <w:sz w:val="32"/>
          <w:szCs w:val="32"/>
        </w:rPr>
      </w:pPr>
      <w:bookmarkStart w:id="0" w:name="_TOC_250020"/>
      <w:bookmarkEnd w:id="0"/>
    </w:p>
    <w:p>
      <w:pPr>
        <w:pStyle w:val="2"/>
        <w:spacing w:before="37"/>
        <w:ind w:left="0" w:leftChars="0" w:right="2907" w:firstLine="321" w:firstLineChars="100"/>
        <w:jc w:val="both"/>
        <w:rPr>
          <w:color w:val="00B050"/>
          <w:sz w:val="32"/>
          <w:szCs w:val="32"/>
        </w:rPr>
      </w:pPr>
      <w:r>
        <w:rPr>
          <w:color w:val="00B050"/>
          <w:sz w:val="32"/>
          <w:szCs w:val="32"/>
        </w:rPr>
        <w:t>目录</w:t>
      </w:r>
    </w:p>
    <w:sdt>
      <w:sdtPr>
        <w:id w:val="0"/>
        <w:docPartObj>
          <w:docPartGallery w:val="Table of Contents"/>
          <w:docPartUnique/>
        </w:docPartObj>
      </w:sdtPr>
      <w:sdtContent>
        <w:p>
          <w:pPr>
            <w:rPr>
              <w:rFonts w:hint="eastAsia" w:ascii="微软雅黑" w:hAnsi="微软雅黑" w:eastAsia="微软雅黑" w:cs="微软雅黑"/>
              <w:sz w:val="21"/>
              <w:szCs w:val="21"/>
            </w:rPr>
          </w:pPr>
          <w:r>
            <w:rPr>
              <w:rFonts w:hint="eastAsia"/>
              <w:lang w:val="en-US" w:eastAsia="zh-CN"/>
            </w:rPr>
            <w:t xml:space="preserve">                        </w:t>
          </w:r>
          <w:r>
            <w:rPr>
              <w:rFonts w:hint="eastAsia" w:ascii="微软雅黑" w:hAnsi="微软雅黑" w:eastAsia="微软雅黑" w:cs="微软雅黑"/>
              <w:lang w:val="en-US" w:eastAsia="zh-CN"/>
            </w:rPr>
            <w:t xml:space="preserve">        </w:t>
          </w:r>
        </w:p>
        <w:p>
          <w:pPr>
            <w:ind w:firstLine="2520" w:firstLineChars="120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"_TOC_250018"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安全信息</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"_TOC_250017"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安全定义</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4</w:t>
          </w:r>
          <w:r>
            <w:rPr>
              <w:rFonts w:hint="eastAsia" w:ascii="微软雅黑" w:hAnsi="微软雅黑" w:eastAsia="微软雅黑" w:cs="微软雅黑"/>
              <w:sz w:val="21"/>
              <w:szCs w:val="21"/>
            </w:rPr>
            <w:fldChar w:fldCharType="end"/>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"_TOC_250016"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安装和配线注意事项</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lang w:val="en-US" w:eastAsia="zh-CN"/>
            </w:rPr>
            <w:t>5</w:t>
          </w:r>
        </w:p>
        <w:p>
          <w:pPr>
            <w:ind w:firstLine="3570" w:firstLineChars="170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"_TOC_250015"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使用注意事项</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5</w:t>
          </w:r>
          <w:r>
            <w:rPr>
              <w:rFonts w:hint="eastAsia" w:ascii="微软雅黑" w:hAnsi="微软雅黑" w:eastAsia="微软雅黑" w:cs="微软雅黑"/>
              <w:sz w:val="21"/>
              <w:szCs w:val="21"/>
            </w:rPr>
            <w:fldChar w:fldCharType="end"/>
          </w:r>
        </w:p>
        <w:p>
          <w:pPr>
            <w:ind w:firstLine="3570" w:firstLineChars="170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"_TOC_250014"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其它</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5</w:t>
          </w:r>
          <w:r>
            <w:rPr>
              <w:rFonts w:hint="eastAsia" w:ascii="微软雅黑" w:hAnsi="微软雅黑" w:eastAsia="微软雅黑" w:cs="微软雅黑"/>
              <w:sz w:val="21"/>
              <w:szCs w:val="21"/>
            </w:rPr>
            <w:fldChar w:fldCharType="end"/>
          </w:r>
        </w:p>
        <w:p>
          <w:pPr>
            <w:ind w:firstLine="1680" w:firstLineChars="80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t>开箱验收注意事项</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"_TOC_250012"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开箱外观验收</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6</w:t>
          </w:r>
          <w:r>
            <w:rPr>
              <w:rFonts w:hint="eastAsia" w:ascii="微软雅黑" w:hAnsi="微软雅黑" w:eastAsia="微软雅黑" w:cs="微软雅黑"/>
              <w:sz w:val="21"/>
              <w:szCs w:val="21"/>
            </w:rPr>
            <w:fldChar w:fldCharType="end"/>
          </w:r>
        </w:p>
        <w:p>
          <w:pPr>
            <w:ind w:firstLine="3570" w:firstLineChars="170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"_TOC_250011"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产品验收</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6</w:t>
          </w:r>
          <w:r>
            <w:rPr>
              <w:rFonts w:hint="eastAsia" w:ascii="微软雅黑" w:hAnsi="微软雅黑" w:eastAsia="微软雅黑" w:cs="微软雅黑"/>
              <w:sz w:val="21"/>
              <w:szCs w:val="21"/>
            </w:rPr>
            <w:fldChar w:fldCharType="end"/>
          </w:r>
        </w:p>
        <w:p>
          <w:pPr>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型号与规格</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"_TOC_250009"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lang w:val="en-US" w:eastAsia="zh-CN"/>
            </w:rPr>
            <w:t>型号-----------------------------------------------------</w:t>
          </w:r>
          <w:r>
            <w:rPr>
              <w:rFonts w:hint="eastAsia" w:ascii="微软雅黑" w:hAnsi="微软雅黑" w:eastAsia="微软雅黑" w:cs="微软雅黑"/>
              <w:sz w:val="21"/>
              <w:szCs w:val="21"/>
            </w:rPr>
            <w:t>7</w:t>
          </w:r>
          <w:r>
            <w:rPr>
              <w:rFonts w:hint="eastAsia" w:ascii="微软雅黑" w:hAnsi="微软雅黑" w:eastAsia="微软雅黑" w:cs="微软雅黑"/>
              <w:sz w:val="21"/>
              <w:szCs w:val="21"/>
            </w:rPr>
            <w:fldChar w:fldCharType="end"/>
          </w:r>
        </w:p>
        <w:p>
          <w:pPr>
            <w:ind w:firstLine="3570" w:firstLineChars="170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"_TOC_250008"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技术规格</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lang w:val="en-US" w:eastAsia="zh-CN"/>
            </w:rPr>
            <w:t>7</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"_TOC_250006"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产品外形及安装尺寸</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lang w:val="en-US" w:eastAsia="zh-CN"/>
            </w:rPr>
            <w:t>8</w:t>
          </w:r>
        </w:p>
        <w:p>
          <w:pPr>
            <w:ind w:firstLine="2520" w:firstLineChars="12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安装指南</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主回路</w:t>
          </w:r>
          <w:r>
            <w:rPr>
              <w:rFonts w:hint="eastAsia" w:ascii="微软雅黑" w:hAnsi="微软雅黑" w:eastAsia="微软雅黑" w:cs="微软雅黑"/>
              <w:sz w:val="21"/>
              <w:szCs w:val="21"/>
              <w:lang w:val="en-US" w:eastAsia="zh-CN"/>
            </w:rPr>
            <w:t>端子-----------------------------------------------9</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"_TOC_250004"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主回路接线</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1</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lang w:val="en-US" w:eastAsia="zh-CN"/>
            </w:rPr>
            <w:t>0</w:t>
          </w:r>
        </w:p>
        <w:p>
          <w:pPr>
            <w:ind w:firstLine="3570" w:firstLineChars="170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接线线缆说明-------------------------------------------10</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\l "_TOC_250001"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安装空间要求</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lang w:val="en-US" w:eastAsia="zh-CN"/>
            </w:rPr>
            <w:t>10</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接线----------------------------------------------------11</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调试----------------------------------------------------11</w:t>
          </w:r>
        </w:p>
        <w:p>
          <w:pPr>
            <w:ind w:firstLine="2520" w:firstLineChars="12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参数设置</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产品操作面板</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2</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参数</w:t>
          </w:r>
          <w:r>
            <w:rPr>
              <w:rFonts w:hint="eastAsia" w:ascii="微软雅黑" w:hAnsi="微软雅黑" w:eastAsia="微软雅黑" w:cs="微软雅黑"/>
              <w:sz w:val="21"/>
              <w:szCs w:val="21"/>
              <w:lang w:val="en-US" w:eastAsia="zh-CN"/>
            </w:rPr>
            <w:t>显示-----------------------------------------------12</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二级参数的显示和设置---------------------------------13</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DISP参数-----------------------------------------------13</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Edisp参数----------------------------------------------14</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opset参数----------------------------------------------14</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CHARSET参数-----------------------------------------15</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DISCSET参数-------------------------------------------15</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PROSET参数-------------------------------------------16</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可设置二级参数的设置范围-----------------------------16</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指示灯功能---------------------------------------------17</w:t>
          </w:r>
        </w:p>
        <w:p>
          <w:pPr>
            <w:ind w:firstLine="2520" w:firstLineChars="1200"/>
            <w:jc w:val="right"/>
            <w:rPr>
              <w:rFonts w:hint="eastAsia" w:ascii="微软雅黑" w:hAnsi="微软雅黑" w:eastAsia="微软雅黑" w:cs="微软雅黑"/>
              <w:sz w:val="21"/>
              <w:szCs w:val="21"/>
              <w:lang w:val="en-US"/>
            </w:rPr>
          </w:pPr>
          <w:r>
            <w:rPr>
              <w:rFonts w:hint="eastAsia" w:ascii="微软雅黑" w:hAnsi="微软雅黑" w:eastAsia="微软雅黑" w:cs="微软雅黑"/>
              <w:sz w:val="21"/>
              <w:szCs w:val="21"/>
            </w:rPr>
            <w:t>故障处理</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故障代码</w:t>
          </w:r>
          <w:r>
            <w:rPr>
              <w:rFonts w:hint="eastAsia" w:ascii="微软雅黑" w:hAnsi="微软雅黑" w:eastAsia="微软雅黑" w:cs="微软雅黑"/>
              <w:sz w:val="21"/>
              <w:szCs w:val="21"/>
              <w:lang w:val="en-US" w:eastAsia="zh-CN"/>
            </w:rPr>
            <w:t>-----------------------------------------------18</w:t>
          </w:r>
        </w:p>
        <w:p>
          <w:pPr>
            <w:ind w:firstLine="3570" w:firstLineChars="1700"/>
            <w:jc w:val="right"/>
            <w:rPr>
              <w:rFonts w:hint="eastAsia" w:ascii="微软雅黑" w:hAnsi="微软雅黑" w:eastAsia="微软雅黑" w:cs="微软雅黑"/>
              <w:sz w:val="21"/>
              <w:szCs w:val="21"/>
              <w:lang w:val="en-US"/>
            </w:rPr>
          </w:pPr>
          <w:r>
            <w:rPr>
              <w:rFonts w:hint="eastAsia" w:ascii="微软雅黑" w:hAnsi="微软雅黑" w:eastAsia="微软雅黑" w:cs="微软雅黑"/>
              <w:sz w:val="21"/>
              <w:szCs w:val="21"/>
            </w:rPr>
            <w:t>常见故障原因分析及排除</w:t>
          </w:r>
          <w:r>
            <w:rPr>
              <w:rFonts w:hint="eastAsia" w:ascii="微软雅黑" w:hAnsi="微软雅黑" w:eastAsia="微软雅黑" w:cs="微软雅黑"/>
              <w:sz w:val="21"/>
              <w:szCs w:val="21"/>
              <w:lang w:val="en-US" w:eastAsia="zh-CN"/>
            </w:rPr>
            <w:t>-------------------------------18</w:t>
          </w:r>
        </w:p>
        <w:p>
          <w:pPr>
            <w:ind w:firstLine="2310" w:firstLineChars="1100"/>
            <w:jc w:val="right"/>
            <w:rPr>
              <w:rFonts w:hint="eastAsia" w:ascii="微软雅黑" w:hAnsi="微软雅黑" w:eastAsia="微软雅黑" w:cs="微软雅黑"/>
              <w:sz w:val="21"/>
              <w:szCs w:val="21"/>
              <w:lang w:val="en-US"/>
            </w:rPr>
          </w:pPr>
          <w:r>
            <w:rPr>
              <w:rFonts w:hint="eastAsia" w:ascii="微软雅黑" w:hAnsi="微软雅黑" w:eastAsia="微软雅黑" w:cs="微软雅黑"/>
              <w:sz w:val="21"/>
              <w:szCs w:val="21"/>
            </w:rPr>
            <w:t>维护与检查</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日常检查</w:t>
          </w:r>
          <w:r>
            <w:rPr>
              <w:rFonts w:hint="eastAsia" w:ascii="微软雅黑" w:hAnsi="微软雅黑" w:eastAsia="微软雅黑" w:cs="微软雅黑"/>
              <w:sz w:val="21"/>
              <w:szCs w:val="21"/>
              <w:lang w:val="en-US" w:eastAsia="zh-CN"/>
            </w:rPr>
            <w:t>-----------------------------------------------19</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定期检查</w:t>
          </w:r>
          <w:r>
            <w:rPr>
              <w:rFonts w:hint="eastAsia" w:ascii="微软雅黑" w:hAnsi="微软雅黑" w:eastAsia="微软雅黑" w:cs="微软雅黑"/>
              <w:sz w:val="21"/>
              <w:szCs w:val="21"/>
              <w:lang w:val="en-US" w:eastAsia="zh-CN"/>
            </w:rPr>
            <w:t>-----------------------------------------------19</w:t>
          </w:r>
        </w:p>
        <w:p>
          <w:pPr>
            <w:ind w:firstLine="3570" w:firstLineChars="1700"/>
            <w:jc w:val="righ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定期检查</w:t>
          </w:r>
          <w:r>
            <w:rPr>
              <w:rFonts w:hint="eastAsia" w:ascii="微软雅黑" w:hAnsi="微软雅黑" w:eastAsia="微软雅黑" w:cs="微软雅黑"/>
              <w:sz w:val="21"/>
              <w:szCs w:val="21"/>
              <w:lang w:val="en-US" w:eastAsia="zh-CN"/>
            </w:rPr>
            <w:t>表---------------------------------------------20</w:t>
          </w:r>
        </w:p>
        <w:p>
          <w:pPr>
            <w:ind w:firstLine="1470" w:firstLineChars="700"/>
            <w:jc w:val="right"/>
            <w:rPr>
              <w:rFonts w:hint="eastAsia" w:ascii="微软雅黑" w:hAnsi="微软雅黑" w:eastAsia="微软雅黑" w:cs="微软雅黑"/>
              <w:sz w:val="21"/>
              <w:szCs w:val="21"/>
              <w:lang w:val="en-US"/>
            </w:rPr>
          </w:pPr>
          <w:r>
            <w:rPr>
              <w:rFonts w:hint="eastAsia" w:ascii="微软雅黑" w:hAnsi="微软雅黑" w:eastAsia="微软雅黑" w:cs="微软雅黑"/>
              <w:sz w:val="21"/>
              <w:szCs w:val="21"/>
            </w:rPr>
            <w:t>产品咨询与质量保证</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咨询时的要求</w:t>
          </w:r>
          <w:r>
            <w:rPr>
              <w:rFonts w:hint="eastAsia" w:ascii="微软雅黑" w:hAnsi="微软雅黑" w:eastAsia="微软雅黑" w:cs="微软雅黑"/>
              <w:sz w:val="21"/>
              <w:szCs w:val="21"/>
              <w:lang w:val="en-US" w:eastAsia="zh-CN"/>
            </w:rPr>
            <w:t>------------------------------------------21</w:t>
          </w:r>
        </w:p>
        <w:p>
          <w:pPr>
            <w:ind w:firstLine="3570" w:firstLineChars="1700"/>
            <w:jc w:val="right"/>
            <w:rPr>
              <w:rFonts w:hint="eastAsia" w:ascii="微软雅黑" w:hAnsi="微软雅黑" w:eastAsia="微软雅黑" w:cs="微软雅黑"/>
              <w:sz w:val="21"/>
              <w:szCs w:val="21"/>
              <w:lang w:val="en-US"/>
            </w:rPr>
            <w:sectPr>
              <w:type w:val="continuous"/>
              <w:pgSz w:w="11910" w:h="16840"/>
              <w:pgMar w:top="720" w:right="720" w:bottom="720" w:left="720" w:header="720" w:footer="686" w:gutter="0"/>
              <w:pgNumType w:fmt="decimal"/>
              <w:cols w:equalWidth="0" w:num="1">
                <w:col w:w="8750"/>
              </w:cols>
              <w:rtlGutter w:val="0"/>
              <w:docGrid w:linePitch="0" w:charSpace="0"/>
            </w:sectPr>
          </w:pPr>
          <w:r>
            <w:rPr>
              <w:rFonts w:hint="eastAsia" w:ascii="微软雅黑" w:hAnsi="微软雅黑" w:eastAsia="微软雅黑" w:cs="微软雅黑"/>
              <w:sz w:val="21"/>
              <w:szCs w:val="21"/>
            </w:rPr>
            <w:t>产品质量保证</w:t>
          </w:r>
          <w:r>
            <w:rPr>
              <w:rFonts w:hint="eastAsia" w:ascii="微软雅黑" w:hAnsi="微软雅黑" w:eastAsia="微软雅黑" w:cs="微软雅黑"/>
              <w:sz w:val="21"/>
              <w:szCs w:val="21"/>
              <w:lang w:val="en-US" w:eastAsia="zh-CN"/>
            </w:rPr>
            <w:t>-------------------------------------------21</w:t>
          </w:r>
        </w:p>
        <w:p/>
        <w:p>
          <w:pPr>
            <w:rPr>
              <w:rFonts w:ascii="Calibri" w:eastAsia="Calibri"/>
            </w:rPr>
            <w:sectPr>
              <w:footerReference r:id="rId5" w:type="default"/>
              <w:type w:val="continuous"/>
              <w:pgSz w:w="11910" w:h="16840"/>
              <w:pgMar w:top="720" w:right="720" w:bottom="720" w:left="720" w:header="720" w:footer="686" w:gutter="0"/>
              <w:pgNumType w:fmt="decimal" w:start="1"/>
              <w:cols w:equalWidth="0" w:num="1">
                <w:col w:w="8750"/>
              </w:cols>
              <w:rtlGutter w:val="0"/>
              <w:docGrid w:linePitch="0" w:charSpace="0"/>
            </w:sectPr>
          </w:pPr>
        </w:p>
      </w:sdtContent>
    </w:sdt>
    <w:p>
      <w:pPr>
        <w:ind w:firstLine="420" w:firstLineChars="200"/>
        <w:rPr>
          <w:sz w:val="21"/>
          <w:szCs w:val="21"/>
          <w:lang w:val="en-US"/>
        </w:rPr>
      </w:pPr>
      <w:bookmarkStart w:id="1" w:name="_TOC_250019"/>
      <w:bookmarkEnd w:id="1"/>
      <w:bookmarkStart w:id="2" w:name="_TOC_250018"/>
      <w:r>
        <w:rPr>
          <w:sz w:val="21"/>
          <w:szCs w:val="21"/>
        </w:rPr>
        <w:pict>
          <v:line id="直接连接符 926" o:spid="_x0000_s2050" o:spt="20" style="position:absolute;left:0pt;margin-left:53.85pt;margin-top:18.55pt;height:0pt;width:498.85pt;mso-position-horizontal-relative:page;mso-wrap-distance-bottom:0pt;mso-wrap-distance-top:0pt;z-index:1257648128;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sz w:val="21"/>
          <w:szCs w:val="21"/>
        </w:rPr>
        <w:t>安全信息</w:t>
      </w:r>
      <w:r>
        <w:rPr>
          <w:rFonts w:hint="eastAsia"/>
          <w:sz w:val="21"/>
          <w:szCs w:val="21"/>
          <w:lang w:val="en-US" w:eastAsia="zh-CN"/>
        </w:rPr>
        <w:t xml:space="preserve">                                                                             </w:t>
      </w:r>
      <w:r>
        <w:rPr>
          <w:rFonts w:hint="eastAsia" w:ascii="微软雅黑" w:hAnsi="微软雅黑" w:eastAsia="微软雅黑" w:cs="微软雅黑"/>
          <w:sz w:val="21"/>
          <w:szCs w:val="21"/>
          <w:lang w:val="en-US" w:eastAsia="zh-CN"/>
        </w:rPr>
        <w:t xml:space="preserve">   LT26K</w:t>
      </w:r>
    </w:p>
    <w:p>
      <w:pPr>
        <w:tabs>
          <w:tab w:val="left" w:pos="9455"/>
        </w:tabs>
        <w:spacing w:before="88"/>
        <w:ind w:left="382" w:right="0" w:firstLine="0"/>
        <w:jc w:val="left"/>
        <w:rPr>
          <w:rFonts w:ascii="Arial" w:hAnsi="Arial" w:eastAsia="Arial"/>
          <w:sz w:val="18"/>
        </w:rPr>
      </w:pPr>
    </w:p>
    <w:p>
      <w:pPr>
        <w:pStyle w:val="2"/>
        <w:spacing w:before="110"/>
        <w:ind w:left="0" w:leftChars="0" w:firstLine="321" w:firstLineChars="100"/>
        <w:rPr>
          <w:color w:val="00B050"/>
        </w:rPr>
      </w:pPr>
      <w:bookmarkStart w:id="3" w:name="重要安全说明－ 请妥善保存这些说明 "/>
      <w:bookmarkEnd w:id="3"/>
      <w:bookmarkStart w:id="4" w:name="_bookmark0"/>
      <w:bookmarkEnd w:id="4"/>
      <w:r>
        <w:rPr>
          <w:color w:val="00B050"/>
          <w:sz w:val="32"/>
          <w:szCs w:val="32"/>
        </w:rPr>
        <w:t>安全</w:t>
      </w:r>
      <w:r>
        <w:rPr>
          <w:rFonts w:hint="eastAsia"/>
          <w:color w:val="00B050"/>
          <w:sz w:val="32"/>
          <w:szCs w:val="32"/>
          <w:lang w:val="en-US" w:eastAsia="zh-CN"/>
        </w:rPr>
        <w:t xml:space="preserve">定义 </w:t>
      </w:r>
      <w:r>
        <w:rPr>
          <w:color w:val="00B050"/>
          <w:sz w:val="32"/>
          <w:szCs w:val="32"/>
        </w:rPr>
        <w:t>－ 请妥善保存这些说明</w:t>
      </w:r>
    </w:p>
    <w:p>
      <w:pPr>
        <w:ind w:left="3135" w:leftChars="1425" w:firstLine="420" w:firstLineChars="200"/>
        <w:rPr>
          <w:rFonts w:hint="eastAsia"/>
          <w:sz w:val="21"/>
          <w:szCs w:val="21"/>
        </w:rPr>
      </w:pPr>
    </w:p>
    <w:p>
      <w:pPr>
        <w:ind w:left="3135" w:leftChars="1425" w:firstLine="420" w:firstLineChars="200"/>
        <w:rPr>
          <w:rFonts w:hint="eastAsia"/>
          <w:sz w:val="21"/>
          <w:szCs w:val="21"/>
        </w:rPr>
      </w:pPr>
      <w:r>
        <w:rPr>
          <w:rFonts w:hint="eastAsia"/>
          <w:sz w:val="21"/>
          <w:szCs w:val="21"/>
        </w:rPr>
        <w:t>安装、操作、维修或维护设备前，请先仔细阅读这些说明，查看并熟悉相关设备。以下安全消息可能会贯穿本手册始终或印刷在设备上，旨在对潜在危险发出警报或对澄清或简化操作的信息引起关注。</w:t>
      </w:r>
    </w:p>
    <w:p>
      <w:pPr>
        <w:rPr>
          <w:rFonts w:hint="eastAsia"/>
          <w:sz w:val="21"/>
          <w:szCs w:val="21"/>
        </w:rPr>
      </w:pPr>
    </w:p>
    <w:p>
      <w:pPr>
        <w:ind w:left="4183" w:leftChars="1615" w:hanging="630" w:hangingChars="300"/>
        <w:rPr>
          <w:rFonts w:hint="eastAsia"/>
          <w:sz w:val="21"/>
          <w:szCs w:val="21"/>
        </w:rPr>
      </w:pPr>
      <w:r>
        <w:rPr>
          <w:rFonts w:hint="eastAsia"/>
          <w:sz w:val="21"/>
          <w:szCs w:val="21"/>
        </w:rPr>
        <w:pict>
          <v:group id="组合 889" o:spid="_x0000_s2051" o:spt="203" style="position:absolute;left:0pt;margin-left:194.7pt;margin-top:0pt;height:35.05pt;width:41.3pt;mso-position-horizontal-relative:page;z-index:1257648128;mso-width-relative:page;mso-height-relative:page;" coordorigin="3894,0" coordsize="826,701" o:gfxdata="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">
            <o:lock v:ext="edit" aspectratio="f"/>
            <v:shape id="任意多边形 886" o:spid="_x0000_s2052" style="position:absolute;left:3894;top:0;height:701;width:826;" fillcolor="#000000" filled="t" stroked="f" coordsize="826,701" o:gfxdata="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CtUVugAAANwA&#10;AAAPAAAAAAAAAAEAIAAAACIAAABkcnMvZG93bnJldi54bWxQSwECFAAUAAAACACHTuJAMy8FnjsA&#10;AAA5AAAAEAAAAAAAAAABACAAAAAJAQAAZHJzL3NoYXBleG1sLnhtbFBLBQYAAAAABgAGAFsBAACz&#10;AwAAAAA=&#10;" path="m419,0l404,0,399,11,9,665,0,683,9,696,20,701,809,701,824,695,826,681,819,665,425,11,419,0xe">
              <v:path/>
              <v:fill on="t" focussize="0,0"/>
              <v:stroke on="f"/>
              <v:imagedata o:title=""/>
              <o:lock v:ext="edit" aspectratio="f"/>
            </v:shape>
            <v:shape id="任意多边形 887" o:spid="_x0000_s2053" style="position:absolute;left:4008;top:135;height:499;width:601;" fillcolor="#FFFFFF" filled="t" stroked="f" coordsize="601,499" o:gfxdata="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5gwr4A&#10;AADcAAAADwAAAAAAAAABACAAAAAiAAAAZHJzL2Rvd25yZXYueG1sUEsBAhQAFAAAAAgAh07iQDMv&#10;BZ47AAAAOQAAABAAAAAAAAAAAQAgAAAADQEAAGRycy9zaGFwZXhtbC54bWxQSwUGAAAAAAYABgBb&#10;AQAAtwMAAAAA&#10;" path="m305,0l295,0,290,6,206,148,112,305,4,483,0,489,5,498,13,499,591,499,598,498,600,491,596,483,311,6,305,0xe">
              <v:path/>
              <v:fill on="t" focussize="0,0"/>
              <v:stroke on="f"/>
              <v:imagedata o:title=""/>
              <o:lock v:ext="edit" aspectratio="f"/>
            </v:shape>
            <v:shape id="图片 20" o:spid="_x0000_s2054" o:spt="75" type="#_x0000_t75" style="position:absolute;left:4200;top:206;height:398;width:179;" filled="f" o:preferrelative="t" stroked="f" coordsize="21600,21600" o:gfxdata="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JYQCu2AAAA3AAAAA8A&#10;AAAAAAAAAQAgAAAAIgAAAGRycy9kb3ducmV2LnhtbFBLAQIUABQAAAAIAIdO4kAzLwWeOwAAADkA&#10;AAAQAAAAAAAAAAEAIAAAAAUBAABkcnMvc2hhcGV4bWwueG1sUEsFBgAAAAAGAAYAWwEAAK8DAAAA&#10;AA==&#10;">
              <v:path/>
              <v:fill on="f" focussize="0,0"/>
              <v:stroke on="f"/>
              <v:imagedata r:id="rId12" o:title=""/>
              <o:lock v:ext="edit" aspectratio="t"/>
            </v:shape>
          </v:group>
        </w:pict>
      </w:r>
      <w:r>
        <w:rPr>
          <w:rFonts w:hint="eastAsia"/>
          <w:sz w:val="21"/>
          <w:szCs w:val="21"/>
          <w:lang w:val="en-US" w:eastAsia="zh-CN"/>
        </w:rPr>
        <w:t xml:space="preserve">          </w:t>
      </w:r>
      <w:r>
        <w:rPr>
          <w:rFonts w:hint="eastAsia"/>
          <w:sz w:val="21"/>
          <w:szCs w:val="21"/>
        </w:rPr>
        <w:t>在“危险”或“警告”安全消息中添加此符号表示此处存在电气危险，若不遵守可能会导致人身伤害。</w:t>
      </w:r>
    </w:p>
    <w:p>
      <w:pPr>
        <w:rPr>
          <w:rFonts w:hint="eastAsia"/>
          <w:sz w:val="21"/>
          <w:szCs w:val="21"/>
        </w:rPr>
      </w:pPr>
    </w:p>
    <w:p>
      <w:pPr>
        <w:ind w:left="4180" w:leftChars="1900" w:firstLine="420" w:firstLineChars="200"/>
        <w:rPr>
          <w:rFonts w:hint="eastAsia"/>
          <w:sz w:val="21"/>
          <w:szCs w:val="21"/>
        </w:rPr>
      </w:pPr>
      <w:r>
        <w:rPr>
          <w:rFonts w:hint="eastAsia"/>
          <w:sz w:val="21"/>
          <w:szCs w:val="21"/>
        </w:rPr>
        <w:pict>
          <v:group id="组合 882" o:spid="_x0000_s2055" o:spt="203" style="position:absolute;left:0pt;margin-left:194.75pt;margin-top:0pt;height:35pt;width:41.25pt;mso-position-horizontal-relative:page;z-index:1257648128;mso-width-relative:page;mso-height-relative:page;" coordorigin="3895,0" coordsize="825,700" o:gfxdata="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AAAAABkcnMvUEsBAhQAFAAAAAgAh07iQLnLN4nYAAAABwEAAA8AAAAAAAAA&#10;AQAgAAAAIgAAAGRycy9kb3ducmV2LnhtbFBLAQIUABQAAAAIAIdO4kDmGvdl2QMAAJoOAAAOAAAA&#10;AAAAAAEAIAAAACcBAABkcnMvZTJvRG9jLnhtbFBLBQYAAAAABgAGAFkBAAByBwAAAAA=&#10;">
            <o:lock v:ext="edit" aspectratio="f"/>
            <v:shape id="任意多边形 879" o:spid="_x0000_s2056" style="position:absolute;left:3895;top:0;height:700;width:825;" fillcolor="#000000" filled="t" stroked="f" coordsize="825,700" o:gfxdata="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QRpr4A&#10;AADcAAAADwAAAAAAAAABACAAAAAiAAAAZHJzL2Rvd25yZXYueG1sUEsBAhQAFAAAAAgAh07iQDMv&#10;BZ47AAAAOQAAABAAAAAAAAAAAQAgAAAADQEAAGRycy9zaGFwZXhtbC54bWxQSwUGAAAAAAYABgBb&#10;AQAAtwMAAAAA&#10;" path="m418,0l403,0,398,10,9,664,0,682,9,695,20,700,808,700,823,693,825,680,818,664,424,10,418,0xe">
              <v:path/>
              <v:fill on="t" focussize="0,0"/>
              <v:stroke on="f"/>
              <v:imagedata o:title=""/>
              <o:lock v:ext="edit" aspectratio="f"/>
            </v:shape>
            <v:shape id="任意多边形 880" o:spid="_x0000_s2057" style="position:absolute;left:4008;top:134;height:499;width:600;" fillcolor="#FFFFFF" filled="t" stroked="f" coordsize="600,499" o:gfxdata="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6rt6ugAAANwA&#10;AAAPAAAAAAAAAAEAIAAAACIAAABkcnMvZG93bnJldi54bWxQSwECFAAUAAAACACHTuJAMy8FnjsA&#10;AAA5AAAAEAAAAAAAAAABACAAAAAJAQAAZHJzL3NoYXBleG1sLnhtbFBLBQYAAAAABgAGAFsBAACz&#10;AwAAAAA=&#10;" path="m305,0l294,0,289,5,205,147,111,304,4,482,0,488,4,497,12,498,590,498,597,497,599,490,595,482,310,5,305,0xe">
              <v:path/>
              <v:fill on="t" focussize="0,0"/>
              <v:stroke on="f"/>
              <v:imagedata o:title=""/>
              <o:lock v:ext="edit" aspectratio="f"/>
            </v:shape>
            <v:shape id="任意多边形 881" o:spid="_x0000_s2058" style="position:absolute;left:4270;top:229;height:369;width:77;" fillcolor="#000000" filled="t" stroked="f" coordsize="77,369" o:gfxdata="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q2onvQAA&#10;ANwAAAAPAAAAAAAAAAEAIAAAACIAAABkcnMvZG93bnJldi54bWxQSwECFAAUAAAACACHTuJAMy8F&#10;njsAAAA5AAAAEAAAAAAAAAABACAAAAAMAQAAZHJzL3NoYXBleG1sLnhtbFBLBQYAAAAABgAGAFsB&#10;AAC2AwAAAAA=&#10;" path="m73,298l3,298,3,369,73,369,73,298xm76,0l0,0,0,87,18,274,58,274,76,87,76,0xe">
              <v:path/>
              <v:fill on="t" focussize="0,0"/>
              <v:stroke on="f"/>
              <v:imagedata o:title=""/>
              <o:lock v:ext="edit" aspectratio="f"/>
            </v:shape>
          </v:group>
        </w:pict>
      </w:r>
      <w:r>
        <w:rPr>
          <w:rFonts w:hint="eastAsia"/>
          <w:sz w:val="21"/>
          <w:szCs w:val="21"/>
          <w:lang w:val="en-US" w:eastAsia="zh-CN"/>
        </w:rPr>
        <w:t xml:space="preserve"> </w:t>
      </w:r>
      <w:r>
        <w:rPr>
          <w:rFonts w:hint="eastAsia"/>
          <w:sz w:val="21"/>
          <w:szCs w:val="21"/>
        </w:rPr>
        <w:t>此为安全警报符号，用于提醒您此处存在潜在的人身伤害危险。请遵守带有此符号的所有安全消息，以免造成人身伤亡事故。</w:t>
      </w:r>
    </w:p>
    <w:p>
      <w:pPr>
        <w:ind w:left="4180" w:leftChars="1900" w:firstLine="420" w:firstLineChars="200"/>
        <w:rPr>
          <w:rFonts w:hint="eastAsia"/>
          <w:sz w:val="21"/>
          <w:szCs w:val="21"/>
        </w:rPr>
      </w:pPr>
    </w:p>
    <w:p>
      <w:pPr>
        <w:ind w:left="4180" w:leftChars="1900" w:firstLine="420" w:firstLineChars="200"/>
        <w:rPr>
          <w:rFonts w:hint="eastAsia"/>
          <w:sz w:val="21"/>
          <w:szCs w:val="21"/>
        </w:rPr>
      </w:pPr>
    </w:p>
    <w:p>
      <w:pPr>
        <w:pStyle w:val="6"/>
        <w:rPr>
          <w:rFonts w:hint="eastAsia" w:ascii="宋体" w:hAnsi="宋体" w:eastAsia="宋体" w:cs="宋体"/>
          <w:sz w:val="21"/>
          <w:szCs w:val="21"/>
        </w:rPr>
      </w:pPr>
    </w:p>
    <w:tbl>
      <w:tblPr>
        <w:tblStyle w:val="12"/>
        <w:tblW w:w="7213" w:type="dxa"/>
        <w:tblInd w:w="3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0"/>
        <w:gridCol w:w="5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429" w:hRule="atLeast"/>
        </w:trPr>
        <w:tc>
          <w:tcPr>
            <w:tcW w:w="2050" w:type="dxa"/>
          </w:tcPr>
          <w:p>
            <w:pPr>
              <w:pStyle w:val="16"/>
              <w:spacing w:before="12"/>
              <w:ind w:left="0"/>
              <w:rPr>
                <w:b/>
                <w:sz w:val="13"/>
              </w:rPr>
            </w:pPr>
          </w:p>
          <w:p>
            <w:pPr>
              <w:pStyle w:val="16"/>
              <w:ind w:left="291"/>
              <w:rPr>
                <w:sz w:val="20"/>
              </w:rPr>
            </w:pPr>
            <w:r>
              <w:rPr>
                <w:rFonts w:hint="eastAsia"/>
                <w:sz w:val="20"/>
                <w:lang w:val="en-US" w:eastAsia="zh-CN"/>
              </w:rPr>
              <w:t xml:space="preserve">   </w:t>
            </w:r>
            <w:r>
              <w:rPr>
                <w:sz w:val="20"/>
              </w:rPr>
              <w:drawing>
                <wp:inline distT="0" distB="0" distL="0" distR="0">
                  <wp:extent cx="528320" cy="464185"/>
                  <wp:effectExtent l="0" t="0" r="5080" b="12065"/>
                  <wp:docPr id="29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2" name="image1.png"/>
                          <pic:cNvPicPr>
                            <a:picLocks noChangeAspect="1"/>
                          </pic:cNvPicPr>
                        </pic:nvPicPr>
                        <pic:blipFill>
                          <a:blip r:embed="rId13" cstate="print"/>
                          <a:stretch>
                            <a:fillRect/>
                          </a:stretch>
                        </pic:blipFill>
                        <pic:spPr>
                          <a:xfrm>
                            <a:off x="0" y="0"/>
                            <a:ext cx="528320" cy="464185"/>
                          </a:xfrm>
                          <a:prstGeom prst="rect">
                            <a:avLst/>
                          </a:prstGeom>
                        </pic:spPr>
                      </pic:pic>
                    </a:graphicData>
                  </a:graphic>
                </wp:inline>
              </w:drawing>
            </w:r>
          </w:p>
          <w:p>
            <w:pPr>
              <w:pStyle w:val="16"/>
              <w:spacing w:before="6"/>
              <w:ind w:left="0"/>
              <w:rPr>
                <w:b/>
                <w:sz w:val="3"/>
              </w:rPr>
            </w:pPr>
          </w:p>
          <w:p>
            <w:pPr>
              <w:pStyle w:val="16"/>
              <w:ind w:firstLine="600" w:firstLineChars="200"/>
              <w:rPr>
                <w:rFonts w:hint="eastAsia" w:eastAsia="宋体"/>
                <w:sz w:val="20"/>
                <w:lang w:val="en-US" w:eastAsia="zh-CN"/>
              </w:rPr>
            </w:pPr>
            <w:r>
              <w:rPr>
                <w:rFonts w:hint="eastAsia"/>
                <w:sz w:val="30"/>
                <w:szCs w:val="30"/>
                <w:lang w:val="en-US" w:eastAsia="zh-CN"/>
              </w:rPr>
              <w:t>危险</w:t>
            </w:r>
          </w:p>
        </w:tc>
        <w:tc>
          <w:tcPr>
            <w:tcW w:w="5163" w:type="dxa"/>
          </w:tcPr>
          <w:p>
            <w:pPr>
              <w:rPr>
                <w:sz w:val="21"/>
                <w:szCs w:val="21"/>
              </w:rPr>
            </w:pPr>
          </w:p>
          <w:p>
            <w:pPr>
              <w:ind w:firstLine="420" w:firstLineChars="200"/>
              <w:rPr>
                <w:sz w:val="21"/>
                <w:szCs w:val="21"/>
              </w:rPr>
            </w:pPr>
          </w:p>
          <w:p>
            <w:pPr>
              <w:ind w:firstLine="630" w:firstLineChars="300"/>
              <w:rPr>
                <w:sz w:val="21"/>
                <w:szCs w:val="21"/>
              </w:rPr>
            </w:pPr>
            <w:r>
              <w:rPr>
                <w:sz w:val="21"/>
                <w:szCs w:val="21"/>
              </w:rPr>
              <w:t>表示错误使用时，将会引起危险情况，导致人身</w:t>
            </w:r>
          </w:p>
          <w:p>
            <w:pPr>
              <w:ind w:firstLine="210" w:firstLineChars="100"/>
              <w:rPr>
                <w:sz w:val="21"/>
                <w:szCs w:val="21"/>
              </w:rPr>
            </w:pPr>
            <w:r>
              <w:rPr>
                <w:sz w:val="21"/>
                <w:szCs w:val="21"/>
              </w:rPr>
              <w:t>伤亡或重大财产损失。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497" w:hRule="atLeast"/>
        </w:trPr>
        <w:tc>
          <w:tcPr>
            <w:tcW w:w="2050" w:type="dxa"/>
          </w:tcPr>
          <w:p>
            <w:pPr>
              <w:pStyle w:val="16"/>
              <w:spacing w:before="11"/>
              <w:ind w:left="0"/>
              <w:rPr>
                <w:b/>
                <w:sz w:val="8"/>
              </w:rPr>
            </w:pPr>
          </w:p>
          <w:p>
            <w:pPr>
              <w:pStyle w:val="16"/>
              <w:ind w:left="213"/>
              <w:rPr>
                <w:sz w:val="20"/>
              </w:rPr>
            </w:pPr>
            <w:r>
              <w:rPr>
                <w:sz w:val="30"/>
              </w:rPr>
              <w:drawing>
                <wp:anchor distT="0" distB="0" distL="114300" distR="114300" simplePos="0" relativeHeight="2263708672" behindDoc="0" locked="0" layoutInCell="1" allowOverlap="1">
                  <wp:simplePos x="0" y="0"/>
                  <wp:positionH relativeFrom="column">
                    <wp:posOffset>375920</wp:posOffset>
                  </wp:positionH>
                  <wp:positionV relativeFrom="paragraph">
                    <wp:posOffset>92075</wp:posOffset>
                  </wp:positionV>
                  <wp:extent cx="518795" cy="435610"/>
                  <wp:effectExtent l="0" t="0" r="14605" b="2540"/>
                  <wp:wrapNone/>
                  <wp:docPr id="87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图片 15"/>
                          <pic:cNvPicPr>
                            <a:picLocks noChangeAspect="1"/>
                          </pic:cNvPicPr>
                        </pic:nvPicPr>
                        <pic:blipFill>
                          <a:blip r:embed="rId14"/>
                          <a:stretch>
                            <a:fillRect/>
                          </a:stretch>
                        </pic:blipFill>
                        <pic:spPr>
                          <a:xfrm>
                            <a:off x="4378960" y="3940810"/>
                            <a:ext cx="518795" cy="435610"/>
                          </a:xfrm>
                          <a:prstGeom prst="rect">
                            <a:avLst/>
                          </a:prstGeom>
                          <a:noFill/>
                          <a:ln w="9525">
                            <a:noFill/>
                          </a:ln>
                        </pic:spPr>
                      </pic:pic>
                    </a:graphicData>
                  </a:graphic>
                </wp:anchor>
              </w:drawing>
            </w:r>
            <w:r>
              <w:rPr>
                <w:rFonts w:hint="eastAsia"/>
                <w:sz w:val="20"/>
                <w:lang w:val="en-US" w:eastAsia="zh-CN"/>
              </w:rPr>
              <w:t xml:space="preserve">    </w:t>
            </w:r>
            <w:r>
              <w:rPr>
                <w:sz w:val="20"/>
              </w:rPr>
              <w:drawing>
                <wp:inline distT="0" distB="0" distL="0" distR="0">
                  <wp:extent cx="630555" cy="556260"/>
                  <wp:effectExtent l="0" t="0" r="0" b="0"/>
                  <wp:docPr id="29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5" name="image4.png"/>
                          <pic:cNvPicPr>
                            <a:picLocks noChangeAspect="1"/>
                          </pic:cNvPicPr>
                        </pic:nvPicPr>
                        <pic:blipFill>
                          <a:blip r:embed="rId15" cstate="print"/>
                          <a:stretch>
                            <a:fillRect/>
                          </a:stretch>
                        </pic:blipFill>
                        <pic:spPr>
                          <a:xfrm>
                            <a:off x="0" y="0"/>
                            <a:ext cx="631024" cy="556831"/>
                          </a:xfrm>
                          <a:prstGeom prst="rect">
                            <a:avLst/>
                          </a:prstGeom>
                        </pic:spPr>
                      </pic:pic>
                    </a:graphicData>
                  </a:graphic>
                </wp:inline>
              </w:drawing>
            </w:r>
          </w:p>
          <w:p>
            <w:pPr>
              <w:pStyle w:val="16"/>
              <w:spacing w:before="11"/>
              <w:ind w:left="0"/>
              <w:rPr>
                <w:b/>
                <w:sz w:val="3"/>
              </w:rPr>
            </w:pPr>
          </w:p>
          <w:p>
            <w:pPr>
              <w:pStyle w:val="16"/>
              <w:ind w:firstLine="600" w:firstLineChars="200"/>
              <w:rPr>
                <w:rFonts w:hint="eastAsia" w:eastAsia="宋体"/>
                <w:sz w:val="20"/>
                <w:lang w:val="en-US" w:eastAsia="zh-CN"/>
              </w:rPr>
            </w:pPr>
            <w:r>
              <w:rPr>
                <w:rFonts w:hint="eastAsia"/>
                <w:sz w:val="30"/>
                <w:szCs w:val="30"/>
                <w:lang w:val="en-US" w:eastAsia="zh-CN"/>
              </w:rPr>
              <w:t>警告</w:t>
            </w:r>
          </w:p>
        </w:tc>
        <w:tc>
          <w:tcPr>
            <w:tcW w:w="5163" w:type="dxa"/>
          </w:tcPr>
          <w:p>
            <w:pPr>
              <w:rPr>
                <w:sz w:val="21"/>
                <w:szCs w:val="21"/>
              </w:rPr>
            </w:pPr>
          </w:p>
          <w:p>
            <w:pPr>
              <w:rPr>
                <w:sz w:val="21"/>
                <w:szCs w:val="21"/>
              </w:rPr>
            </w:pPr>
          </w:p>
          <w:p>
            <w:pPr>
              <w:ind w:firstLine="630" w:firstLineChars="300"/>
              <w:rPr>
                <w:sz w:val="21"/>
                <w:szCs w:val="21"/>
              </w:rPr>
            </w:pPr>
            <w:r>
              <w:rPr>
                <w:sz w:val="21"/>
                <w:szCs w:val="21"/>
              </w:rPr>
              <w:t>表示错误使用时，将可能会引起危险情况，导致</w:t>
            </w:r>
          </w:p>
          <w:p>
            <w:pPr>
              <w:ind w:firstLine="210" w:firstLineChars="100"/>
              <w:rPr>
                <w:sz w:val="21"/>
                <w:szCs w:val="21"/>
              </w:rPr>
            </w:pPr>
            <w:r>
              <w:rPr>
                <w:sz w:val="21"/>
                <w:szCs w:val="21"/>
              </w:rPr>
              <w:t>轻度或中度人身伤害，损坏设备或设备无法正常运行。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9" w:hRule="atLeast"/>
        </w:trPr>
        <w:tc>
          <w:tcPr>
            <w:tcW w:w="2050" w:type="dxa"/>
          </w:tcPr>
          <w:p>
            <w:pPr>
              <w:pStyle w:val="16"/>
              <w:spacing w:before="10"/>
              <w:ind w:left="0"/>
              <w:rPr>
                <w:b/>
                <w:sz w:val="11"/>
              </w:rPr>
            </w:pPr>
          </w:p>
          <w:p>
            <w:pPr>
              <w:pStyle w:val="16"/>
              <w:ind w:left="420"/>
              <w:rPr>
                <w:rFonts w:hint="eastAsia"/>
                <w:sz w:val="30"/>
                <w:szCs w:val="30"/>
                <w:lang w:val="en-US" w:eastAsia="zh-CN"/>
              </w:rPr>
            </w:pPr>
          </w:p>
          <w:p>
            <w:pPr>
              <w:pStyle w:val="16"/>
              <w:ind w:left="420" w:firstLine="300" w:firstLineChars="100"/>
              <w:rPr>
                <w:sz w:val="20"/>
              </w:rPr>
            </w:pPr>
            <w:r>
              <w:rPr>
                <w:rFonts w:hint="eastAsia"/>
                <w:sz w:val="30"/>
                <w:szCs w:val="30"/>
                <w:lang w:val="en-US" w:eastAsia="zh-CN"/>
              </w:rPr>
              <w:t>提示</w:t>
            </w:r>
          </w:p>
          <w:p>
            <w:pPr>
              <w:pStyle w:val="16"/>
              <w:ind w:left="0" w:leftChars="0" w:firstLine="0" w:firstLineChars="0"/>
              <w:rPr>
                <w:rFonts w:hint="eastAsia" w:eastAsia="宋体"/>
                <w:sz w:val="20"/>
                <w:lang w:val="en-US" w:eastAsia="zh-CN"/>
              </w:rPr>
            </w:pPr>
          </w:p>
        </w:tc>
        <w:tc>
          <w:tcPr>
            <w:tcW w:w="5163" w:type="dxa"/>
          </w:tcPr>
          <w:p>
            <w:pPr>
              <w:rPr>
                <w:sz w:val="21"/>
                <w:szCs w:val="21"/>
              </w:rPr>
            </w:pPr>
          </w:p>
          <w:p>
            <w:pPr>
              <w:rPr>
                <w:sz w:val="21"/>
                <w:szCs w:val="21"/>
              </w:rPr>
            </w:pPr>
          </w:p>
          <w:p>
            <w:pPr>
              <w:ind w:firstLine="630" w:firstLineChars="300"/>
              <w:rPr>
                <w:sz w:val="21"/>
                <w:szCs w:val="21"/>
              </w:rPr>
            </w:pPr>
            <w:r>
              <w:rPr>
                <w:sz w:val="21"/>
                <w:szCs w:val="21"/>
              </w:rPr>
              <w:t>为了更好的使用产品或取得更好使用效果的一</w:t>
            </w:r>
          </w:p>
          <w:p>
            <w:pPr>
              <w:ind w:firstLine="210" w:firstLineChars="100"/>
              <w:rPr>
                <w:sz w:val="21"/>
                <w:szCs w:val="21"/>
              </w:rPr>
            </w:pPr>
            <w:r>
              <w:rPr>
                <w:sz w:val="21"/>
                <w:szCs w:val="21"/>
              </w:rPr>
              <w:t>些提示。</w:t>
            </w:r>
          </w:p>
        </w:tc>
      </w:tr>
    </w:tbl>
    <w:p>
      <w:pPr>
        <w:pStyle w:val="6"/>
      </w:pPr>
    </w:p>
    <w:p>
      <w:pPr>
        <w:pStyle w:val="6"/>
      </w:pPr>
    </w:p>
    <w:p>
      <w:pPr>
        <w:pStyle w:val="6"/>
      </w:pPr>
    </w:p>
    <w:p>
      <w:pPr>
        <w:pStyle w:val="6"/>
        <w:spacing w:before="11"/>
        <w:rPr>
          <w:sz w:val="29"/>
        </w:rPr>
      </w:pPr>
    </w:p>
    <w:p>
      <w:pPr>
        <w:pStyle w:val="6"/>
      </w:pPr>
    </w:p>
    <w:p>
      <w:pPr>
        <w:pStyle w:val="6"/>
        <w:spacing w:before="6"/>
        <w:rPr>
          <w:sz w:val="29"/>
        </w:rPr>
      </w:pPr>
    </w:p>
    <w:p>
      <w:pPr>
        <w:pStyle w:val="6"/>
      </w:pPr>
    </w:p>
    <w:p>
      <w:pPr>
        <w:pStyle w:val="6"/>
        <w:spacing w:before="11"/>
        <w:rPr>
          <w:sz w:val="29"/>
        </w:rPr>
      </w:pPr>
    </w:p>
    <w:p>
      <w:pPr>
        <w:pStyle w:val="6"/>
        <w:spacing w:before="7"/>
        <w:rPr>
          <w:sz w:val="27"/>
        </w:rPr>
      </w:pPr>
    </w:p>
    <w:p>
      <w:pPr>
        <w:pStyle w:val="3"/>
        <w:spacing w:before="121"/>
        <w:ind w:left="1122" w:leftChars="510" w:firstLine="2108" w:firstLineChars="750"/>
        <w:rPr>
          <w:color w:val="00B050"/>
          <w:sz w:val="28"/>
          <w:szCs w:val="28"/>
        </w:rPr>
      </w:pPr>
      <w:r>
        <w:rPr>
          <w:color w:val="00B050"/>
          <w:sz w:val="28"/>
          <w:szCs w:val="28"/>
        </w:rPr>
        <w:t>请注意：</w:t>
      </w:r>
    </w:p>
    <w:p>
      <w:pPr>
        <w:pStyle w:val="6"/>
        <w:spacing w:before="11"/>
        <w:rPr>
          <w:sz w:val="13"/>
        </w:rPr>
      </w:pPr>
    </w:p>
    <w:p>
      <w:pPr>
        <w:ind w:left="3135" w:leftChars="1425" w:firstLine="420" w:firstLineChars="200"/>
        <w:rPr>
          <w:rFonts w:hint="eastAsia" w:ascii="宋体" w:hAnsi="宋体" w:eastAsia="宋体" w:cs="宋体"/>
          <w:color w:val="00B050"/>
          <w:sz w:val="21"/>
          <w:szCs w:val="21"/>
        </w:rPr>
      </w:pPr>
      <w:r>
        <w:rPr>
          <w:rFonts w:hint="eastAsia" w:ascii="宋体" w:hAnsi="宋体" w:eastAsia="宋体" w:cs="宋体"/>
          <w:color w:val="00B050"/>
          <w:sz w:val="21"/>
          <w:szCs w:val="21"/>
        </w:rPr>
        <w:t>电气设备应仅限有资质的人员来安装、操作、维修和维护工作。对于不按照本手册操作引起的任何后果，</w:t>
      </w:r>
      <w:r>
        <w:rPr>
          <w:rFonts w:hint="eastAsia" w:cs="宋体"/>
          <w:color w:val="00B050"/>
          <w:sz w:val="21"/>
          <w:szCs w:val="21"/>
          <w:lang w:val="en-US" w:eastAsia="zh-CN"/>
        </w:rPr>
        <w:t>绿韬公司</w:t>
      </w:r>
      <w:r>
        <w:rPr>
          <w:rFonts w:hint="eastAsia" w:ascii="宋体" w:hAnsi="宋体" w:eastAsia="宋体" w:cs="宋体"/>
          <w:color w:val="00B050"/>
          <w:sz w:val="21"/>
          <w:szCs w:val="21"/>
        </w:rPr>
        <w:t>概不承担任何责任。</w:t>
      </w:r>
    </w:p>
    <w:p>
      <w:pPr>
        <w:ind w:left="3135" w:leftChars="1425" w:firstLine="420" w:firstLineChars="200"/>
        <w:rPr>
          <w:rFonts w:hint="eastAsia" w:ascii="宋体" w:hAnsi="宋体" w:eastAsia="宋体" w:cs="宋体"/>
          <w:color w:val="00B050"/>
          <w:sz w:val="21"/>
          <w:szCs w:val="21"/>
        </w:rPr>
      </w:pPr>
      <w:r>
        <w:rPr>
          <w:rFonts w:hint="eastAsia" w:ascii="宋体" w:hAnsi="宋体" w:eastAsia="宋体" w:cs="宋体"/>
          <w:color w:val="00B050"/>
          <w:sz w:val="21"/>
          <w:szCs w:val="21"/>
        </w:rPr>
        <w:t>有资质的人员是指具备电气设备构造、安装和操作的相关技能和知识、接受过安全培训、能够识别并避免相关危险的人员。</w:t>
      </w:r>
    </w:p>
    <w:p>
      <w:pPr>
        <w:rPr>
          <w:rFonts w:hint="eastAsia" w:ascii="宋体" w:hAnsi="宋体" w:eastAsia="宋体" w:cs="宋体"/>
          <w:color w:val="00B050"/>
          <w:sz w:val="21"/>
          <w:szCs w:val="21"/>
        </w:rPr>
        <w:sectPr>
          <w:footerReference r:id="rId6" w:type="default"/>
          <w:footerReference r:id="rId7" w:type="even"/>
          <w:pgSz w:w="11910" w:h="16840"/>
          <w:pgMar w:top="720" w:right="720" w:bottom="720" w:left="720" w:header="720" w:footer="686" w:gutter="0"/>
          <w:pgNumType w:fmt="decimal"/>
          <w:cols w:equalWidth="0" w:num="1">
            <w:col w:w="10430"/>
          </w:cols>
          <w:rtlGutter w:val="0"/>
          <w:docGrid w:linePitch="0" w:charSpace="0"/>
        </w:sectPr>
      </w:pPr>
    </w:p>
    <w:bookmarkEnd w:id="2"/>
    <w:p>
      <w:pPr>
        <w:ind w:firstLine="420" w:firstLineChars="200"/>
        <w:rPr>
          <w:sz w:val="21"/>
          <w:szCs w:val="21"/>
          <w:lang w:val="en-US"/>
        </w:rPr>
      </w:pPr>
      <w:bookmarkStart w:id="5" w:name="_TOC_250016"/>
      <w:bookmarkEnd w:id="5"/>
      <w:bookmarkStart w:id="6" w:name="_TOC_250017"/>
      <w:bookmarkEnd w:id="6"/>
      <w:r>
        <w:rPr>
          <w:sz w:val="21"/>
          <w:szCs w:val="21"/>
        </w:rPr>
        <w:pict>
          <v:line id="_x0000_s2059" o:spid="_x0000_s2059" o:spt="20" style="position:absolute;left:0pt;margin-left:53.85pt;margin-top:18.55pt;height:0pt;width:498.85pt;mso-position-horizontal-relative:page;mso-wrap-distance-bottom:0pt;mso-wrap-distance-top:0pt;z-index:-1025267712;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sz w:val="21"/>
          <w:szCs w:val="21"/>
        </w:rPr>
        <w:t>安全信息</w:t>
      </w:r>
      <w:r>
        <w:rPr>
          <w:rFonts w:hint="eastAsia"/>
          <w:sz w:val="21"/>
          <w:szCs w:val="21"/>
          <w:lang w:val="en-US" w:eastAsia="zh-CN"/>
        </w:rPr>
        <w:t xml:space="preserve">                                                                             </w:t>
      </w:r>
      <w:r>
        <w:rPr>
          <w:rFonts w:hint="eastAsia" w:ascii="微软雅黑" w:hAnsi="微软雅黑" w:eastAsia="微软雅黑" w:cs="微软雅黑"/>
          <w:sz w:val="21"/>
          <w:szCs w:val="21"/>
          <w:lang w:val="en-US" w:eastAsia="zh-CN"/>
        </w:rPr>
        <w:t xml:space="preserve">   LT26K</w:t>
      </w:r>
    </w:p>
    <w:p>
      <w:pPr>
        <w:tabs>
          <w:tab w:val="left" w:pos="9455"/>
        </w:tabs>
        <w:spacing w:before="88"/>
        <w:ind w:left="382" w:right="0" w:firstLine="0"/>
        <w:jc w:val="left"/>
        <w:rPr>
          <w:rFonts w:ascii="Arial" w:hAnsi="Arial" w:eastAsia="Arial"/>
          <w:sz w:val="18"/>
        </w:rPr>
      </w:pPr>
    </w:p>
    <w:p>
      <w:pPr>
        <w:pStyle w:val="2"/>
        <w:tabs>
          <w:tab w:val="left" w:pos="1986"/>
        </w:tabs>
        <w:spacing w:before="52"/>
        <w:ind w:left="0" w:leftChars="0" w:firstLine="321" w:firstLineChars="100"/>
        <w:rPr>
          <w:b/>
          <w:color w:val="00B050"/>
          <w:sz w:val="32"/>
        </w:rPr>
      </w:pPr>
      <w:r>
        <w:rPr>
          <w:b/>
          <w:color w:val="00B050"/>
          <w:sz w:val="32"/>
        </w:rPr>
        <w:t>安装和配线注意事项</w:t>
      </w:r>
    </w:p>
    <w:p/>
    <w:tbl>
      <w:tblPr>
        <w:tblStyle w:val="13"/>
        <w:tblpPr w:leftFromText="180" w:rightFromText="180" w:vertAnchor="text" w:tblpX="3214" w:tblpY="71"/>
        <w:tblOverlap w:val="never"/>
        <w:tblW w:w="7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2" w:type="dxa"/>
            <w:shd w:val="clear" w:color="auto" w:fill="000000" w:themeFill="text1"/>
          </w:tcPr>
          <w:p>
            <w:pPr>
              <w:ind w:firstLine="321" w:firstLineChars="100"/>
              <w:rPr>
                <w:vertAlign w:val="baseline"/>
              </w:rPr>
            </w:pPr>
            <w:r>
              <w:rPr>
                <w:rFonts w:hint="eastAsia"/>
                <w:b/>
                <w:color w:val="FFFFFF" w:themeColor="background1"/>
                <w:sz w:val="32"/>
                <w:szCs w:val="32"/>
                <w:lang w:val="en-US" w:eastAsia="zh-CN"/>
              </w:rPr>
              <w:t>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2" w:type="dxa"/>
          </w:tcPr>
          <w:p>
            <w:pPr>
              <w:rPr>
                <w:sz w:val="21"/>
                <w:szCs w:val="21"/>
              </w:rPr>
            </w:pPr>
          </w:p>
          <w:p>
            <w:pPr>
              <w:ind w:firstLine="630" w:firstLineChars="300"/>
              <w:rPr>
                <w:sz w:val="21"/>
                <w:szCs w:val="21"/>
              </w:rPr>
            </w:pPr>
            <w:r>
              <w:rPr>
                <w:sz w:val="21"/>
                <w:szCs w:val="21"/>
              </w:rPr>
              <w:t>必须由具有专业资格的人进行配线作业，否则有触电的危险。</w:t>
            </w:r>
          </w:p>
          <w:p>
            <w:pPr>
              <w:ind w:left="209" w:leftChars="95" w:firstLine="420" w:firstLineChars="200"/>
              <w:rPr>
                <w:sz w:val="21"/>
                <w:szCs w:val="21"/>
              </w:rPr>
            </w:pPr>
            <w:r>
              <w:rPr>
                <w:sz w:val="21"/>
                <w:szCs w:val="21"/>
              </w:rPr>
              <w:t>安装和接线时，必须把本装置和与之相连接的变频器等其它设备断电，并等待 5~10 分钟，确认各相关设备内部电容上所存储的电量泄放完毕再进行操作，以确保安全。</w:t>
            </w:r>
          </w:p>
          <w:p>
            <w:pPr>
              <w:ind w:firstLine="630" w:firstLineChars="300"/>
              <w:rPr>
                <w:sz w:val="21"/>
                <w:szCs w:val="21"/>
              </w:rPr>
            </w:pPr>
            <w:r>
              <w:rPr>
                <w:sz w:val="21"/>
                <w:szCs w:val="21"/>
              </w:rPr>
              <w:t>必须将本装置的接地端子可靠接地否则有触电的危险。</w:t>
            </w:r>
          </w:p>
          <w:p>
            <w:pPr>
              <w:ind w:firstLine="630" w:firstLineChars="30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1" w:hRule="atLeast"/>
        </w:trPr>
        <w:tc>
          <w:tcPr>
            <w:tcW w:w="7162" w:type="dxa"/>
            <w:shd w:val="clear" w:color="auto" w:fill="000000" w:themeFill="text1"/>
          </w:tcPr>
          <w:p>
            <w:pPr>
              <w:ind w:firstLine="321" w:firstLineChars="100"/>
              <w:rPr>
                <w:vertAlign w:val="baseline"/>
              </w:rPr>
            </w:pPr>
            <w:r>
              <w:rPr>
                <w:rFonts w:hint="eastAsia" w:cs="宋体"/>
                <w:b/>
                <w:bCs/>
                <w:color w:val="FFFFFF" w:themeColor="background1"/>
                <w:sz w:val="32"/>
                <w:szCs w:val="32"/>
                <w:lang w:val="en-US" w:eastAsia="zh-CN" w:bidi="ar-SA"/>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2" w:type="dxa"/>
          </w:tcPr>
          <w:p>
            <w:pPr>
              <w:ind w:firstLine="630" w:firstLineChars="300"/>
              <w:rPr>
                <w:sz w:val="21"/>
                <w:szCs w:val="21"/>
              </w:rPr>
            </w:pPr>
          </w:p>
          <w:p>
            <w:pPr>
              <w:ind w:firstLine="630" w:firstLineChars="300"/>
              <w:rPr>
                <w:sz w:val="21"/>
                <w:szCs w:val="21"/>
              </w:rPr>
            </w:pPr>
            <w:r>
              <w:rPr>
                <w:sz w:val="21"/>
                <w:szCs w:val="21"/>
              </w:rPr>
              <w:t>本装置的直流母线正、负极不能接反，否则将无法工作甚至造成回</w:t>
            </w:r>
          </w:p>
          <w:p>
            <w:pPr>
              <w:ind w:firstLine="210" w:firstLineChars="100"/>
              <w:rPr>
                <w:sz w:val="21"/>
                <w:szCs w:val="21"/>
              </w:rPr>
            </w:pPr>
            <w:r>
              <w:rPr>
                <w:sz w:val="21"/>
                <w:szCs w:val="21"/>
              </w:rPr>
              <w:t>馈装置本身和相关设备损坏，并有火灾危险。</w:t>
            </w:r>
          </w:p>
          <w:p>
            <w:pPr>
              <w:ind w:firstLine="630" w:firstLineChars="300"/>
              <w:rPr>
                <w:sz w:val="21"/>
                <w:szCs w:val="21"/>
              </w:rPr>
            </w:pPr>
            <w:r>
              <w:rPr>
                <w:sz w:val="21"/>
                <w:szCs w:val="21"/>
              </w:rPr>
              <w:t>应该将本装置安装到通风良好的场合，否则可能会造成设备无法正</w:t>
            </w:r>
          </w:p>
          <w:p>
            <w:pPr>
              <w:ind w:firstLine="210" w:firstLineChars="100"/>
              <w:rPr>
                <w:sz w:val="21"/>
                <w:szCs w:val="21"/>
              </w:rPr>
            </w:pPr>
            <w:r>
              <w:rPr>
                <w:sz w:val="21"/>
                <w:szCs w:val="21"/>
              </w:rPr>
              <w:t>常工作甚至损坏。</w:t>
            </w:r>
          </w:p>
          <w:p>
            <w:pPr>
              <w:ind w:firstLine="210" w:firstLineChars="100"/>
              <w:rPr>
                <w:sz w:val="21"/>
                <w:szCs w:val="21"/>
              </w:rPr>
            </w:pPr>
          </w:p>
        </w:tc>
      </w:tr>
    </w:tbl>
    <w:p/>
    <w:p>
      <w:pPr>
        <w:pStyle w:val="6"/>
        <w:spacing w:before="8"/>
        <w:ind w:firstLine="3213" w:firstLineChars="1000"/>
        <w:rPr>
          <w:b/>
          <w:sz w:val="26"/>
          <w:lang w:val="en-US"/>
        </w:rPr>
      </w:pPr>
      <w:r>
        <w:rPr>
          <w:rFonts w:hint="eastAsia"/>
          <w:b/>
          <w:sz w:val="32"/>
          <w:szCs w:val="32"/>
          <w:lang w:val="en-US" w:eastAsia="zh-CN"/>
        </w:rPr>
        <w:t>危</w:t>
      </w:r>
    </w:p>
    <w:p>
      <w:pPr>
        <w:spacing w:after="0"/>
        <w:rPr>
          <w:sz w:val="8"/>
        </w:rPr>
      </w:pPr>
    </w:p>
    <w:p>
      <w:pPr>
        <w:tabs>
          <w:tab w:val="left" w:pos="9675"/>
        </w:tabs>
        <w:ind w:firstLine="4819" w:firstLineChars="1500"/>
        <w:jc w:val="left"/>
        <w:rPr>
          <w:rFonts w:hint="eastAsia" w:cs="宋体"/>
          <w:b/>
          <w:bCs/>
          <w:sz w:val="32"/>
          <w:szCs w:val="32"/>
          <w:lang w:val="en-US" w:eastAsia="zh-CN" w:bidi="ar-SA"/>
        </w:rPr>
      </w:pPr>
      <w:r>
        <w:rPr>
          <w:rFonts w:hint="eastAsia" w:cs="宋体"/>
          <w:b/>
          <w:bCs/>
          <w:sz w:val="32"/>
          <w:szCs w:val="32"/>
          <w:lang w:val="en-US" w:eastAsia="zh-CN" w:bidi="ar-SA"/>
        </w:rPr>
        <w:t>警</w:t>
      </w:r>
    </w:p>
    <w:p>
      <w:pPr>
        <w:tabs>
          <w:tab w:val="left" w:pos="9675"/>
        </w:tabs>
        <w:jc w:val="left"/>
        <w:rPr>
          <w:rFonts w:hint="eastAsia" w:cs="宋体"/>
          <w:b/>
          <w:bCs/>
          <w:sz w:val="32"/>
          <w:szCs w:val="32"/>
          <w:lang w:val="en-US" w:eastAsia="zh-CN" w:bidi="ar-SA"/>
        </w:rPr>
      </w:pPr>
      <w:r>
        <w:rPr>
          <w:rFonts w:hint="eastAsia" w:cs="宋体"/>
          <w:b/>
          <w:bCs/>
          <w:sz w:val="32"/>
          <w:szCs w:val="32"/>
          <w:lang w:val="en-US" w:eastAsia="zh-CN" w:bidi="ar-SA"/>
        </w:rPr>
        <w:t xml:space="preserve">                    </w:t>
      </w:r>
    </w:p>
    <w:p>
      <w:pPr>
        <w:tabs>
          <w:tab w:val="left" w:pos="9675"/>
        </w:tabs>
        <w:jc w:val="left"/>
        <w:rPr>
          <w:b/>
          <w:color w:val="00B050"/>
          <w:sz w:val="32"/>
        </w:rPr>
      </w:pPr>
    </w:p>
    <w:p>
      <w:pPr>
        <w:tabs>
          <w:tab w:val="left" w:pos="9675"/>
        </w:tabs>
        <w:jc w:val="left"/>
        <w:rPr>
          <w:b/>
          <w:color w:val="00B050"/>
          <w:sz w:val="32"/>
        </w:rPr>
      </w:pPr>
    </w:p>
    <w:p>
      <w:pPr>
        <w:tabs>
          <w:tab w:val="left" w:pos="9675"/>
        </w:tabs>
        <w:jc w:val="left"/>
        <w:rPr>
          <w:b/>
          <w:color w:val="00B050"/>
          <w:sz w:val="32"/>
        </w:rPr>
      </w:pPr>
    </w:p>
    <w:p>
      <w:pPr>
        <w:tabs>
          <w:tab w:val="left" w:pos="9675"/>
        </w:tabs>
        <w:jc w:val="left"/>
        <w:rPr>
          <w:b/>
          <w:color w:val="00B050"/>
          <w:sz w:val="32"/>
        </w:rPr>
      </w:pPr>
    </w:p>
    <w:p>
      <w:pPr>
        <w:tabs>
          <w:tab w:val="left" w:pos="9675"/>
        </w:tabs>
        <w:jc w:val="left"/>
        <w:rPr>
          <w:b/>
          <w:color w:val="00B050"/>
          <w:sz w:val="32"/>
        </w:rPr>
      </w:pPr>
    </w:p>
    <w:p>
      <w:pPr>
        <w:tabs>
          <w:tab w:val="left" w:pos="9675"/>
        </w:tabs>
        <w:jc w:val="left"/>
        <w:rPr>
          <w:b/>
          <w:color w:val="00B050"/>
          <w:sz w:val="32"/>
        </w:rPr>
      </w:pPr>
    </w:p>
    <w:p>
      <w:pPr>
        <w:tabs>
          <w:tab w:val="left" w:pos="9675"/>
        </w:tabs>
        <w:jc w:val="left"/>
        <w:rPr>
          <w:b/>
          <w:color w:val="00B050"/>
          <w:sz w:val="32"/>
        </w:rPr>
      </w:pPr>
    </w:p>
    <w:p>
      <w:pPr>
        <w:tabs>
          <w:tab w:val="left" w:pos="9675"/>
        </w:tabs>
        <w:jc w:val="left"/>
        <w:rPr>
          <w:b/>
          <w:color w:val="00B050"/>
          <w:sz w:val="32"/>
        </w:rPr>
      </w:pPr>
    </w:p>
    <w:p>
      <w:pPr>
        <w:tabs>
          <w:tab w:val="left" w:pos="9675"/>
        </w:tabs>
        <w:ind w:firstLine="321" w:firstLineChars="100"/>
        <w:jc w:val="left"/>
        <w:rPr>
          <w:b/>
          <w:color w:val="00B050"/>
          <w:sz w:val="32"/>
        </w:rPr>
      </w:pPr>
    </w:p>
    <w:p>
      <w:pPr>
        <w:tabs>
          <w:tab w:val="left" w:pos="9675"/>
        </w:tabs>
        <w:ind w:firstLine="321" w:firstLineChars="100"/>
        <w:jc w:val="left"/>
        <w:rPr>
          <w:b/>
          <w:color w:val="00B050"/>
          <w:sz w:val="32"/>
        </w:rPr>
      </w:pPr>
      <w:r>
        <w:rPr>
          <w:b/>
          <w:color w:val="00B050"/>
          <w:sz w:val="32"/>
        </w:rPr>
        <w:t>使用注意事项</w:t>
      </w:r>
    </w:p>
    <w:p>
      <w:pPr>
        <w:tabs>
          <w:tab w:val="left" w:pos="9675"/>
        </w:tabs>
        <w:ind w:firstLine="321" w:firstLineChars="100"/>
        <w:jc w:val="left"/>
        <w:rPr>
          <w:rFonts w:hint="eastAsia"/>
          <w:b/>
          <w:color w:val="00B050"/>
          <w:sz w:val="32"/>
          <w:lang w:val="en-US" w:eastAsia="zh-CN"/>
        </w:rPr>
      </w:pPr>
    </w:p>
    <w:tbl>
      <w:tblPr>
        <w:tblStyle w:val="13"/>
        <w:tblpPr w:leftFromText="180" w:rightFromText="180" w:vertAnchor="text" w:tblpX="3214" w:tblpY="71"/>
        <w:tblOverlap w:val="never"/>
        <w:tblW w:w="7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2" w:type="dxa"/>
            <w:shd w:val="clear" w:color="auto" w:fill="000000" w:themeFill="text1"/>
          </w:tcPr>
          <w:p>
            <w:pPr>
              <w:ind w:firstLine="321" w:firstLineChars="100"/>
              <w:rPr>
                <w:vertAlign w:val="baseline"/>
              </w:rPr>
            </w:pPr>
            <w:r>
              <w:rPr>
                <w:rFonts w:hint="eastAsia"/>
                <w:b/>
                <w:color w:val="FFFFFF" w:themeColor="background1"/>
                <w:sz w:val="32"/>
                <w:szCs w:val="32"/>
                <w:lang w:val="en-US" w:eastAsia="zh-CN"/>
              </w:rPr>
              <w:t>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2" w:type="dxa"/>
          </w:tcPr>
          <w:p>
            <w:pPr>
              <w:rPr>
                <w:sz w:val="21"/>
                <w:szCs w:val="21"/>
              </w:rPr>
            </w:pPr>
          </w:p>
          <w:p>
            <w:pPr>
              <w:ind w:left="209" w:leftChars="95" w:firstLine="420" w:firstLineChars="200"/>
              <w:rPr>
                <w:sz w:val="21"/>
                <w:szCs w:val="21"/>
              </w:rPr>
            </w:pPr>
            <w:r>
              <w:rPr>
                <w:sz w:val="21"/>
                <w:szCs w:val="21"/>
              </w:rPr>
              <w:t>通电后，本装置内部各部件就带有危险的高电压，如果人体直接接触将极其危险，甚至危及生命。</w:t>
            </w:r>
          </w:p>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2" w:type="dxa"/>
            <w:shd w:val="clear" w:color="auto" w:fill="000000" w:themeFill="text1"/>
          </w:tcPr>
          <w:p>
            <w:pPr>
              <w:ind w:firstLine="321" w:firstLineChars="100"/>
              <w:rPr>
                <w:vertAlign w:val="baseline"/>
              </w:rPr>
            </w:pPr>
            <w:r>
              <w:rPr>
                <w:rFonts w:hint="eastAsia" w:cs="宋体"/>
                <w:b/>
                <w:bCs/>
                <w:color w:val="FFFFFF" w:themeColor="background1"/>
                <w:sz w:val="32"/>
                <w:szCs w:val="32"/>
                <w:lang w:val="en-US" w:eastAsia="zh-CN" w:bidi="ar-SA"/>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2" w:type="dxa"/>
          </w:tcPr>
          <w:p>
            <w:pPr>
              <w:rPr>
                <w:sz w:val="21"/>
                <w:szCs w:val="21"/>
              </w:rPr>
            </w:pPr>
          </w:p>
          <w:p>
            <w:pPr>
              <w:ind w:left="209" w:leftChars="95" w:firstLine="420" w:firstLineChars="200"/>
              <w:rPr>
                <w:sz w:val="21"/>
                <w:szCs w:val="21"/>
              </w:rPr>
            </w:pPr>
            <w:r>
              <w:rPr>
                <w:sz w:val="21"/>
                <w:szCs w:val="21"/>
              </w:rPr>
              <w:t>避免将螺钉、垫片等金属物品掉入本装置内部，否则会有引起设备损坏的危险。</w:t>
            </w:r>
          </w:p>
          <w:p>
            <w:pPr>
              <w:ind w:firstLine="630" w:firstLineChars="300"/>
              <w:rPr>
                <w:sz w:val="21"/>
                <w:szCs w:val="21"/>
              </w:rPr>
            </w:pPr>
            <w:r>
              <w:rPr>
                <w:sz w:val="21"/>
                <w:szCs w:val="21"/>
              </w:rPr>
              <w:t>使用过程中应确保机箱箱盖合好。</w:t>
            </w:r>
          </w:p>
          <w:p>
            <w:pPr>
              <w:ind w:firstLine="210" w:firstLineChars="100"/>
              <w:rPr>
                <w:sz w:val="21"/>
                <w:szCs w:val="21"/>
              </w:rPr>
            </w:pPr>
          </w:p>
        </w:tc>
      </w:tr>
    </w:tbl>
    <w:p>
      <w:pPr>
        <w:tabs>
          <w:tab w:val="left" w:pos="9675"/>
        </w:tabs>
        <w:ind w:firstLine="321" w:firstLineChars="100"/>
        <w:jc w:val="left"/>
        <w:rPr>
          <w:rFonts w:hint="eastAsia" w:cs="宋体"/>
          <w:b/>
          <w:bCs/>
          <w:sz w:val="32"/>
          <w:szCs w:val="32"/>
          <w:lang w:val="en-US" w:eastAsia="zh-CN" w:bidi="ar-SA"/>
        </w:rPr>
      </w:pPr>
    </w:p>
    <w:p>
      <w:pPr>
        <w:tabs>
          <w:tab w:val="left" w:pos="9675"/>
        </w:tabs>
        <w:ind w:firstLine="321" w:firstLineChars="100"/>
        <w:jc w:val="left"/>
        <w:rPr>
          <w:rFonts w:hint="eastAsia" w:cs="宋体"/>
          <w:b/>
          <w:bCs/>
          <w:sz w:val="32"/>
          <w:szCs w:val="32"/>
          <w:lang w:val="en-US" w:eastAsia="zh-CN" w:bidi="ar-SA"/>
        </w:rPr>
      </w:pPr>
    </w:p>
    <w:p>
      <w:pPr>
        <w:tabs>
          <w:tab w:val="left" w:pos="9675"/>
        </w:tabs>
        <w:ind w:firstLine="321" w:firstLineChars="100"/>
        <w:jc w:val="left"/>
        <w:rPr>
          <w:rFonts w:hint="eastAsia" w:cs="宋体"/>
          <w:b/>
          <w:bCs/>
          <w:sz w:val="32"/>
          <w:szCs w:val="32"/>
          <w:lang w:val="en-US" w:eastAsia="zh-CN" w:bidi="ar-SA"/>
        </w:rPr>
      </w:pPr>
    </w:p>
    <w:p>
      <w:pPr>
        <w:tabs>
          <w:tab w:val="left" w:pos="9675"/>
        </w:tabs>
        <w:ind w:firstLine="321" w:firstLineChars="100"/>
        <w:jc w:val="left"/>
        <w:rPr>
          <w:rFonts w:hint="eastAsia" w:cs="宋体"/>
          <w:b/>
          <w:bCs/>
          <w:sz w:val="32"/>
          <w:szCs w:val="32"/>
          <w:lang w:val="en-US" w:eastAsia="zh-CN" w:bidi="ar-SA"/>
        </w:rPr>
      </w:pPr>
    </w:p>
    <w:p>
      <w:pPr>
        <w:tabs>
          <w:tab w:val="left" w:pos="9675"/>
        </w:tabs>
        <w:ind w:firstLine="321" w:firstLineChars="100"/>
        <w:jc w:val="left"/>
        <w:rPr>
          <w:rFonts w:hint="eastAsia" w:cs="宋体"/>
          <w:b/>
          <w:bCs/>
          <w:sz w:val="32"/>
          <w:szCs w:val="32"/>
          <w:lang w:val="en-US" w:eastAsia="zh-CN" w:bidi="ar-SA"/>
        </w:rPr>
      </w:pPr>
    </w:p>
    <w:p>
      <w:pPr>
        <w:tabs>
          <w:tab w:val="left" w:pos="9675"/>
        </w:tabs>
        <w:ind w:firstLine="321" w:firstLineChars="100"/>
        <w:jc w:val="left"/>
        <w:rPr>
          <w:rFonts w:hint="eastAsia" w:cs="宋体"/>
          <w:b/>
          <w:bCs/>
          <w:sz w:val="32"/>
          <w:szCs w:val="32"/>
          <w:lang w:val="en-US" w:eastAsia="zh-CN" w:bidi="ar-SA"/>
        </w:rPr>
      </w:pPr>
    </w:p>
    <w:p>
      <w:pPr>
        <w:tabs>
          <w:tab w:val="left" w:pos="9675"/>
        </w:tabs>
        <w:ind w:firstLine="321" w:firstLineChars="100"/>
        <w:jc w:val="left"/>
        <w:rPr>
          <w:rFonts w:hint="eastAsia" w:cs="宋体"/>
          <w:b/>
          <w:bCs/>
          <w:sz w:val="32"/>
          <w:szCs w:val="32"/>
          <w:lang w:val="en-US" w:eastAsia="zh-CN" w:bidi="ar-SA"/>
        </w:rPr>
      </w:pPr>
    </w:p>
    <w:p>
      <w:pPr>
        <w:tabs>
          <w:tab w:val="left" w:pos="9675"/>
        </w:tabs>
        <w:ind w:firstLine="321" w:firstLineChars="100"/>
        <w:jc w:val="left"/>
        <w:rPr>
          <w:rFonts w:hint="eastAsia" w:cs="宋体"/>
          <w:b/>
          <w:bCs/>
          <w:sz w:val="32"/>
          <w:szCs w:val="32"/>
          <w:lang w:val="en-US" w:eastAsia="zh-CN" w:bidi="ar-SA"/>
        </w:rPr>
      </w:pPr>
    </w:p>
    <w:p>
      <w:pPr>
        <w:tabs>
          <w:tab w:val="left" w:pos="9675"/>
        </w:tabs>
        <w:ind w:firstLine="321" w:firstLineChars="100"/>
        <w:jc w:val="left"/>
        <w:rPr>
          <w:rFonts w:hint="eastAsia" w:cs="宋体"/>
          <w:b/>
          <w:bCs/>
          <w:sz w:val="32"/>
          <w:szCs w:val="32"/>
          <w:lang w:val="en-US" w:eastAsia="zh-CN" w:bidi="ar-SA"/>
        </w:rPr>
      </w:pPr>
    </w:p>
    <w:p>
      <w:pPr>
        <w:tabs>
          <w:tab w:val="left" w:pos="9675"/>
        </w:tabs>
        <w:ind w:firstLine="321" w:firstLineChars="100"/>
        <w:jc w:val="left"/>
        <w:rPr>
          <w:rFonts w:hint="eastAsia" w:cs="宋体"/>
          <w:b/>
          <w:bCs/>
          <w:sz w:val="32"/>
          <w:szCs w:val="32"/>
          <w:lang w:val="en-US" w:eastAsia="zh-CN" w:bidi="ar-SA"/>
        </w:rPr>
      </w:pPr>
    </w:p>
    <w:p>
      <w:pPr>
        <w:tabs>
          <w:tab w:val="left" w:pos="9675"/>
        </w:tabs>
        <w:ind w:firstLine="321" w:firstLineChars="100"/>
        <w:jc w:val="left"/>
        <w:rPr>
          <w:rFonts w:hint="eastAsia" w:cs="宋体"/>
          <w:b/>
          <w:bCs/>
          <w:color w:val="00B050"/>
          <w:sz w:val="32"/>
          <w:szCs w:val="32"/>
          <w:lang w:val="en-US" w:eastAsia="zh-CN" w:bidi="ar-SA"/>
        </w:rPr>
      </w:pPr>
    </w:p>
    <w:p>
      <w:pPr>
        <w:tabs>
          <w:tab w:val="left" w:pos="9675"/>
        </w:tabs>
        <w:ind w:firstLine="321" w:firstLineChars="100"/>
        <w:jc w:val="left"/>
        <w:rPr>
          <w:rFonts w:hint="eastAsia" w:cs="宋体"/>
          <w:b/>
          <w:bCs/>
          <w:color w:val="00B050"/>
          <w:sz w:val="32"/>
          <w:szCs w:val="32"/>
          <w:lang w:val="en-US" w:eastAsia="zh-CN" w:bidi="ar-SA"/>
        </w:rPr>
      </w:pPr>
      <w:r>
        <w:rPr>
          <w:rFonts w:hint="eastAsia" w:cs="宋体"/>
          <w:b/>
          <w:bCs/>
          <w:color w:val="00B050"/>
          <w:sz w:val="32"/>
          <w:szCs w:val="32"/>
          <w:lang w:val="en-US" w:eastAsia="zh-CN" w:bidi="ar-SA"/>
        </w:rPr>
        <w:t>其它</w:t>
      </w:r>
    </w:p>
    <w:tbl>
      <w:tblPr>
        <w:tblStyle w:val="13"/>
        <w:tblpPr w:leftFromText="180" w:rightFromText="180" w:vertAnchor="text" w:horzAnchor="page" w:tblpX="3926" w:tblpY="36"/>
        <w:tblOverlap w:val="never"/>
        <w:tblW w:w="7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1" w:hRule="atLeast"/>
        </w:trPr>
        <w:tc>
          <w:tcPr>
            <w:tcW w:w="7162" w:type="dxa"/>
            <w:shd w:val="clear" w:color="auto" w:fill="000000" w:themeFill="text1"/>
          </w:tcPr>
          <w:p>
            <w:pPr>
              <w:ind w:firstLine="321" w:firstLineChars="100"/>
              <w:rPr>
                <w:vertAlign w:val="baseline"/>
              </w:rPr>
            </w:pPr>
            <w:r>
              <w:rPr>
                <w:rFonts w:hint="eastAsia" w:cs="宋体"/>
                <w:b/>
                <w:bCs/>
                <w:color w:val="FFFFFF" w:themeColor="background1"/>
                <w:sz w:val="32"/>
                <w:szCs w:val="32"/>
                <w:lang w:val="en-US" w:eastAsia="zh-CN" w:bidi="ar-SA"/>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1" w:hRule="atLeast"/>
        </w:trPr>
        <w:tc>
          <w:tcPr>
            <w:tcW w:w="7162" w:type="dxa"/>
          </w:tcPr>
          <w:p>
            <w:pPr>
              <w:rPr>
                <w:sz w:val="21"/>
                <w:szCs w:val="21"/>
              </w:rPr>
            </w:pPr>
          </w:p>
          <w:p>
            <w:pPr>
              <w:ind w:firstLine="630" w:firstLineChars="300"/>
              <w:rPr>
                <w:sz w:val="21"/>
                <w:szCs w:val="21"/>
              </w:rPr>
            </w:pPr>
            <w:r>
              <w:rPr>
                <w:sz w:val="21"/>
                <w:szCs w:val="21"/>
              </w:rPr>
              <w:t>机器报废应按工业废物处理，严禁焚烧，否则可能会有爆炸的危险。</w:t>
            </w:r>
          </w:p>
          <w:p>
            <w:pPr>
              <w:ind w:firstLine="210" w:firstLineChars="100"/>
              <w:rPr>
                <w:sz w:val="21"/>
                <w:szCs w:val="21"/>
              </w:rPr>
            </w:pPr>
          </w:p>
        </w:tc>
      </w:tr>
    </w:tbl>
    <w:p>
      <w:pPr>
        <w:tabs>
          <w:tab w:val="left" w:pos="9675"/>
        </w:tabs>
        <w:ind w:firstLine="321" w:firstLineChars="100"/>
        <w:jc w:val="left"/>
        <w:rPr>
          <w:rFonts w:hint="eastAsia" w:cs="宋体"/>
          <w:b/>
          <w:bCs/>
          <w:color w:val="00B050"/>
          <w:sz w:val="32"/>
          <w:szCs w:val="32"/>
          <w:lang w:val="en-US" w:eastAsia="zh-CN" w:bidi="ar-SA"/>
        </w:rPr>
        <w:sectPr>
          <w:pgSz w:w="11910" w:h="16840"/>
          <w:pgMar w:top="720" w:right="720" w:bottom="720" w:left="720" w:header="720" w:footer="686" w:gutter="0"/>
          <w:pgNumType w:fmt="decimal"/>
          <w:cols w:equalWidth="0" w:num="1">
            <w:col w:w="8750"/>
          </w:cols>
          <w:rtlGutter w:val="0"/>
          <w:docGrid w:linePitch="0" w:charSpace="0"/>
        </w:sectPr>
      </w:pPr>
    </w:p>
    <w:p>
      <w:pPr>
        <w:ind w:firstLine="420" w:firstLineChars="200"/>
        <w:rPr>
          <w:rFonts w:hint="eastAsia" w:ascii="微软雅黑" w:hAnsi="微软雅黑" w:eastAsia="微软雅黑" w:cs="微软雅黑"/>
          <w:sz w:val="21"/>
          <w:szCs w:val="21"/>
          <w:lang w:val="en-US" w:eastAsia="zh-CN"/>
        </w:rPr>
      </w:pPr>
      <w:bookmarkStart w:id="7" w:name="_TOC_250015"/>
      <w:bookmarkEnd w:id="7"/>
      <w:bookmarkStart w:id="8" w:name="_TOC_250014"/>
      <w:bookmarkEnd w:id="8"/>
      <w:r>
        <w:rPr>
          <w:sz w:val="21"/>
          <w:szCs w:val="21"/>
        </w:rPr>
        <w:pict>
          <v:line id="_x0000_s2060" o:spid="_x0000_s2060" o:spt="20" style="position:absolute;left:0pt;margin-left:53.85pt;margin-top:18.55pt;height:0pt;width:498.85pt;mso-position-horizontal-relative:page;mso-wrap-distance-bottom:0pt;mso-wrap-distance-top:0pt;z-index:1992774656;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sz w:val="21"/>
          <w:szCs w:val="21"/>
        </w:rPr>
        <w:t>开箱验收注意事项</w:t>
      </w:r>
      <w:r>
        <w:rPr>
          <w:rFonts w:hint="eastAsia"/>
          <w:sz w:val="21"/>
          <w:szCs w:val="21"/>
          <w:lang w:val="en-US" w:eastAsia="zh-CN"/>
        </w:rPr>
        <w:t xml:space="preserve">                                                                     </w:t>
      </w:r>
      <w:r>
        <w:rPr>
          <w:rFonts w:hint="eastAsia" w:ascii="微软雅黑" w:hAnsi="微软雅黑" w:eastAsia="微软雅黑" w:cs="微软雅黑"/>
          <w:sz w:val="21"/>
          <w:szCs w:val="21"/>
          <w:lang w:val="en-US" w:eastAsia="zh-CN"/>
        </w:rPr>
        <w:t xml:space="preserve">   LT26K</w:t>
      </w:r>
    </w:p>
    <w:p>
      <w:pPr>
        <w:ind w:firstLine="420" w:firstLineChars="200"/>
        <w:rPr>
          <w:rFonts w:hint="eastAsia" w:ascii="微软雅黑" w:hAnsi="微软雅黑" w:eastAsia="微软雅黑" w:cs="微软雅黑"/>
          <w:sz w:val="21"/>
          <w:szCs w:val="21"/>
          <w:lang w:val="en-US" w:eastAsia="zh-CN"/>
        </w:rPr>
      </w:pPr>
    </w:p>
    <w:p>
      <w:pPr>
        <w:pStyle w:val="2"/>
        <w:tabs>
          <w:tab w:val="left" w:pos="1986"/>
        </w:tabs>
        <w:ind w:left="0" w:leftChars="0" w:firstLine="321" w:firstLineChars="100"/>
        <w:rPr>
          <w:b/>
          <w:sz w:val="32"/>
        </w:rPr>
      </w:pPr>
      <w:r>
        <w:rPr>
          <w:b/>
          <w:color w:val="00B050"/>
          <w:sz w:val="32"/>
        </w:rPr>
        <w:t>开箱外观验收</w:t>
      </w:r>
    </w:p>
    <w:p>
      <w:pPr>
        <w:ind w:left="3135" w:leftChars="1425" w:firstLine="420" w:firstLineChars="200"/>
        <w:rPr>
          <w:sz w:val="21"/>
          <w:szCs w:val="21"/>
        </w:rPr>
      </w:pPr>
      <w:r>
        <w:rPr>
          <w:rFonts w:hint="eastAsia"/>
          <w:sz w:val="21"/>
          <w:szCs w:val="21"/>
          <w:lang w:val="en-US" w:eastAsia="zh-CN"/>
        </w:rPr>
        <w:t>绿韬智能控制（</w:t>
      </w:r>
      <w:r>
        <w:rPr>
          <w:sz w:val="21"/>
          <w:szCs w:val="21"/>
        </w:rPr>
        <w:t>深圳</w:t>
      </w:r>
      <w:r>
        <w:rPr>
          <w:rFonts w:hint="eastAsia"/>
          <w:sz w:val="21"/>
          <w:szCs w:val="21"/>
          <w:lang w:eastAsia="zh-CN"/>
        </w:rPr>
        <w:t>）</w:t>
      </w:r>
      <w:r>
        <w:rPr>
          <w:sz w:val="21"/>
          <w:szCs w:val="21"/>
        </w:rPr>
        <w:t xml:space="preserve">有限公司 </w:t>
      </w:r>
      <w:r>
        <w:rPr>
          <w:rFonts w:hint="eastAsia"/>
          <w:sz w:val="21"/>
          <w:szCs w:val="21"/>
          <w:lang w:val="en-US" w:eastAsia="zh-CN"/>
        </w:rPr>
        <w:t xml:space="preserve">LT </w:t>
      </w:r>
      <w:r>
        <w:rPr>
          <w:sz w:val="21"/>
          <w:szCs w:val="21"/>
        </w:rPr>
        <w:t>系列电梯节能装置在出厂前均已通过严格的测试和品质检验。</w:t>
      </w:r>
    </w:p>
    <w:p>
      <w:pPr>
        <w:ind w:left="3135" w:leftChars="1425" w:firstLine="420" w:firstLineChars="200"/>
        <w:rPr>
          <w:sz w:val="21"/>
          <w:szCs w:val="21"/>
        </w:rPr>
      </w:pPr>
      <w:r>
        <w:rPr>
          <w:sz w:val="21"/>
          <w:szCs w:val="21"/>
        </w:rPr>
        <w:t>开箱前请仔细检查产品包装是否因运输不慎而造成损伤。</w:t>
      </w:r>
    </w:p>
    <w:p>
      <w:pPr>
        <w:pStyle w:val="6"/>
        <w:spacing w:before="10"/>
        <w:rPr>
          <w:sz w:val="20"/>
        </w:rPr>
      </w:pPr>
    </w:p>
    <w:p>
      <w:pPr>
        <w:pStyle w:val="15"/>
        <w:numPr>
          <w:ilvl w:val="0"/>
          <w:numId w:val="0"/>
        </w:numPr>
        <w:tabs>
          <w:tab w:val="left" w:pos="995"/>
          <w:tab w:val="left" w:pos="996"/>
        </w:tabs>
        <w:spacing w:before="0" w:after="0" w:line="240" w:lineRule="auto"/>
        <w:ind w:left="219" w:leftChars="0" w:right="0" w:rightChars="0" w:firstLine="321" w:firstLineChars="100"/>
        <w:jc w:val="left"/>
        <w:rPr>
          <w:b/>
          <w:sz w:val="32"/>
        </w:rPr>
      </w:pPr>
      <w:bookmarkStart w:id="9" w:name="_TOC_250011"/>
      <w:bookmarkEnd w:id="9"/>
    </w:p>
    <w:p>
      <w:pPr>
        <w:pStyle w:val="15"/>
        <w:numPr>
          <w:ilvl w:val="0"/>
          <w:numId w:val="0"/>
        </w:numPr>
        <w:tabs>
          <w:tab w:val="left" w:pos="995"/>
          <w:tab w:val="left" w:pos="996"/>
        </w:tabs>
        <w:spacing w:before="0" w:after="0" w:line="240" w:lineRule="auto"/>
        <w:ind w:right="0" w:rightChars="0" w:firstLine="321" w:firstLineChars="100"/>
        <w:jc w:val="left"/>
        <w:rPr>
          <w:b/>
          <w:color w:val="00B050"/>
          <w:sz w:val="32"/>
        </w:rPr>
      </w:pPr>
    </w:p>
    <w:p>
      <w:pPr>
        <w:pStyle w:val="15"/>
        <w:numPr>
          <w:ilvl w:val="0"/>
          <w:numId w:val="0"/>
        </w:numPr>
        <w:tabs>
          <w:tab w:val="left" w:pos="995"/>
          <w:tab w:val="left" w:pos="996"/>
        </w:tabs>
        <w:spacing w:before="0" w:after="0" w:line="240" w:lineRule="auto"/>
        <w:ind w:right="0" w:rightChars="0" w:firstLine="321" w:firstLineChars="100"/>
        <w:jc w:val="left"/>
        <w:rPr>
          <w:b/>
          <w:color w:val="00B050"/>
          <w:sz w:val="32"/>
        </w:rPr>
      </w:pPr>
    </w:p>
    <w:p>
      <w:pPr>
        <w:pStyle w:val="15"/>
        <w:numPr>
          <w:ilvl w:val="0"/>
          <w:numId w:val="0"/>
        </w:numPr>
        <w:tabs>
          <w:tab w:val="left" w:pos="995"/>
          <w:tab w:val="left" w:pos="996"/>
        </w:tabs>
        <w:spacing w:before="0" w:after="0" w:line="240" w:lineRule="auto"/>
        <w:ind w:right="0" w:rightChars="0" w:firstLine="321" w:firstLineChars="100"/>
        <w:jc w:val="left"/>
        <w:rPr>
          <w:b/>
          <w:color w:val="00B050"/>
          <w:sz w:val="32"/>
        </w:rPr>
      </w:pPr>
      <w:r>
        <w:rPr>
          <w:b/>
          <w:color w:val="00B050"/>
          <w:sz w:val="32"/>
        </w:rPr>
        <w:t>产品验收</w:t>
      </w:r>
    </w:p>
    <w:p>
      <w:pPr>
        <w:ind w:firstLine="3570" w:firstLineChars="1700"/>
        <w:rPr>
          <w:sz w:val="21"/>
          <w:szCs w:val="21"/>
        </w:rPr>
      </w:pPr>
      <w:r>
        <w:rPr>
          <w:sz w:val="21"/>
          <w:szCs w:val="21"/>
        </w:rPr>
        <w:t>打开包装后请确定以下项目：</w:t>
      </w:r>
    </w:p>
    <w:p>
      <w:pPr>
        <w:numPr>
          <w:ilvl w:val="0"/>
          <w:numId w:val="1"/>
        </w:numPr>
        <w:ind w:firstLine="3360" w:firstLineChars="1600"/>
        <w:rPr>
          <w:sz w:val="21"/>
          <w:szCs w:val="21"/>
        </w:rPr>
      </w:pPr>
      <w:r>
        <w:rPr>
          <w:sz w:val="21"/>
          <w:szCs w:val="21"/>
        </w:rPr>
        <w:t>确认产品标签上的型号是否是您订购的产品型号；</w:t>
      </w:r>
    </w:p>
    <w:p>
      <w:pPr>
        <w:widowControl w:val="0"/>
        <w:numPr>
          <w:ilvl w:val="0"/>
          <w:numId w:val="0"/>
        </w:numPr>
        <w:autoSpaceDE w:val="0"/>
        <w:autoSpaceDN w:val="0"/>
        <w:spacing w:before="0" w:after="0" w:line="240" w:lineRule="auto"/>
        <w:ind w:right="0" w:rightChars="0"/>
        <w:jc w:val="left"/>
        <w:rPr>
          <w:sz w:val="21"/>
          <w:szCs w:val="21"/>
        </w:rPr>
      </w:pPr>
    </w:p>
    <w:p>
      <w:pPr>
        <w:widowControl w:val="0"/>
        <w:numPr>
          <w:ilvl w:val="0"/>
          <w:numId w:val="0"/>
        </w:numPr>
        <w:autoSpaceDE w:val="0"/>
        <w:autoSpaceDN w:val="0"/>
        <w:spacing w:before="0" w:after="0" w:line="240" w:lineRule="auto"/>
        <w:ind w:right="0" w:rightChars="0"/>
        <w:jc w:val="left"/>
        <w:rPr>
          <w:sz w:val="21"/>
          <w:szCs w:val="21"/>
        </w:rPr>
      </w:pPr>
    </w:p>
    <w:p>
      <w:r>
        <w:rPr>
          <w:rFonts w:hint="eastAsia"/>
          <w:lang w:val="en-US" w:eastAsia="zh-CN"/>
        </w:rPr>
        <w:t xml:space="preserve">                             </w:t>
      </w:r>
      <w:r>
        <w:rPr>
          <w:rFonts w:hint="eastAsia" w:eastAsia="宋体"/>
          <w:lang w:eastAsia="zh-CN"/>
        </w:rPr>
        <w:drawing>
          <wp:inline distT="0" distB="0" distL="114300" distR="114300">
            <wp:extent cx="4413250" cy="2145030"/>
            <wp:effectExtent l="0" t="0" r="6350" b="7620"/>
            <wp:docPr id="1" name="图片 1" descr="铭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铭牌"/>
                    <pic:cNvPicPr>
                      <a:picLocks noChangeAspect="1"/>
                    </pic:cNvPicPr>
                  </pic:nvPicPr>
                  <pic:blipFill>
                    <a:blip r:embed="rId16"/>
                    <a:stretch>
                      <a:fillRect/>
                    </a:stretch>
                  </pic:blipFill>
                  <pic:spPr>
                    <a:xfrm>
                      <a:off x="0" y="0"/>
                      <a:ext cx="4413250" cy="2145030"/>
                    </a:xfrm>
                    <a:prstGeom prst="rect">
                      <a:avLst/>
                    </a:prstGeom>
                  </pic:spPr>
                </pic:pic>
              </a:graphicData>
            </a:graphic>
          </wp:inline>
        </w:drawing>
      </w:r>
    </w:p>
    <w:p>
      <w:pPr>
        <w:pStyle w:val="6"/>
        <w:spacing w:before="161"/>
        <w:ind w:left="220"/>
      </w:pPr>
    </w:p>
    <w:p>
      <w:pPr>
        <w:pStyle w:val="6"/>
        <w:numPr>
          <w:ilvl w:val="0"/>
          <w:numId w:val="1"/>
        </w:numPr>
        <w:spacing w:before="161"/>
        <w:ind w:left="0" w:leftChars="0" w:firstLine="3360" w:firstLineChars="1600"/>
        <w:rPr>
          <w:sz w:val="21"/>
          <w:szCs w:val="21"/>
        </w:rPr>
      </w:pPr>
      <w:r>
        <w:rPr>
          <w:sz w:val="21"/>
          <w:szCs w:val="21"/>
        </w:rPr>
        <w:t>检查有无运输时造成的零件损坏，脱落以及前盖或本体凹陷。</w:t>
      </w:r>
    </w:p>
    <w:p>
      <w:pPr>
        <w:pStyle w:val="6"/>
        <w:numPr>
          <w:ilvl w:val="0"/>
          <w:numId w:val="0"/>
        </w:numPr>
        <w:spacing w:before="161"/>
        <w:ind w:leftChars="1600" w:right="0" w:rightChars="0"/>
        <w:rPr>
          <w:sz w:val="21"/>
          <w:szCs w:val="21"/>
        </w:rPr>
      </w:pPr>
    </w:p>
    <w:p>
      <w:pPr>
        <w:pStyle w:val="6"/>
        <w:spacing w:before="8"/>
        <w:rPr>
          <w:sz w:val="11"/>
        </w:rPr>
      </w:pPr>
    </w:p>
    <w:tbl>
      <w:tblPr>
        <w:tblStyle w:val="13"/>
        <w:tblpPr w:leftFromText="180" w:rightFromText="180" w:vertAnchor="text" w:tblpX="3214" w:tblpY="71"/>
        <w:tblOverlap w:val="never"/>
        <w:tblW w:w="7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1" w:hRule="atLeast"/>
        </w:trPr>
        <w:tc>
          <w:tcPr>
            <w:tcW w:w="7162" w:type="dxa"/>
            <w:shd w:val="clear" w:color="auto" w:fill="000000" w:themeFill="text1"/>
          </w:tcPr>
          <w:p>
            <w:pPr>
              <w:ind w:firstLine="321" w:firstLineChars="100"/>
              <w:rPr>
                <w:vertAlign w:val="baseline"/>
              </w:rPr>
            </w:pPr>
            <w:r>
              <w:rPr>
                <w:rFonts w:hint="eastAsia" w:cs="宋体"/>
                <w:b/>
                <w:bCs/>
                <w:color w:val="FFFFFF" w:themeColor="background1"/>
                <w:sz w:val="32"/>
                <w:szCs w:val="32"/>
                <w:lang w:val="en-US" w:eastAsia="zh-CN" w:bidi="ar-SA"/>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1" w:hRule="atLeast"/>
        </w:trPr>
        <w:tc>
          <w:tcPr>
            <w:tcW w:w="7162" w:type="dxa"/>
          </w:tcPr>
          <w:p>
            <w:pPr>
              <w:rPr>
                <w:sz w:val="21"/>
                <w:szCs w:val="21"/>
              </w:rPr>
            </w:pPr>
          </w:p>
          <w:p>
            <w:pPr>
              <w:ind w:left="209" w:leftChars="95" w:firstLine="420" w:firstLineChars="200"/>
              <w:rPr>
                <w:sz w:val="21"/>
                <w:szCs w:val="21"/>
              </w:rPr>
            </w:pPr>
            <w:r>
              <w:rPr>
                <w:sz w:val="21"/>
                <w:szCs w:val="21"/>
              </w:rPr>
              <w:t>切勿安装受损或缺少零部件的电梯</w:t>
            </w:r>
            <w:r>
              <w:rPr>
                <w:rFonts w:hint="eastAsia"/>
                <w:sz w:val="21"/>
                <w:szCs w:val="21"/>
                <w:lang w:val="en-US" w:eastAsia="zh-CN"/>
              </w:rPr>
              <w:t>能安星</w:t>
            </w:r>
            <w:r>
              <w:rPr>
                <w:sz w:val="21"/>
                <w:szCs w:val="21"/>
              </w:rPr>
              <w:t>，否则会有导致受伤的危险。若存在包装损伤或产品问题，请及时联系本公司或供应商。</w:t>
            </w:r>
          </w:p>
          <w:p>
            <w:pPr>
              <w:ind w:firstLine="210" w:firstLineChars="100"/>
              <w:rPr>
                <w:sz w:val="21"/>
                <w:szCs w:val="21"/>
              </w:rPr>
            </w:pPr>
          </w:p>
        </w:tc>
      </w:tr>
    </w:tbl>
    <w:p>
      <w:pPr>
        <w:pStyle w:val="6"/>
        <w:spacing w:before="1"/>
        <w:rPr>
          <w:sz w:val="12"/>
        </w:rPr>
      </w:pPr>
    </w:p>
    <w:p>
      <w:pPr>
        <w:spacing w:after="0" w:line="364" w:lineRule="auto"/>
      </w:pPr>
    </w:p>
    <w:p>
      <w:pPr>
        <w:spacing w:after="0" w:line="364" w:lineRule="auto"/>
      </w:pPr>
    </w:p>
    <w:p>
      <w:pPr>
        <w:spacing w:after="0" w:line="364" w:lineRule="auto"/>
      </w:pPr>
    </w:p>
    <w:p>
      <w:pPr>
        <w:spacing w:after="0" w:line="364" w:lineRule="auto"/>
      </w:pPr>
    </w:p>
    <w:p>
      <w:pPr>
        <w:spacing w:after="0" w:line="364" w:lineRule="auto"/>
      </w:pPr>
    </w:p>
    <w:p>
      <w:pPr>
        <w:spacing w:after="0" w:line="364" w:lineRule="auto"/>
      </w:pPr>
    </w:p>
    <w:p>
      <w:pPr>
        <w:spacing w:after="0" w:line="240" w:lineRule="auto"/>
        <w:ind w:left="3135" w:leftChars="1425" w:firstLine="420" w:firstLineChars="200"/>
        <w:sectPr>
          <w:pgSz w:w="11910" w:h="16840"/>
          <w:pgMar w:top="720" w:right="720" w:bottom="720" w:left="720" w:header="720" w:footer="686" w:gutter="0"/>
          <w:pgNumType w:fmt="decimal"/>
          <w:cols w:equalWidth="0" w:num="1">
            <w:col w:w="8750"/>
          </w:cols>
          <w:rtlGutter w:val="0"/>
          <w:docGrid w:linePitch="0" w:charSpace="0"/>
        </w:sectPr>
      </w:pPr>
      <w:r>
        <w:rPr>
          <w:sz w:val="21"/>
          <w:szCs w:val="21"/>
        </w:rPr>
        <w:t>电梯上下运行时，轿厢和配重块会产生重力势能差，势能的差值要么需要电网提供，要么再生发电回馈到变频器直流端，储能式电梯节能装置就是通过节电器将这部分能量回收存储，当电梯需要供电时再将存储的能量释放到变频器直流端，实现能源再生的目的。</w:t>
      </w:r>
    </w:p>
    <w:p>
      <w:pPr>
        <w:ind w:firstLine="420" w:firstLineChars="200"/>
        <w:rPr>
          <w:rFonts w:hint="eastAsia" w:ascii="微软雅黑" w:hAnsi="微软雅黑" w:eastAsia="微软雅黑" w:cs="微软雅黑"/>
          <w:sz w:val="21"/>
          <w:szCs w:val="21"/>
          <w:lang w:val="en-US" w:eastAsia="zh-CN"/>
        </w:rPr>
      </w:pPr>
      <w:r>
        <w:rPr>
          <w:sz w:val="21"/>
          <w:szCs w:val="21"/>
        </w:rPr>
        <w:pict>
          <v:line id="_x0000_s2064" o:spid="_x0000_s2064" o:spt="20" style="position:absolute;left:0pt;margin-left:53.85pt;margin-top:18.55pt;height:0pt;width:498.85pt;mso-position-horizontal-relative:page;mso-wrap-distance-bottom:0pt;mso-wrap-distance-top:0pt;z-index:715849728;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sz w:val="21"/>
          <w:szCs w:val="21"/>
        </w:rPr>
        <w:t>型号与规格</w:t>
      </w:r>
      <w:r>
        <w:rPr>
          <w:rFonts w:hint="eastAsia"/>
          <w:sz w:val="21"/>
          <w:szCs w:val="21"/>
          <w:lang w:val="en-US" w:eastAsia="zh-CN"/>
        </w:rPr>
        <w:t xml:space="preserve">                                                                           </w:t>
      </w:r>
      <w:r>
        <w:rPr>
          <w:rFonts w:hint="eastAsia" w:ascii="微软雅黑" w:hAnsi="微软雅黑" w:eastAsia="微软雅黑" w:cs="微软雅黑"/>
          <w:sz w:val="21"/>
          <w:szCs w:val="21"/>
          <w:lang w:val="en-US" w:eastAsia="zh-CN"/>
        </w:rPr>
        <w:t xml:space="preserve">   LT26K</w:t>
      </w:r>
    </w:p>
    <w:p>
      <w:pPr>
        <w:ind w:firstLine="420" w:firstLineChars="200"/>
        <w:rPr>
          <w:rFonts w:hint="eastAsia" w:ascii="微软雅黑" w:hAnsi="微软雅黑" w:eastAsia="微软雅黑" w:cs="微软雅黑"/>
          <w:sz w:val="21"/>
          <w:szCs w:val="21"/>
          <w:lang w:val="en-US" w:eastAsia="zh-CN"/>
        </w:rPr>
      </w:pPr>
    </w:p>
    <w:p>
      <w:pPr>
        <w:pStyle w:val="2"/>
        <w:tabs>
          <w:tab w:val="left" w:pos="1986"/>
        </w:tabs>
        <w:spacing w:before="32"/>
        <w:ind w:left="0" w:leftChars="0" w:firstLine="321" w:firstLineChars="100"/>
        <w:rPr>
          <w:rFonts w:hint="eastAsia" w:ascii="黑体" w:hAnsi="黑体" w:eastAsia="黑体" w:cs="黑体"/>
          <w:b/>
          <w:color w:val="000000" w:themeColor="text1"/>
          <w:sz w:val="30"/>
          <w:szCs w:val="30"/>
          <w:lang w:val="en-US" w:eastAsia="zh-CN"/>
        </w:rPr>
      </w:pPr>
      <w:r>
        <w:rPr>
          <w:rFonts w:hint="eastAsia"/>
          <w:b/>
          <w:color w:val="00B050"/>
          <w:sz w:val="32"/>
          <w:lang w:val="en-US" w:eastAsia="zh-CN"/>
        </w:rPr>
        <w:t xml:space="preserve">型号               </w:t>
      </w:r>
      <w:r>
        <w:rPr>
          <w:rFonts w:hint="eastAsia"/>
          <w:b/>
          <w:color w:val="00B050"/>
          <w:sz w:val="30"/>
          <w:szCs w:val="30"/>
          <w:lang w:val="en-US" w:eastAsia="zh-CN"/>
        </w:rPr>
        <w:t xml:space="preserve"> </w:t>
      </w:r>
      <w:r>
        <w:rPr>
          <w:rFonts w:hint="eastAsia" w:ascii="黑体" w:hAnsi="黑体" w:eastAsia="黑体" w:cs="黑体"/>
          <w:b/>
          <w:color w:val="000000" w:themeColor="text1"/>
          <w:sz w:val="30"/>
          <w:szCs w:val="30"/>
          <w:lang w:val="en-US" w:eastAsia="zh-CN"/>
        </w:rPr>
        <w:t>LT26K</w:t>
      </w:r>
    </w:p>
    <w:p>
      <w:pPr>
        <w:ind w:firstLine="321" w:firstLineChars="100"/>
        <w:rPr>
          <w:b/>
          <w:color w:val="00B050"/>
          <w:sz w:val="32"/>
          <w:szCs w:val="32"/>
        </w:rPr>
      </w:pPr>
    </w:p>
    <w:tbl>
      <w:tblPr>
        <w:tblStyle w:val="12"/>
        <w:tblpPr w:leftFromText="180" w:rightFromText="180" w:vertAnchor="text" w:horzAnchor="page" w:tblpX="3822" w:tblpY="173"/>
        <w:tblOverlap w:val="never"/>
        <w:tblW w:w="71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3"/>
        <w:gridCol w:w="2520"/>
        <w:gridCol w:w="1980"/>
        <w:gridCol w:w="1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9" w:hRule="atLeast"/>
        </w:trPr>
        <w:tc>
          <w:tcPr>
            <w:tcW w:w="3283" w:type="dxa"/>
            <w:gridSpan w:val="2"/>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项目</w:t>
            </w:r>
          </w:p>
        </w:tc>
        <w:tc>
          <w:tcPr>
            <w:tcW w:w="3870" w:type="dxa"/>
            <w:gridSpan w:val="2"/>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lang w:val="en-US" w:eastAsia="zh-CN"/>
              </w:rPr>
              <w:t>规</w:t>
            </w:r>
            <w:r>
              <w:rPr>
                <w:rFonts w:hint="eastAsia" w:ascii="微软雅黑" w:hAnsi="微软雅黑" w:eastAsia="微软雅黑" w:cs="微软雅黑"/>
                <w:sz w:val="21"/>
                <w:szCs w:val="21"/>
                <w:shd w:val="clear" w:color="auto" w:fill="auto"/>
              </w:rPr>
              <w:t>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 w:hRule="atLeast"/>
        </w:trPr>
        <w:tc>
          <w:tcPr>
            <w:tcW w:w="763" w:type="dxa"/>
            <w:vMerge w:val="restart"/>
            <w:shd w:val="clear" w:color="auto" w:fill="FFFFFF" w:themeFill="background1"/>
          </w:tcPr>
          <w:p>
            <w:pPr>
              <w:ind w:firstLine="210" w:firstLineChars="100"/>
              <w:jc w:val="both"/>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控制</w:t>
            </w:r>
          </w:p>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电源</w:t>
            </w:r>
          </w:p>
        </w:tc>
        <w:tc>
          <w:tcPr>
            <w:tcW w:w="2520" w:type="dxa"/>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电网电压</w:t>
            </w:r>
          </w:p>
        </w:tc>
        <w:tc>
          <w:tcPr>
            <w:tcW w:w="3870" w:type="dxa"/>
            <w:gridSpan w:val="2"/>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lang w:val="en-US" w:eastAsia="zh-CN"/>
              </w:rPr>
              <w:t xml:space="preserve">     </w:t>
            </w:r>
            <w:r>
              <w:rPr>
                <w:rFonts w:hint="eastAsia" w:ascii="微软雅黑" w:hAnsi="微软雅黑" w:eastAsia="微软雅黑" w:cs="微软雅黑"/>
                <w:sz w:val="21"/>
                <w:szCs w:val="21"/>
                <w:shd w:val="clear" w:color="auto" w:fill="auto"/>
              </w:rPr>
              <w:t>220V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 w:hRule="atLeast"/>
        </w:trPr>
        <w:tc>
          <w:tcPr>
            <w:tcW w:w="763" w:type="dxa"/>
            <w:vMerge w:val="continue"/>
            <w:tcBorders>
              <w:top w:val="nil"/>
            </w:tcBorders>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电网频率</w:t>
            </w:r>
          </w:p>
        </w:tc>
        <w:tc>
          <w:tcPr>
            <w:tcW w:w="3870" w:type="dxa"/>
            <w:gridSpan w:val="2"/>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lang w:val="en-US" w:eastAsia="zh-CN"/>
              </w:rPr>
              <w:t xml:space="preserve">       </w:t>
            </w:r>
            <w:r>
              <w:rPr>
                <w:rFonts w:hint="eastAsia" w:ascii="微软雅黑" w:hAnsi="微软雅黑" w:eastAsia="微软雅黑" w:cs="微软雅黑"/>
                <w:sz w:val="21"/>
                <w:szCs w:val="21"/>
                <w:shd w:val="clear" w:color="auto" w:fill="auto"/>
              </w:rPr>
              <w:t>45Hz~65Hz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 w:hRule="atLeast"/>
        </w:trPr>
        <w:tc>
          <w:tcPr>
            <w:tcW w:w="763" w:type="dxa"/>
            <w:vMerge w:val="restart"/>
            <w:tcBorders>
              <w:top w:val="nil"/>
            </w:tcBorders>
            <w:shd w:val="clear" w:color="auto" w:fill="FFFFFF" w:themeFill="background1"/>
          </w:tcPr>
          <w:p>
            <w:pPr>
              <w:jc w:val="center"/>
              <w:rPr>
                <w:rFonts w:hint="eastAsia" w:ascii="微软雅黑" w:hAnsi="微软雅黑" w:eastAsia="微软雅黑" w:cs="微软雅黑"/>
                <w:color w:val="231F20"/>
                <w:sz w:val="21"/>
                <w:szCs w:val="21"/>
              </w:rPr>
            </w:pPr>
            <w:r>
              <w:rPr>
                <w:rFonts w:hint="eastAsia" w:ascii="微软雅黑" w:hAnsi="微软雅黑" w:eastAsia="微软雅黑" w:cs="微软雅黑"/>
                <w:color w:val="231F20"/>
                <w:sz w:val="21"/>
                <w:szCs w:val="21"/>
              </w:rPr>
              <w:t>直流</w:t>
            </w:r>
          </w:p>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color w:val="231F20"/>
                <w:sz w:val="21"/>
                <w:szCs w:val="21"/>
              </w:rPr>
              <w:t>电压</w:t>
            </w:r>
          </w:p>
        </w:tc>
        <w:tc>
          <w:tcPr>
            <w:tcW w:w="2520" w:type="dxa"/>
            <w:shd w:val="clear" w:color="auto" w:fill="FFFFFF" w:themeFill="background1"/>
            <w:vAlign w:val="top"/>
          </w:tcPr>
          <w:p>
            <w:pPr>
              <w:pStyle w:val="16"/>
              <w:spacing w:before="6"/>
              <w:ind w:left="157" w:leftChars="0" w:right="156" w:rightChars="0"/>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color w:val="231F20"/>
                <w:sz w:val="21"/>
                <w:szCs w:val="21"/>
              </w:rPr>
              <w:t xml:space="preserve">高压端 </w:t>
            </w:r>
          </w:p>
        </w:tc>
        <w:tc>
          <w:tcPr>
            <w:tcW w:w="3870" w:type="dxa"/>
            <w:gridSpan w:val="2"/>
            <w:shd w:val="clear" w:color="auto" w:fill="FFFFFF" w:themeFill="background1"/>
            <w:vAlign w:val="top"/>
          </w:tcPr>
          <w:p>
            <w:pPr>
              <w:pStyle w:val="16"/>
              <w:spacing w:before="6"/>
              <w:ind w:left="463" w:leftChars="0" w:right="0" w:rightChars="0"/>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color w:val="231F20"/>
                <w:sz w:val="21"/>
                <w:szCs w:val="21"/>
              </w:rPr>
              <w:t>450V-750V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pStyle w:val="16"/>
              <w:spacing w:before="10"/>
              <w:ind w:left="157" w:leftChars="0" w:right="156" w:rightChars="0"/>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color w:val="231F20"/>
                <w:sz w:val="21"/>
                <w:szCs w:val="21"/>
              </w:rPr>
              <w:t xml:space="preserve">低压端 </w:t>
            </w:r>
          </w:p>
        </w:tc>
        <w:tc>
          <w:tcPr>
            <w:tcW w:w="3870" w:type="dxa"/>
            <w:gridSpan w:val="2"/>
            <w:shd w:val="clear" w:color="auto" w:fill="FFFFFF" w:themeFill="background1"/>
            <w:vAlign w:val="top"/>
          </w:tcPr>
          <w:p>
            <w:pPr>
              <w:pStyle w:val="16"/>
              <w:spacing w:before="10"/>
              <w:ind w:left="560" w:leftChars="0" w:right="0" w:rightChars="0"/>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color w:val="231F20"/>
                <w:sz w:val="21"/>
                <w:szCs w:val="21"/>
              </w:rPr>
              <w:t>70V-90V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 w:hRule="atLeast"/>
        </w:trPr>
        <w:tc>
          <w:tcPr>
            <w:tcW w:w="763" w:type="dxa"/>
            <w:vMerge w:val="restart"/>
            <w:tcBorders>
              <w:top w:val="nil"/>
            </w:tcBorders>
            <w:shd w:val="clear" w:color="auto" w:fill="FFFFFF" w:themeFill="background1"/>
          </w:tcPr>
          <w:p>
            <w:pPr>
              <w:jc w:val="center"/>
              <w:rPr>
                <w:rFonts w:hint="eastAsia" w:ascii="微软雅黑" w:hAnsi="微软雅黑" w:eastAsia="微软雅黑" w:cs="微软雅黑"/>
                <w:color w:val="231F20"/>
                <w:sz w:val="21"/>
                <w:szCs w:val="21"/>
              </w:rPr>
            </w:pPr>
            <w:r>
              <w:rPr>
                <w:rFonts w:hint="eastAsia" w:ascii="微软雅黑" w:hAnsi="微软雅黑" w:eastAsia="微软雅黑" w:cs="微软雅黑"/>
                <w:color w:val="231F20"/>
                <w:sz w:val="21"/>
                <w:szCs w:val="21"/>
              </w:rPr>
              <w:t>直流</w:t>
            </w:r>
          </w:p>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color w:val="231F20"/>
                <w:sz w:val="21"/>
                <w:szCs w:val="21"/>
              </w:rPr>
              <w:t>电流</w:t>
            </w:r>
          </w:p>
        </w:tc>
        <w:tc>
          <w:tcPr>
            <w:tcW w:w="2520" w:type="dxa"/>
            <w:tcBorders>
              <w:bottom w:val="single" w:color="auto" w:sz="4" w:space="0"/>
            </w:tcBorders>
            <w:shd w:val="clear" w:color="auto" w:fill="FFFFFF" w:themeFill="background1"/>
            <w:vAlign w:val="top"/>
          </w:tcPr>
          <w:p>
            <w:pPr>
              <w:pStyle w:val="16"/>
              <w:spacing w:before="18"/>
              <w:ind w:firstLine="840" w:firstLineChars="400"/>
              <w:jc w:val="both"/>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color w:val="231F20"/>
                <w:sz w:val="21"/>
                <w:szCs w:val="21"/>
              </w:rPr>
              <w:t xml:space="preserve">高压端 </w:t>
            </w:r>
          </w:p>
        </w:tc>
        <w:tc>
          <w:tcPr>
            <w:tcW w:w="3870" w:type="dxa"/>
            <w:gridSpan w:val="2"/>
            <w:tcBorders>
              <w:bottom w:val="single" w:color="auto" w:sz="4" w:space="0"/>
            </w:tcBorders>
            <w:shd w:val="clear" w:color="auto" w:fill="FFFFFF" w:themeFill="background1"/>
            <w:vAlign w:val="top"/>
          </w:tcPr>
          <w:p>
            <w:pPr>
              <w:pStyle w:val="16"/>
              <w:spacing w:before="18"/>
              <w:ind w:left="492"/>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color w:val="231F20"/>
                <w:sz w:val="21"/>
                <w:szCs w:val="21"/>
              </w:rPr>
              <w:t>不大于 20A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 w:hRule="atLeast"/>
        </w:trPr>
        <w:tc>
          <w:tcPr>
            <w:tcW w:w="763" w:type="dxa"/>
            <w:vMerge w:val="continue"/>
            <w:tcBorders>
              <w:bottom w:val="single" w:color="auto" w:sz="4" w:space="0"/>
            </w:tcBorders>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tcBorders>
              <w:top w:val="single" w:color="auto" w:sz="4" w:space="0"/>
              <w:bottom w:val="single" w:color="auto" w:sz="4" w:space="0"/>
            </w:tcBorders>
            <w:shd w:val="clear" w:color="auto" w:fill="FFFFFF" w:themeFill="background1"/>
            <w:vAlign w:val="top"/>
          </w:tcPr>
          <w:p>
            <w:pPr>
              <w:pStyle w:val="16"/>
              <w:spacing w:before="62"/>
              <w:ind w:right="0" w:rightChars="0" w:firstLine="840" w:firstLineChars="400"/>
              <w:jc w:val="both"/>
              <w:rPr>
                <w:rFonts w:hint="eastAsia" w:ascii="微软雅黑" w:hAnsi="微软雅黑" w:eastAsia="微软雅黑" w:cs="微软雅黑"/>
                <w:color w:val="231F20"/>
                <w:sz w:val="21"/>
                <w:szCs w:val="21"/>
              </w:rPr>
            </w:pPr>
            <w:r>
              <w:rPr>
                <w:rFonts w:hint="eastAsia" w:ascii="微软雅黑" w:hAnsi="微软雅黑" w:eastAsia="微软雅黑" w:cs="微软雅黑"/>
                <w:color w:val="231F20"/>
                <w:sz w:val="21"/>
                <w:szCs w:val="21"/>
              </w:rPr>
              <w:t>低压端</w:t>
            </w:r>
          </w:p>
        </w:tc>
        <w:tc>
          <w:tcPr>
            <w:tcW w:w="3870" w:type="dxa"/>
            <w:gridSpan w:val="2"/>
            <w:tcBorders>
              <w:top w:val="single" w:color="auto" w:sz="4" w:space="0"/>
              <w:bottom w:val="single" w:color="auto" w:sz="4" w:space="0"/>
            </w:tcBorders>
            <w:shd w:val="clear" w:color="auto" w:fill="FFFFFF" w:themeFill="background1"/>
            <w:vAlign w:val="top"/>
          </w:tcPr>
          <w:p>
            <w:pPr>
              <w:pStyle w:val="16"/>
              <w:spacing w:before="62"/>
              <w:ind w:left="492" w:leftChars="0" w:right="0" w:rightChars="0"/>
              <w:jc w:val="center"/>
              <w:rPr>
                <w:rFonts w:hint="eastAsia" w:ascii="微软雅黑" w:hAnsi="微软雅黑" w:eastAsia="微软雅黑" w:cs="微软雅黑"/>
                <w:color w:val="231F20"/>
                <w:sz w:val="21"/>
                <w:szCs w:val="21"/>
              </w:rPr>
            </w:pPr>
            <w:r>
              <w:rPr>
                <w:rFonts w:hint="eastAsia" w:ascii="微软雅黑" w:hAnsi="微软雅黑" w:eastAsia="微软雅黑" w:cs="微软雅黑"/>
                <w:color w:val="231F20"/>
                <w:sz w:val="21"/>
                <w:szCs w:val="21"/>
              </w:rPr>
              <w:t>不大于 80A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8" w:hRule="atLeast"/>
        </w:trPr>
        <w:tc>
          <w:tcPr>
            <w:tcW w:w="3283" w:type="dxa"/>
            <w:gridSpan w:val="2"/>
            <w:tcBorders>
              <w:top w:val="single" w:color="auto" w:sz="4" w:space="0"/>
            </w:tcBorders>
            <w:shd w:val="clear" w:color="auto" w:fill="FFFFFF" w:themeFill="background1"/>
          </w:tcPr>
          <w:p>
            <w:pPr>
              <w:pStyle w:val="16"/>
              <w:spacing w:before="24"/>
              <w:ind w:right="713" w:rightChars="0"/>
              <w:jc w:val="center"/>
              <w:rPr>
                <w:rFonts w:hint="eastAsia" w:ascii="微软雅黑" w:hAnsi="微软雅黑" w:eastAsia="微软雅黑" w:cs="微软雅黑"/>
                <w:color w:val="231F20"/>
                <w:sz w:val="21"/>
                <w:szCs w:val="21"/>
              </w:rPr>
            </w:pPr>
            <w:r>
              <w:rPr>
                <w:rFonts w:hint="eastAsia" w:ascii="微软雅黑" w:hAnsi="微软雅黑" w:eastAsia="微软雅黑" w:cs="微软雅黑"/>
                <w:color w:val="231F20"/>
                <w:sz w:val="21"/>
                <w:szCs w:val="21"/>
                <w:lang w:val="en-US" w:eastAsia="zh-CN"/>
              </w:rPr>
              <w:t xml:space="preserve">         </w:t>
            </w:r>
            <w:r>
              <w:rPr>
                <w:rFonts w:hint="eastAsia" w:ascii="微软雅黑" w:hAnsi="微软雅黑" w:eastAsia="微软雅黑" w:cs="微软雅黑"/>
                <w:color w:val="231F20"/>
                <w:sz w:val="21"/>
                <w:szCs w:val="21"/>
              </w:rPr>
              <w:t>高压端功率</w:t>
            </w:r>
          </w:p>
        </w:tc>
        <w:tc>
          <w:tcPr>
            <w:tcW w:w="3870" w:type="dxa"/>
            <w:gridSpan w:val="2"/>
            <w:tcBorders>
              <w:top w:val="single" w:color="auto" w:sz="4" w:space="0"/>
            </w:tcBorders>
            <w:shd w:val="clear" w:color="auto" w:fill="FFFFFF" w:themeFill="background1"/>
            <w:vAlign w:val="top"/>
          </w:tcPr>
          <w:p>
            <w:pPr>
              <w:pStyle w:val="16"/>
              <w:spacing w:before="24"/>
              <w:ind w:left="157" w:leftChars="0" w:right="157" w:rightChars="0"/>
              <w:jc w:val="center"/>
              <w:rPr>
                <w:rFonts w:hint="eastAsia" w:ascii="微软雅黑" w:hAnsi="微软雅黑" w:eastAsia="微软雅黑" w:cs="微软雅黑"/>
                <w:color w:val="231F20"/>
                <w:sz w:val="21"/>
                <w:szCs w:val="21"/>
              </w:rPr>
            </w:pPr>
            <w:r>
              <w:rPr>
                <w:rFonts w:hint="eastAsia" w:ascii="微软雅黑" w:hAnsi="微软雅黑" w:eastAsia="微软雅黑" w:cs="微软雅黑"/>
                <w:color w:val="231F20"/>
                <w:sz w:val="21"/>
                <w:szCs w:val="21"/>
                <w:lang w:val="en-US" w:eastAsia="zh-CN"/>
              </w:rPr>
              <w:t xml:space="preserve">       6</w:t>
            </w:r>
            <w:r>
              <w:rPr>
                <w:rFonts w:hint="eastAsia" w:ascii="微软雅黑" w:hAnsi="微软雅黑" w:eastAsia="微软雅黑" w:cs="微软雅黑"/>
                <w:color w:val="231F20"/>
                <w:sz w:val="21"/>
                <w:szCs w:val="21"/>
              </w:rPr>
              <w:t xml:space="preserve">-10KW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 w:hRule="atLeast"/>
        </w:trPr>
        <w:tc>
          <w:tcPr>
            <w:tcW w:w="3283" w:type="dxa"/>
            <w:gridSpan w:val="2"/>
            <w:tcBorders>
              <w:top w:val="nil"/>
            </w:tcBorders>
            <w:shd w:val="clear" w:color="auto" w:fill="FFFFFF" w:themeFill="background1"/>
          </w:tcPr>
          <w:p>
            <w:pPr>
              <w:pStyle w:val="16"/>
              <w:spacing w:before="31"/>
              <w:ind w:right="0" w:rightChars="0"/>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color w:val="231F20"/>
                <w:sz w:val="21"/>
                <w:szCs w:val="21"/>
              </w:rPr>
              <w:t>高压端转换效率</w:t>
            </w:r>
          </w:p>
        </w:tc>
        <w:tc>
          <w:tcPr>
            <w:tcW w:w="3870" w:type="dxa"/>
            <w:gridSpan w:val="2"/>
            <w:shd w:val="clear" w:color="auto" w:fill="FFFFFF" w:themeFill="background1"/>
            <w:vAlign w:val="top"/>
          </w:tcPr>
          <w:p>
            <w:pPr>
              <w:pStyle w:val="16"/>
              <w:spacing w:before="31"/>
              <w:ind w:left="375" w:leftChars="0" w:right="375" w:rightChars="0"/>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color w:val="231F20"/>
                <w:sz w:val="21"/>
                <w:szCs w:val="21"/>
                <w:lang w:val="en-US" w:eastAsia="zh-CN"/>
              </w:rPr>
              <w:t xml:space="preserve">       </w:t>
            </w:r>
            <w:r>
              <w:rPr>
                <w:rFonts w:hint="eastAsia" w:ascii="微软雅黑" w:hAnsi="微软雅黑" w:eastAsia="微软雅黑" w:cs="微软雅黑"/>
                <w:color w:val="231F20"/>
                <w:sz w:val="21"/>
                <w:szCs w:val="21"/>
              </w:rPr>
              <w:t xml:space="preserve"> 95%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1" w:hRule="atLeast"/>
        </w:trPr>
        <w:tc>
          <w:tcPr>
            <w:tcW w:w="763" w:type="dxa"/>
            <w:vMerge w:val="restart"/>
            <w:shd w:val="clear" w:color="auto" w:fill="FFFFFF" w:themeFill="background1"/>
          </w:tcPr>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运行</w:t>
            </w:r>
          </w:p>
          <w:p>
            <w:pPr>
              <w:jc w:val="center"/>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可调</w:t>
            </w:r>
          </w:p>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lang w:val="en-US" w:eastAsia="zh-CN"/>
              </w:rPr>
              <w:t>参数</w:t>
            </w: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启停动充放电</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0-7</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充放电模式选择</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0-2</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掉电保存数据清零</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0-1</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充电电压门槛值</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600-720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充电目标电压</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550-720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充电电流限制</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5-150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放电电流限制</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1-20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放电电压抬高值</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10-50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放电条件 1</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0-5000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放电条件 2</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1-10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应急高压目标电压</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500 -720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高压 OVR 电压</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500 -720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低压 OVR 电压</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80-300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低压 UVR 电压</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60-200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过热保护</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20-100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 摄氏度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风扇启动温度</w:t>
            </w:r>
          </w:p>
        </w:tc>
        <w:tc>
          <w:tcPr>
            <w:tcW w:w="1980" w:type="dxa"/>
            <w:tcBorders>
              <w:righ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10-50</w:t>
            </w:r>
          </w:p>
        </w:tc>
        <w:tc>
          <w:tcPr>
            <w:tcW w:w="1890" w:type="dxa"/>
            <w:tcBorders>
              <w:left w:val="single" w:color="auto" w:sz="4" w:space="0"/>
            </w:tcBorders>
            <w:shd w:val="clear" w:color="auto" w:fill="FFFFFF" w:themeFill="background1"/>
            <w:vAlign w:val="top"/>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5 摄氏度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763" w:type="dxa"/>
            <w:vMerge w:val="restart"/>
            <w:shd w:val="clear" w:color="auto" w:fill="FFFFFF" w:themeFill="background1"/>
          </w:tcPr>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显示</w:t>
            </w:r>
          </w:p>
        </w:tc>
        <w:tc>
          <w:tcPr>
            <w:tcW w:w="2520" w:type="dxa"/>
            <w:vMerge w:val="restart"/>
            <w:shd w:val="clear" w:color="auto" w:fill="FFFFFF" w:themeFill="background1"/>
          </w:tcPr>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状态指示</w:t>
            </w:r>
          </w:p>
        </w:tc>
        <w:tc>
          <w:tcPr>
            <w:tcW w:w="3870" w:type="dxa"/>
            <w:gridSpan w:val="2"/>
            <w:tcBorders>
              <w:bottom w:val="single" w:color="auto" w:sz="4" w:space="0"/>
            </w:tcBorders>
            <w:shd w:val="clear" w:color="auto" w:fill="FFFFFF" w:themeFill="background1"/>
          </w:tcPr>
          <w:p>
            <w:pPr>
              <w:jc w:val="center"/>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多功能液晶显示屏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 w:hRule="atLeast"/>
        </w:trPr>
        <w:tc>
          <w:tcPr>
            <w:tcW w:w="763"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vMerge w:val="continue"/>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3870" w:type="dxa"/>
            <w:gridSpan w:val="2"/>
            <w:tcBorders>
              <w:top w:val="single" w:color="auto" w:sz="4" w:space="0"/>
            </w:tcBorders>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运行</w:t>
            </w:r>
            <w:r>
              <w:rPr>
                <w:rFonts w:hint="eastAsia" w:ascii="微软雅黑" w:hAnsi="微软雅黑" w:eastAsia="微软雅黑" w:cs="微软雅黑"/>
                <w:sz w:val="21"/>
                <w:szCs w:val="21"/>
                <w:shd w:val="clear" w:color="auto" w:fill="auto"/>
                <w:lang w:eastAsia="zh-CN"/>
              </w:rPr>
              <w:t>、</w:t>
            </w:r>
            <w:r>
              <w:rPr>
                <w:rFonts w:hint="eastAsia" w:ascii="微软雅黑" w:hAnsi="微软雅黑" w:eastAsia="微软雅黑" w:cs="微软雅黑"/>
                <w:sz w:val="21"/>
                <w:szCs w:val="21"/>
                <w:shd w:val="clear" w:color="auto" w:fill="auto"/>
              </w:rPr>
              <w:t>放电</w:t>
            </w:r>
            <w:r>
              <w:rPr>
                <w:rFonts w:hint="eastAsia" w:ascii="微软雅黑" w:hAnsi="微软雅黑" w:eastAsia="微软雅黑" w:cs="微软雅黑"/>
                <w:sz w:val="21"/>
                <w:szCs w:val="21"/>
                <w:shd w:val="clear" w:color="auto" w:fill="auto"/>
                <w:lang w:eastAsia="zh-CN"/>
              </w:rPr>
              <w:t>、</w:t>
            </w:r>
            <w:r>
              <w:rPr>
                <w:rFonts w:hint="eastAsia" w:ascii="微软雅黑" w:hAnsi="微软雅黑" w:eastAsia="微软雅黑" w:cs="微软雅黑"/>
                <w:sz w:val="21"/>
                <w:szCs w:val="21"/>
                <w:shd w:val="clear" w:color="auto" w:fill="auto"/>
              </w:rPr>
              <w:t>充电</w:t>
            </w:r>
            <w:r>
              <w:rPr>
                <w:rFonts w:hint="eastAsia" w:ascii="微软雅黑" w:hAnsi="微软雅黑" w:eastAsia="微软雅黑" w:cs="微软雅黑"/>
                <w:sz w:val="21"/>
                <w:szCs w:val="21"/>
                <w:shd w:val="clear" w:color="auto" w:fill="auto"/>
                <w:lang w:val="en-US" w:eastAsia="zh-CN"/>
              </w:rPr>
              <w:t>LED指示灯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6" w:hRule="atLeast"/>
        </w:trPr>
        <w:tc>
          <w:tcPr>
            <w:tcW w:w="763" w:type="dxa"/>
            <w:vMerge w:val="restart"/>
            <w:shd w:val="clear" w:color="auto" w:fill="FFFFFF" w:themeFill="background1"/>
          </w:tcPr>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环境</w:t>
            </w:r>
          </w:p>
        </w:tc>
        <w:tc>
          <w:tcPr>
            <w:tcW w:w="2520" w:type="dxa"/>
            <w:shd w:val="clear" w:color="auto" w:fill="FFFFFF" w:themeFill="background1"/>
          </w:tcPr>
          <w:p>
            <w:pPr>
              <w:jc w:val="center"/>
              <w:rPr>
                <w:rFonts w:hint="eastAsia" w:ascii="微软雅黑" w:hAnsi="微软雅黑" w:eastAsia="微软雅黑" w:cs="微软雅黑"/>
                <w:sz w:val="21"/>
                <w:szCs w:val="21"/>
                <w:shd w:val="clear" w:color="auto" w:fill="auto"/>
              </w:rPr>
            </w:pPr>
          </w:p>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安装场所</w:t>
            </w:r>
          </w:p>
        </w:tc>
        <w:tc>
          <w:tcPr>
            <w:tcW w:w="3870" w:type="dxa"/>
            <w:gridSpan w:val="2"/>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室内、海拔不大于 1000m（海拔每升高 1000 米，须降额 10%使用），无阳光直射，无导电性粉尘及腐蚀性气体。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763" w:type="dxa"/>
            <w:vMerge w:val="continue"/>
            <w:tcBorders>
              <w:top w:val="nil"/>
            </w:tcBorders>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环境温度</w:t>
            </w:r>
          </w:p>
        </w:tc>
        <w:tc>
          <w:tcPr>
            <w:tcW w:w="3870" w:type="dxa"/>
            <w:gridSpan w:val="2"/>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-10~40℃，通风良好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 w:hRule="atLeast"/>
        </w:trPr>
        <w:tc>
          <w:tcPr>
            <w:tcW w:w="763" w:type="dxa"/>
            <w:vMerge w:val="continue"/>
            <w:tcBorders>
              <w:top w:val="nil"/>
            </w:tcBorders>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环境湿度</w:t>
            </w:r>
          </w:p>
        </w:tc>
        <w:tc>
          <w:tcPr>
            <w:tcW w:w="3870" w:type="dxa"/>
            <w:gridSpan w:val="2"/>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90％RH 以下（不结露）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763" w:type="dxa"/>
            <w:vMerge w:val="continue"/>
            <w:tcBorders>
              <w:top w:val="nil"/>
              <w:bottom w:val="single" w:color="auto" w:sz="4" w:space="0"/>
            </w:tcBorders>
            <w:shd w:val="clear" w:color="auto" w:fill="FFFFFF" w:themeFill="background1"/>
          </w:tcPr>
          <w:p>
            <w:pPr>
              <w:jc w:val="center"/>
              <w:rPr>
                <w:rFonts w:hint="eastAsia" w:ascii="微软雅黑" w:hAnsi="微软雅黑" w:eastAsia="微软雅黑" w:cs="微软雅黑"/>
                <w:sz w:val="21"/>
                <w:szCs w:val="21"/>
                <w:shd w:val="clear" w:color="auto" w:fill="auto"/>
              </w:rPr>
            </w:pPr>
          </w:p>
        </w:tc>
        <w:tc>
          <w:tcPr>
            <w:tcW w:w="2520" w:type="dxa"/>
            <w:tcBorders>
              <w:bottom w:val="single" w:color="auto" w:sz="4" w:space="0"/>
            </w:tcBorders>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振动度</w:t>
            </w:r>
          </w:p>
        </w:tc>
        <w:tc>
          <w:tcPr>
            <w:tcW w:w="3870" w:type="dxa"/>
            <w:gridSpan w:val="2"/>
            <w:shd w:val="clear" w:color="auto" w:fill="FFFFFF" w:themeFill="background1"/>
          </w:tcPr>
          <w:p>
            <w:pPr>
              <w:jc w:val="center"/>
              <w:rPr>
                <w:rFonts w:hint="eastAsia" w:ascii="微软雅黑" w:hAnsi="微软雅黑" w:eastAsia="微软雅黑" w:cs="微软雅黑"/>
                <w:sz w:val="21"/>
                <w:szCs w:val="21"/>
                <w:shd w:val="clear" w:color="auto" w:fill="auto"/>
              </w:rPr>
            </w:pPr>
            <w:r>
              <w:rPr>
                <w:rFonts w:hint="eastAsia" w:ascii="微软雅黑" w:hAnsi="微软雅黑" w:eastAsia="微软雅黑" w:cs="微软雅黑"/>
                <w:sz w:val="21"/>
                <w:szCs w:val="21"/>
                <w:shd w:val="clear" w:color="auto" w:fill="auto"/>
              </w:rPr>
              <w:t>0.5g 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3283" w:type="dxa"/>
            <w:gridSpan w:val="2"/>
            <w:tcBorders>
              <w:top w:val="single" w:color="auto" w:sz="4" w:space="0"/>
              <w:bottom w:val="single" w:color="auto" w:sz="4" w:space="0"/>
            </w:tcBorders>
            <w:shd w:val="clear" w:color="auto" w:fill="FFFFFF" w:themeFill="background1"/>
          </w:tcPr>
          <w:p>
            <w:pPr>
              <w:jc w:val="center"/>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尺寸</w:t>
            </w:r>
          </w:p>
        </w:tc>
        <w:tc>
          <w:tcPr>
            <w:tcW w:w="3870" w:type="dxa"/>
            <w:gridSpan w:val="2"/>
            <w:shd w:val="clear" w:color="auto" w:fill="FFFFFF" w:themeFill="background1"/>
          </w:tcPr>
          <w:p>
            <w:pPr>
              <w:jc w:val="center"/>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350*300*1050mm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3283" w:type="dxa"/>
            <w:gridSpan w:val="2"/>
            <w:tcBorders>
              <w:top w:val="single" w:color="auto" w:sz="4" w:space="0"/>
            </w:tcBorders>
            <w:shd w:val="clear" w:color="auto" w:fill="FFFFFF" w:themeFill="background1"/>
          </w:tcPr>
          <w:p>
            <w:pPr>
              <w:jc w:val="center"/>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重量</w:t>
            </w:r>
          </w:p>
        </w:tc>
        <w:tc>
          <w:tcPr>
            <w:tcW w:w="3870" w:type="dxa"/>
            <w:gridSpan w:val="2"/>
            <w:shd w:val="clear" w:color="auto" w:fill="FFFFFF" w:themeFill="background1"/>
          </w:tcPr>
          <w:p>
            <w:pPr>
              <w:jc w:val="center"/>
              <w:rPr>
                <w:rFonts w:hint="eastAsia" w:ascii="微软雅黑" w:hAnsi="微软雅黑" w:eastAsia="微软雅黑" w:cs="微软雅黑"/>
                <w:sz w:val="21"/>
                <w:szCs w:val="21"/>
                <w:shd w:val="clear" w:color="auto" w:fill="auto"/>
                <w:lang w:val="en-US" w:eastAsia="zh-CN"/>
              </w:rPr>
            </w:pPr>
            <w:r>
              <w:rPr>
                <w:rFonts w:hint="eastAsia" w:ascii="微软雅黑" w:hAnsi="微软雅黑" w:eastAsia="微软雅黑" w:cs="微软雅黑"/>
                <w:sz w:val="21"/>
                <w:szCs w:val="21"/>
                <w:shd w:val="clear" w:color="auto" w:fill="auto"/>
                <w:lang w:val="en-US" w:eastAsia="zh-CN"/>
              </w:rPr>
              <w:t>70Kg</w:t>
            </w:r>
          </w:p>
        </w:tc>
      </w:tr>
    </w:tbl>
    <w:p>
      <w:pPr>
        <w:ind w:firstLine="321" w:firstLineChars="100"/>
        <w:rPr>
          <w:b/>
          <w:color w:val="00B050"/>
          <w:sz w:val="32"/>
          <w:szCs w:val="32"/>
        </w:rPr>
      </w:pPr>
      <w:r>
        <w:rPr>
          <w:b/>
          <w:color w:val="00B050"/>
          <w:sz w:val="32"/>
          <w:szCs w:val="32"/>
        </w:rPr>
        <w:t>技术规格</w:t>
      </w:r>
    </w:p>
    <w:p>
      <w:pPr>
        <w:sectPr>
          <w:pgSz w:w="11910" w:h="16840"/>
          <w:pgMar w:top="720" w:right="720" w:bottom="720" w:left="720" w:header="720" w:footer="686" w:gutter="0"/>
          <w:pgNumType w:fmt="decimal"/>
          <w:cols w:equalWidth="0" w:num="1">
            <w:col w:w="8750"/>
          </w:cols>
          <w:rtlGutter w:val="0"/>
          <w:docGrid w:linePitch="0" w:charSpace="0"/>
        </w:sectPr>
      </w:pPr>
      <w:bookmarkStart w:id="10" w:name="_TOC_250008"/>
      <w:bookmarkEnd w:id="10"/>
      <w:bookmarkStart w:id="11" w:name="_TOC_250009"/>
      <w:bookmarkEnd w:id="11"/>
      <w:bookmarkStart w:id="12" w:name="_TOC_250012"/>
      <w:bookmarkEnd w:id="12"/>
    </w:p>
    <w:p>
      <w:pPr>
        <w:ind w:firstLine="420" w:firstLineChars="200"/>
        <w:rPr>
          <w:rFonts w:hint="eastAsia" w:ascii="微软雅黑" w:hAnsi="微软雅黑" w:eastAsia="微软雅黑" w:cs="微软雅黑"/>
          <w:sz w:val="21"/>
          <w:szCs w:val="21"/>
          <w:lang w:val="en-US" w:eastAsia="zh-CN"/>
        </w:rPr>
      </w:pPr>
      <w:bookmarkStart w:id="13" w:name="_TOC_250007"/>
      <w:bookmarkEnd w:id="13"/>
      <w:r>
        <w:rPr>
          <w:sz w:val="21"/>
          <w:szCs w:val="21"/>
        </w:rPr>
        <w:pict>
          <v:line id="_x0000_s2065" o:spid="_x0000_s2065" o:spt="20" style="position:absolute;left:0pt;margin-left:53.85pt;margin-top:18.55pt;height:0pt;width:498.85pt;mso-position-horizontal-relative:page;mso-wrap-distance-bottom:0pt;mso-wrap-distance-top:0pt;z-index:1180042240;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sz w:val="21"/>
          <w:szCs w:val="21"/>
        </w:rPr>
        <w:t>型号与规格</w:t>
      </w:r>
      <w:r>
        <w:rPr>
          <w:rFonts w:hint="eastAsia"/>
          <w:sz w:val="21"/>
          <w:szCs w:val="21"/>
          <w:lang w:val="en-US" w:eastAsia="zh-CN"/>
        </w:rPr>
        <w:t xml:space="preserve">                                                                           </w:t>
      </w:r>
      <w:r>
        <w:rPr>
          <w:rFonts w:hint="eastAsia" w:ascii="微软雅黑" w:hAnsi="微软雅黑" w:eastAsia="微软雅黑" w:cs="微软雅黑"/>
          <w:sz w:val="21"/>
          <w:szCs w:val="21"/>
          <w:lang w:val="en-US" w:eastAsia="zh-CN"/>
        </w:rPr>
        <w:t xml:space="preserve">   LT26K</w:t>
      </w:r>
    </w:p>
    <w:p>
      <w:pPr>
        <w:ind w:firstLine="420" w:firstLineChars="200"/>
        <w:rPr>
          <w:rFonts w:hint="eastAsia" w:ascii="微软雅黑" w:hAnsi="微软雅黑" w:eastAsia="微软雅黑" w:cs="微软雅黑"/>
          <w:sz w:val="21"/>
          <w:szCs w:val="21"/>
          <w:lang w:val="en-US" w:eastAsia="zh-CN"/>
        </w:rPr>
      </w:pPr>
    </w:p>
    <w:p>
      <w:pPr>
        <w:ind w:firstLine="321" w:firstLineChars="100"/>
        <w:rPr>
          <w:b/>
          <w:sz w:val="32"/>
        </w:rPr>
      </w:pPr>
      <w:r>
        <w:rPr>
          <w:b/>
          <w:color w:val="00B050"/>
          <w:sz w:val="32"/>
        </w:rPr>
        <w:t>产品外形及安装尺寸</w:t>
      </w:r>
    </w:p>
    <w:p>
      <w:pPr>
        <w:ind w:firstLine="220" w:firstLineChars="100"/>
        <w:sectPr>
          <w:pgSz w:w="11910" w:h="16840"/>
          <w:pgMar w:top="720" w:right="720" w:bottom="720" w:left="720" w:header="720" w:footer="686" w:gutter="0"/>
          <w:pgNumType w:fmt="decimal"/>
          <w:cols w:equalWidth="0" w:num="1">
            <w:col w:w="8750"/>
          </w:cols>
          <w:rtlGutter w:val="0"/>
          <w:docGrid w:linePitch="0" w:charSpace="0"/>
        </w:sectPr>
      </w:pPr>
      <w:r>
        <w:rPr>
          <w:rFonts w:hint="eastAsia"/>
          <w:lang w:val="en-US" w:eastAsia="zh-CN"/>
        </w:rPr>
        <w:t xml:space="preserve">                                   </w:t>
      </w:r>
      <w:r>
        <w:drawing>
          <wp:inline distT="0" distB="0" distL="114300" distR="114300">
            <wp:extent cx="3404870" cy="4394835"/>
            <wp:effectExtent l="0" t="0" r="5080" b="5715"/>
            <wp:docPr id="3" name="图片 3" descr="外观设计8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外观设计8765"/>
                    <pic:cNvPicPr>
                      <a:picLocks noChangeAspect="1"/>
                    </pic:cNvPicPr>
                  </pic:nvPicPr>
                  <pic:blipFill>
                    <a:blip r:embed="rId17"/>
                    <a:stretch>
                      <a:fillRect/>
                    </a:stretch>
                  </pic:blipFill>
                  <pic:spPr>
                    <a:xfrm>
                      <a:off x="0" y="0"/>
                      <a:ext cx="3404870" cy="4394835"/>
                    </a:xfrm>
                    <a:prstGeom prst="rect">
                      <a:avLst/>
                    </a:prstGeom>
                  </pic:spPr>
                </pic:pic>
              </a:graphicData>
            </a:graphic>
          </wp:inline>
        </w:drawing>
      </w:r>
      <w:r>
        <w:drawing>
          <wp:anchor distT="0" distB="0" distL="0" distR="0" simplePos="0" relativeHeight="2048" behindDoc="0" locked="0" layoutInCell="1" allowOverlap="1">
            <wp:simplePos x="0" y="0"/>
            <wp:positionH relativeFrom="page">
              <wp:posOffset>1341120</wp:posOffset>
            </wp:positionH>
            <wp:positionV relativeFrom="paragraph">
              <wp:posOffset>252095</wp:posOffset>
            </wp:positionV>
            <wp:extent cx="422275" cy="542925"/>
            <wp:effectExtent l="0" t="0" r="0" b="0"/>
            <wp:wrapTopAndBottom/>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7.png"/>
                    <pic:cNvPicPr>
                      <a:picLocks noChangeAspect="1"/>
                    </pic:cNvPicPr>
                  </pic:nvPicPr>
                  <pic:blipFill>
                    <a:blip r:embed="rId18" cstate="print"/>
                    <a:stretch>
                      <a:fillRect/>
                    </a:stretch>
                  </pic:blipFill>
                  <pic:spPr>
                    <a:xfrm>
                      <a:off x="0" y="0"/>
                      <a:ext cx="422056" cy="542734"/>
                    </a:xfrm>
                    <a:prstGeom prst="rect">
                      <a:avLst/>
                    </a:prstGeom>
                  </pic:spPr>
                </pic:pic>
              </a:graphicData>
            </a:graphic>
          </wp:anchor>
        </w:drawing>
      </w:r>
    </w:p>
    <w:p>
      <w:pPr>
        <w:ind w:firstLine="440" w:firstLineChars="200"/>
        <w:rPr>
          <w:rFonts w:hint="eastAsia"/>
          <w:lang w:val="en-US" w:eastAsia="zh-CN"/>
        </w:rPr>
      </w:pPr>
      <w:bookmarkStart w:id="14" w:name="_TOC_250006"/>
      <w:bookmarkEnd w:id="14"/>
      <w:r>
        <w:pict>
          <v:line id="_x0000_s2066" o:spid="_x0000_s2066" o:spt="20" style="position:absolute;left:0pt;margin-left:53.85pt;margin-top:18.55pt;height:0pt;width:498.85pt;mso-position-horizontal-relative:page;mso-wrap-distance-bottom:0pt;mso-wrap-distance-top:0pt;z-index:2108427264;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t>安装指南</w:t>
      </w:r>
      <w:r>
        <w:rPr>
          <w:rFonts w:hint="eastAsia"/>
          <w:lang w:val="en-US" w:eastAsia="zh-CN"/>
        </w:rPr>
        <w:t xml:space="preserve">                                                                            </w:t>
      </w:r>
      <w:r>
        <w:rPr>
          <w:rFonts w:hint="eastAsia" w:ascii="黑体" w:hAnsi="黑体" w:eastAsia="黑体" w:cs="黑体"/>
          <w:lang w:val="en-US" w:eastAsia="zh-CN"/>
        </w:rPr>
        <w:t>LT26K</w:t>
      </w:r>
      <w:r>
        <w:rPr>
          <w:rFonts w:hint="eastAsia"/>
          <w:lang w:val="en-US" w:eastAsia="zh-CN"/>
        </w:rPr>
        <w:t xml:space="preserve">      </w:t>
      </w:r>
    </w:p>
    <w:p>
      <w:pPr>
        <w:pStyle w:val="2"/>
        <w:tabs>
          <w:tab w:val="left" w:pos="1986"/>
        </w:tabs>
        <w:rPr>
          <w:color w:val="00B050"/>
          <w:sz w:val="21"/>
          <w:szCs w:val="21"/>
        </w:rPr>
      </w:pPr>
    </w:p>
    <w:p>
      <w:pPr>
        <w:rPr>
          <w:b/>
          <w:color w:val="00B050"/>
          <w:sz w:val="32"/>
          <w:lang w:val="en-US"/>
        </w:rPr>
      </w:pPr>
      <w:r>
        <w:rPr>
          <w:b/>
          <w:bCs/>
          <w:color w:val="00B050"/>
          <w:sz w:val="32"/>
          <w:szCs w:val="32"/>
        </w:rPr>
        <w:t>主回路端子</w:t>
      </w:r>
      <w:r>
        <w:rPr>
          <w:rFonts w:hint="eastAsia"/>
          <w:b/>
          <w:color w:val="00B050"/>
          <w:sz w:val="32"/>
          <w:lang w:val="en-US" w:eastAsia="zh-CN"/>
        </w:rPr>
        <w:t xml:space="preserve">   </w:t>
      </w:r>
    </w:p>
    <w:p>
      <w:pPr>
        <w:pStyle w:val="15"/>
        <w:numPr>
          <w:ilvl w:val="0"/>
          <w:numId w:val="0"/>
        </w:numPr>
        <w:tabs>
          <w:tab w:val="left" w:pos="995"/>
          <w:tab w:val="left" w:pos="996"/>
        </w:tabs>
        <w:spacing w:before="67" w:after="0" w:line="240" w:lineRule="auto"/>
        <w:ind w:right="0" w:rightChars="0"/>
        <w:jc w:val="left"/>
      </w:pPr>
    </w:p>
    <w:tbl>
      <w:tblPr>
        <w:tblStyle w:val="12"/>
        <w:tblpPr w:leftFromText="180" w:rightFromText="180" w:vertAnchor="text" w:horzAnchor="page" w:tblpX="3835" w:tblpY="5076"/>
        <w:tblOverlap w:val="never"/>
        <w:tblW w:w="71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9"/>
        <w:gridCol w:w="6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069" w:type="dxa"/>
          </w:tcPr>
          <w:p>
            <w:pPr>
              <w:jc w:val="center"/>
              <w:rPr>
                <w:b/>
                <w:bCs/>
              </w:rPr>
            </w:pPr>
            <w:r>
              <w:rPr>
                <w:b/>
                <w:bCs/>
              </w:rPr>
              <w:t>端子标识</w:t>
            </w:r>
          </w:p>
        </w:tc>
        <w:tc>
          <w:tcPr>
            <w:tcW w:w="6089" w:type="dxa"/>
          </w:tcPr>
          <w:p>
            <w:pPr>
              <w:jc w:val="center"/>
              <w:rPr>
                <w:b/>
                <w:bCs/>
              </w:rPr>
            </w:pPr>
            <w:r>
              <w:rPr>
                <w:b/>
                <w:bCs/>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069" w:type="dxa"/>
          </w:tcPr>
          <w:p>
            <w:pPr>
              <w:pStyle w:val="16"/>
              <w:spacing w:before="81"/>
              <w:ind w:firstLine="210" w:firstLineChars="100"/>
              <w:rPr>
                <w:sz w:val="21"/>
                <w:szCs w:val="21"/>
              </w:rPr>
            </w:pPr>
            <w:r>
              <w:rPr>
                <w:sz w:val="21"/>
                <w:szCs w:val="21"/>
              </w:rPr>
              <w:t>DC(+)</w:t>
            </w:r>
          </w:p>
        </w:tc>
        <w:tc>
          <w:tcPr>
            <w:tcW w:w="6089" w:type="dxa"/>
          </w:tcPr>
          <w:p>
            <w:pPr>
              <w:pStyle w:val="16"/>
              <w:spacing w:before="81"/>
              <w:ind w:left="108"/>
              <w:jc w:val="center"/>
              <w:rPr>
                <w:sz w:val="21"/>
                <w:szCs w:val="21"/>
              </w:rPr>
            </w:pPr>
            <w:r>
              <w:rPr>
                <w:rFonts w:hint="eastAsia" w:ascii="黑体" w:hAnsi="黑体" w:eastAsia="黑体" w:cs="黑体"/>
                <w:lang w:val="en-US" w:eastAsia="zh-CN"/>
              </w:rPr>
              <w:t>LT26K</w:t>
            </w:r>
            <w:r>
              <w:rPr>
                <w:sz w:val="21"/>
                <w:szCs w:val="21"/>
              </w:rPr>
              <w:t>输入接线端子，与变频器直流母线正极接线端子相连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069" w:type="dxa"/>
          </w:tcPr>
          <w:p>
            <w:pPr>
              <w:pStyle w:val="16"/>
              <w:spacing w:before="79"/>
              <w:ind w:firstLine="210" w:firstLineChars="100"/>
              <w:rPr>
                <w:sz w:val="21"/>
                <w:szCs w:val="21"/>
              </w:rPr>
            </w:pPr>
            <w:r>
              <w:rPr>
                <w:sz w:val="21"/>
                <w:szCs w:val="21"/>
              </w:rPr>
              <w:t>DC(-)</w:t>
            </w:r>
          </w:p>
        </w:tc>
        <w:tc>
          <w:tcPr>
            <w:tcW w:w="6089" w:type="dxa"/>
          </w:tcPr>
          <w:p>
            <w:pPr>
              <w:pStyle w:val="16"/>
              <w:spacing w:before="79"/>
              <w:ind w:left="108"/>
              <w:jc w:val="center"/>
              <w:rPr>
                <w:sz w:val="21"/>
                <w:szCs w:val="21"/>
              </w:rPr>
            </w:pPr>
            <w:r>
              <w:rPr>
                <w:rFonts w:hint="eastAsia" w:ascii="黑体" w:hAnsi="黑体" w:eastAsia="黑体" w:cs="黑体"/>
                <w:lang w:val="en-US" w:eastAsia="zh-CN"/>
              </w:rPr>
              <w:t>LT26K</w:t>
            </w:r>
            <w:r>
              <w:rPr>
                <w:sz w:val="21"/>
                <w:szCs w:val="21"/>
              </w:rPr>
              <w:t>输入接线端子，与变频器直流母线负极接线端子相连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1069" w:type="dxa"/>
          </w:tcPr>
          <w:p>
            <w:pPr>
              <w:pStyle w:val="16"/>
              <w:ind w:left="0" w:leftChars="0" w:firstLine="0" w:firstLineChars="0"/>
              <w:rPr>
                <w:sz w:val="21"/>
                <w:szCs w:val="21"/>
              </w:rPr>
            </w:pPr>
            <w:r>
              <w:rPr>
                <w:rFonts w:hint="eastAsia"/>
                <w:sz w:val="21"/>
                <w:szCs w:val="21"/>
                <w:lang w:val="en-US" w:eastAsia="zh-CN"/>
              </w:rPr>
              <w:t xml:space="preserve">   </w:t>
            </w:r>
            <w:r>
              <w:rPr>
                <w:sz w:val="21"/>
                <w:szCs w:val="21"/>
              </w:rPr>
              <w:drawing>
                <wp:inline distT="0" distB="0" distL="0" distR="0">
                  <wp:extent cx="248920" cy="245110"/>
                  <wp:effectExtent l="0" t="0" r="17780" b="254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1.png"/>
                          <pic:cNvPicPr>
                            <a:picLocks noChangeAspect="1"/>
                          </pic:cNvPicPr>
                        </pic:nvPicPr>
                        <pic:blipFill>
                          <a:blip r:embed="rId19" cstate="print"/>
                          <a:stretch>
                            <a:fillRect/>
                          </a:stretch>
                        </pic:blipFill>
                        <pic:spPr>
                          <a:xfrm>
                            <a:off x="0" y="0"/>
                            <a:ext cx="248920" cy="245110"/>
                          </a:xfrm>
                          <a:prstGeom prst="rect">
                            <a:avLst/>
                          </a:prstGeom>
                        </pic:spPr>
                      </pic:pic>
                    </a:graphicData>
                  </a:graphic>
                </wp:inline>
              </w:drawing>
            </w:r>
          </w:p>
        </w:tc>
        <w:tc>
          <w:tcPr>
            <w:tcW w:w="6089" w:type="dxa"/>
          </w:tcPr>
          <w:p>
            <w:pPr>
              <w:pStyle w:val="16"/>
              <w:spacing w:before="79"/>
              <w:ind w:left="108"/>
              <w:jc w:val="center"/>
              <w:rPr>
                <w:sz w:val="21"/>
                <w:szCs w:val="21"/>
              </w:rPr>
            </w:pPr>
            <w:r>
              <w:rPr>
                <w:sz w:val="21"/>
                <w:szCs w:val="21"/>
              </w:rPr>
              <w:t>装置接地端子，</w:t>
            </w:r>
            <w:r>
              <w:rPr>
                <w:rFonts w:hint="eastAsia" w:ascii="黑体" w:hAnsi="黑体" w:eastAsia="黑体" w:cs="黑体"/>
                <w:lang w:val="en-US" w:eastAsia="zh-CN"/>
              </w:rPr>
              <w:t>LT26K</w:t>
            </w:r>
            <w:r>
              <w:rPr>
                <w:sz w:val="21"/>
                <w:szCs w:val="21"/>
              </w:rPr>
              <w:t>（壳体）接地用</w:t>
            </w:r>
          </w:p>
        </w:tc>
      </w:tr>
    </w:tbl>
    <w:p>
      <w:pPr>
        <w:pStyle w:val="15"/>
        <w:numPr>
          <w:ilvl w:val="0"/>
          <w:numId w:val="0"/>
        </w:numPr>
        <w:tabs>
          <w:tab w:val="left" w:pos="995"/>
          <w:tab w:val="left" w:pos="996"/>
        </w:tabs>
        <w:spacing w:before="67" w:after="0" w:line="240" w:lineRule="auto"/>
        <w:ind w:right="0" w:rightChars="0"/>
        <w:jc w:val="left"/>
      </w:pPr>
    </w:p>
    <w:p>
      <w:pPr>
        <w:pStyle w:val="15"/>
        <w:numPr>
          <w:ilvl w:val="0"/>
          <w:numId w:val="0"/>
        </w:numPr>
        <w:tabs>
          <w:tab w:val="left" w:pos="995"/>
          <w:tab w:val="left" w:pos="996"/>
        </w:tabs>
        <w:spacing w:before="67" w:after="0" w:line="240" w:lineRule="auto"/>
        <w:ind w:right="0" w:rightChars="0"/>
        <w:jc w:val="left"/>
      </w:pPr>
    </w:p>
    <w:p>
      <w:pPr>
        <w:pStyle w:val="15"/>
        <w:numPr>
          <w:ilvl w:val="0"/>
          <w:numId w:val="0"/>
        </w:numPr>
        <w:tabs>
          <w:tab w:val="left" w:pos="995"/>
          <w:tab w:val="left" w:pos="996"/>
        </w:tabs>
        <w:spacing w:before="67" w:after="0" w:line="240" w:lineRule="auto"/>
        <w:ind w:right="0" w:rightChars="0"/>
        <w:jc w:val="left"/>
        <w:rPr>
          <w:sz w:val="20"/>
        </w:rPr>
      </w:pPr>
      <w:bookmarkStart w:id="15" w:name="_TOC_250004"/>
      <w:bookmarkEnd w:id="15"/>
      <w:r>
        <w:drawing>
          <wp:anchor distT="0" distB="0" distL="0" distR="0" simplePos="0" relativeHeight="2048" behindDoc="0" locked="0" layoutInCell="1" allowOverlap="1">
            <wp:simplePos x="0" y="0"/>
            <wp:positionH relativeFrom="page">
              <wp:posOffset>3471545</wp:posOffset>
            </wp:positionH>
            <wp:positionV relativeFrom="page">
              <wp:posOffset>1862455</wp:posOffset>
            </wp:positionV>
            <wp:extent cx="1961515" cy="2068830"/>
            <wp:effectExtent l="0" t="0" r="635" b="7620"/>
            <wp:wrapSquare wrapText="bothSides"/>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0.png"/>
                    <pic:cNvPicPr>
                      <a:picLocks noChangeAspect="1"/>
                    </pic:cNvPicPr>
                  </pic:nvPicPr>
                  <pic:blipFill>
                    <a:blip r:embed="rId20" cstate="print"/>
                    <a:srcRect r="46640"/>
                    <a:stretch>
                      <a:fillRect/>
                    </a:stretch>
                  </pic:blipFill>
                  <pic:spPr>
                    <a:xfrm>
                      <a:off x="0" y="0"/>
                      <a:ext cx="1961515" cy="2068734"/>
                    </a:xfrm>
                    <a:prstGeom prst="rect">
                      <a:avLst/>
                    </a:prstGeom>
                  </pic:spPr>
                </pic:pic>
              </a:graphicData>
            </a:graphic>
          </wp:anchor>
        </w:drawing>
      </w:r>
      <w:r>
        <w:rPr>
          <w:rFonts w:hint="eastAsia"/>
          <w:lang w:val="en-US" w:eastAsia="zh-CN"/>
        </w:rPr>
        <w:t xml:space="preserve">                             </w:t>
      </w:r>
    </w:p>
    <w:p>
      <w:pPr>
        <w:pStyle w:val="15"/>
        <w:numPr>
          <w:ilvl w:val="0"/>
          <w:numId w:val="0"/>
        </w:numPr>
        <w:tabs>
          <w:tab w:val="left" w:pos="995"/>
          <w:tab w:val="left" w:pos="996"/>
        </w:tabs>
        <w:spacing w:before="67" w:after="0" w:line="240" w:lineRule="auto"/>
        <w:ind w:right="0" w:rightChars="0"/>
        <w:jc w:val="left"/>
        <w:rPr>
          <w:sz w:val="20"/>
        </w:rPr>
      </w:pPr>
    </w:p>
    <w:p>
      <w:pPr>
        <w:ind w:left="3344" w:leftChars="1520" w:firstLine="420" w:firstLineChars="200"/>
        <w:rPr>
          <w:sz w:val="21"/>
          <w:szCs w:val="21"/>
        </w:rPr>
      </w:pPr>
    </w:p>
    <w:p>
      <w:pPr>
        <w:pStyle w:val="6"/>
        <w:tabs>
          <w:tab w:val="left" w:pos="7268"/>
        </w:tabs>
        <w:spacing w:before="66"/>
        <w:rPr>
          <w:rFonts w:hint="eastAsia"/>
          <w:lang w:val="en-US" w:eastAsia="zh-CN"/>
        </w:rPr>
      </w:pPr>
      <w:r>
        <w:rPr>
          <w:sz w:val="21"/>
          <w:szCs w:val="21"/>
        </w:rPr>
        <w:drawing>
          <wp:anchor distT="0" distB="0" distL="0" distR="0" simplePos="0" relativeHeight="4137182208" behindDoc="1" locked="0" layoutInCell="1" allowOverlap="1">
            <wp:simplePos x="0" y="0"/>
            <wp:positionH relativeFrom="page">
              <wp:posOffset>5292725</wp:posOffset>
            </wp:positionH>
            <wp:positionV relativeFrom="paragraph">
              <wp:posOffset>-135890</wp:posOffset>
            </wp:positionV>
            <wp:extent cx="287655" cy="293370"/>
            <wp:effectExtent l="0" t="0" r="0" b="0"/>
            <wp:wrapNone/>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2.png"/>
                    <pic:cNvPicPr>
                      <a:picLocks noChangeAspect="1"/>
                    </pic:cNvPicPr>
                  </pic:nvPicPr>
                  <pic:blipFill>
                    <a:blip r:embed="rId21" cstate="print"/>
                    <a:stretch>
                      <a:fillRect/>
                    </a:stretch>
                  </pic:blipFill>
                  <pic:spPr>
                    <a:xfrm>
                      <a:off x="0" y="0"/>
                      <a:ext cx="287850" cy="293273"/>
                    </a:xfrm>
                    <a:prstGeom prst="rect">
                      <a:avLst/>
                    </a:prstGeom>
                  </pic:spPr>
                </pic:pic>
              </a:graphicData>
            </a:graphic>
          </wp:anchor>
        </w:drawing>
      </w:r>
      <w:r>
        <w:rPr>
          <w:rFonts w:hint="eastAsia"/>
          <w:lang w:val="en-US" w:eastAsia="zh-CN"/>
        </w:rPr>
        <w:t xml:space="preserve">                                </w:t>
      </w:r>
    </w:p>
    <w:p>
      <w:pPr>
        <w:pStyle w:val="6"/>
        <w:tabs>
          <w:tab w:val="left" w:pos="7268"/>
        </w:tabs>
        <w:spacing w:before="66"/>
        <w:rPr>
          <w:rFonts w:hint="eastAsia"/>
          <w:lang w:val="en-US" w:eastAsia="zh-CN"/>
        </w:rPr>
      </w:pPr>
    </w:p>
    <w:p>
      <w:pPr>
        <w:pStyle w:val="6"/>
        <w:tabs>
          <w:tab w:val="left" w:pos="7268"/>
        </w:tabs>
        <w:spacing w:before="66"/>
        <w:rPr>
          <w:rFonts w:hint="eastAsia"/>
          <w:lang w:val="en-US" w:eastAsia="zh-CN"/>
        </w:rPr>
      </w:pPr>
    </w:p>
    <w:p>
      <w:pPr>
        <w:pStyle w:val="6"/>
        <w:tabs>
          <w:tab w:val="left" w:pos="7268"/>
        </w:tabs>
        <w:spacing w:before="66"/>
        <w:rPr>
          <w:rFonts w:hint="eastAsia"/>
          <w:lang w:val="en-US" w:eastAsia="zh-CN"/>
        </w:rPr>
      </w:pPr>
    </w:p>
    <w:p>
      <w:pPr>
        <w:pStyle w:val="6"/>
        <w:tabs>
          <w:tab w:val="left" w:pos="7268"/>
        </w:tabs>
        <w:spacing w:before="66"/>
        <w:rPr>
          <w:rFonts w:hint="eastAsia"/>
          <w:lang w:val="en-US" w:eastAsia="zh-CN"/>
        </w:rPr>
      </w:pPr>
    </w:p>
    <w:p>
      <w:pPr>
        <w:pStyle w:val="6"/>
        <w:tabs>
          <w:tab w:val="left" w:pos="7268"/>
        </w:tabs>
        <w:spacing w:before="66"/>
        <w:rPr>
          <w:sz w:val="21"/>
          <w:szCs w:val="21"/>
        </w:rPr>
      </w:pPr>
    </w:p>
    <w:p>
      <w:pPr>
        <w:pStyle w:val="6"/>
        <w:tabs>
          <w:tab w:val="left" w:pos="7268"/>
        </w:tabs>
        <w:spacing w:before="66"/>
        <w:rPr>
          <w:sz w:val="21"/>
          <w:szCs w:val="21"/>
        </w:rPr>
      </w:pPr>
    </w:p>
    <w:p>
      <w:pPr>
        <w:rPr>
          <w:sz w:val="21"/>
          <w:szCs w:val="21"/>
        </w:rPr>
      </w:pPr>
      <w:r>
        <w:rPr>
          <w:rFonts w:hint="eastAsia"/>
          <w:position w:val="1"/>
          <w:sz w:val="20"/>
          <w:lang w:val="en-US" w:eastAsia="zh-CN"/>
        </w:rPr>
        <w:t xml:space="preserve">                                 </w:t>
      </w:r>
    </w:p>
    <w:p>
      <w:pPr>
        <w:ind w:left="3344" w:leftChars="1520" w:firstLine="210" w:firstLineChars="100"/>
        <w:rPr>
          <w:sz w:val="21"/>
          <w:szCs w:val="21"/>
        </w:rPr>
      </w:pPr>
    </w:p>
    <w:p>
      <w:pPr>
        <w:ind w:left="3344" w:leftChars="1520" w:firstLine="210" w:firstLineChars="100"/>
        <w:rPr>
          <w:sz w:val="21"/>
          <w:szCs w:val="21"/>
          <w:lang w:val="en-US"/>
        </w:rPr>
      </w:pPr>
    </w:p>
    <w:p>
      <w:pPr>
        <w:pStyle w:val="6"/>
        <w:rPr>
          <w:sz w:val="20"/>
        </w:rPr>
      </w:pPr>
    </w:p>
    <w:p>
      <w:pPr>
        <w:pStyle w:val="6"/>
        <w:rPr>
          <w:sz w:val="20"/>
        </w:rPr>
      </w:pPr>
    </w:p>
    <w:p>
      <w:pPr>
        <w:pStyle w:val="6"/>
        <w:rPr>
          <w:sz w:val="20"/>
        </w:rPr>
      </w:pPr>
    </w:p>
    <w:p>
      <w:pPr>
        <w:pStyle w:val="6"/>
        <w:spacing w:before="5"/>
        <w:rPr>
          <w:sz w:val="17"/>
        </w:rPr>
      </w:pPr>
    </w:p>
    <w:p>
      <w:pPr>
        <w:pStyle w:val="6"/>
        <w:spacing w:line="364" w:lineRule="auto"/>
        <w:ind w:left="220" w:right="217" w:firstLine="480"/>
      </w:pPr>
    </w:p>
    <w:p>
      <w:pPr>
        <w:pStyle w:val="6"/>
        <w:rPr>
          <w:sz w:val="20"/>
        </w:rPr>
      </w:pPr>
    </w:p>
    <w:tbl>
      <w:tblPr>
        <w:tblStyle w:val="13"/>
        <w:tblpPr w:leftFromText="180" w:rightFromText="180" w:vertAnchor="text" w:horzAnchor="page" w:tblpX="3895" w:tblpY="2827"/>
        <w:tblOverlap w:val="never"/>
        <w:tblW w:w="7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2" w:type="dxa"/>
            <w:shd w:val="clear" w:color="auto" w:fill="000000" w:themeFill="text1"/>
          </w:tcPr>
          <w:p>
            <w:pPr>
              <w:ind w:firstLine="321" w:firstLineChars="100"/>
              <w:rPr>
                <w:vertAlign w:val="baseline"/>
              </w:rPr>
            </w:pPr>
            <w:r>
              <w:rPr>
                <w:rFonts w:hint="eastAsia" w:cs="宋体"/>
                <w:b/>
                <w:bCs/>
                <w:color w:val="FFFFFF" w:themeColor="background1"/>
                <w:sz w:val="32"/>
                <w:szCs w:val="32"/>
                <w:lang w:val="en-US" w:eastAsia="zh-CN" w:bidi="ar-SA"/>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2" w:type="dxa"/>
          </w:tcPr>
          <w:p>
            <w:pPr>
              <w:rPr>
                <w:sz w:val="21"/>
                <w:szCs w:val="21"/>
              </w:rPr>
            </w:pPr>
          </w:p>
          <w:p>
            <w:pPr>
              <w:ind w:firstLine="630" w:firstLineChars="300"/>
              <w:rPr>
                <w:sz w:val="21"/>
                <w:szCs w:val="21"/>
              </w:rPr>
            </w:pPr>
            <w:r>
              <w:rPr>
                <w:sz w:val="21"/>
                <w:szCs w:val="21"/>
              </w:rPr>
              <w:t>为了防止漏电对人体的伤害，</w:t>
            </w:r>
            <w:r>
              <w:rPr>
                <w:rFonts w:hint="eastAsia"/>
                <w:sz w:val="21"/>
                <w:szCs w:val="21"/>
                <w:lang w:val="en-US" w:eastAsia="zh-CN"/>
              </w:rPr>
              <w:t>必须</w:t>
            </w:r>
            <w:r>
              <w:rPr>
                <w:sz w:val="21"/>
                <w:szCs w:val="21"/>
              </w:rPr>
              <w:t>将</w:t>
            </w:r>
            <w:r>
              <w:rPr>
                <w:rFonts w:hint="eastAsia"/>
                <w:sz w:val="21"/>
                <w:szCs w:val="21"/>
                <w:lang w:val="en-US" w:eastAsia="zh-CN"/>
              </w:rPr>
              <w:t xml:space="preserve"> LT26K </w:t>
            </w:r>
            <w:r>
              <w:rPr>
                <w:sz w:val="21"/>
                <w:szCs w:val="21"/>
              </w:rPr>
              <w:t>的接地端子可靠接地。</w:t>
            </w:r>
          </w:p>
          <w:p>
            <w:pPr>
              <w:ind w:firstLine="210" w:firstLineChars="100"/>
              <w:rPr>
                <w:sz w:val="21"/>
                <w:szCs w:val="21"/>
              </w:rPr>
            </w:pPr>
          </w:p>
        </w:tc>
      </w:tr>
    </w:tbl>
    <w:tbl>
      <w:tblPr>
        <w:tblStyle w:val="13"/>
        <w:tblpPr w:leftFromText="180" w:rightFromText="180" w:vertAnchor="text" w:horzAnchor="page" w:tblpX="3895" w:tblpY="918"/>
        <w:tblOverlap w:val="never"/>
        <w:tblW w:w="7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1" w:hRule="atLeast"/>
        </w:trPr>
        <w:tc>
          <w:tcPr>
            <w:tcW w:w="7162" w:type="dxa"/>
            <w:shd w:val="clear" w:color="auto" w:fill="000000" w:themeFill="text1"/>
          </w:tcPr>
          <w:p>
            <w:pPr>
              <w:ind w:firstLine="321" w:firstLineChars="100"/>
              <w:rPr>
                <w:vertAlign w:val="baseline"/>
              </w:rPr>
            </w:pPr>
            <w:r>
              <w:rPr>
                <w:rFonts w:hint="eastAsia"/>
                <w:b/>
                <w:color w:val="FFFFFF" w:themeColor="background1"/>
                <w:sz w:val="32"/>
                <w:szCs w:val="32"/>
                <w:lang w:val="en-US" w:eastAsia="zh-CN"/>
              </w:rPr>
              <w:t>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2" w:type="dxa"/>
          </w:tcPr>
          <w:p>
            <w:pPr>
              <w:rPr>
                <w:sz w:val="21"/>
                <w:szCs w:val="21"/>
              </w:rPr>
            </w:pPr>
          </w:p>
          <w:p>
            <w:pPr>
              <w:ind w:firstLine="630" w:firstLineChars="300"/>
              <w:rPr>
                <w:sz w:val="21"/>
                <w:szCs w:val="21"/>
              </w:rPr>
            </w:pPr>
            <w:r>
              <w:rPr>
                <w:sz w:val="21"/>
                <w:szCs w:val="21"/>
              </w:rPr>
              <w:t>应注意</w:t>
            </w:r>
            <w:r>
              <w:rPr>
                <w:rFonts w:hint="eastAsia" w:ascii="黑体" w:hAnsi="黑体" w:eastAsia="黑体" w:cs="黑体"/>
                <w:lang w:val="en-US" w:eastAsia="zh-CN"/>
              </w:rPr>
              <w:t>LT26K</w:t>
            </w:r>
            <w:r>
              <w:rPr>
                <w:sz w:val="21"/>
                <w:szCs w:val="21"/>
              </w:rPr>
              <w:t>直流输入端子“DC（+）”、“DC（-）”的极性，</w:t>
            </w:r>
          </w:p>
          <w:p>
            <w:pPr>
              <w:ind w:firstLine="210" w:firstLineChars="100"/>
              <w:rPr>
                <w:sz w:val="21"/>
                <w:szCs w:val="21"/>
              </w:rPr>
            </w:pPr>
            <w:r>
              <w:rPr>
                <w:sz w:val="21"/>
                <w:szCs w:val="21"/>
              </w:rPr>
              <w:t>若极性接反，可能会导致设备损坏甚至有引起火灾的危险。</w:t>
            </w:r>
          </w:p>
          <w:p>
            <w:pPr>
              <w:rPr>
                <w:sz w:val="21"/>
                <w:szCs w:val="21"/>
              </w:rPr>
            </w:pPr>
          </w:p>
        </w:tc>
      </w:tr>
    </w:tbl>
    <w:p>
      <w:pPr>
        <w:spacing w:line="240" w:lineRule="auto"/>
        <w:ind w:right="0"/>
        <w:sectPr>
          <w:pgSz w:w="11910" w:h="16840"/>
          <w:pgMar w:top="720" w:right="720" w:bottom="720" w:left="720" w:header="720" w:footer="686" w:gutter="0"/>
          <w:pgNumType w:fmt="decimal"/>
          <w:cols w:equalWidth="0" w:num="1">
            <w:col w:w="8750"/>
          </w:cols>
          <w:rtlGutter w:val="0"/>
          <w:docGrid w:linePitch="0" w:charSpace="0"/>
        </w:sectPr>
      </w:pPr>
    </w:p>
    <w:p>
      <w:pPr>
        <w:ind w:firstLine="440" w:firstLineChars="200"/>
        <w:rPr>
          <w:rFonts w:hint="eastAsia" w:ascii="黑体" w:hAnsi="黑体" w:eastAsia="黑体" w:cs="黑体"/>
          <w:lang w:val="en-US" w:eastAsia="zh-CN"/>
        </w:rPr>
      </w:pPr>
      <w:r>
        <w:pict>
          <v:line id="_x0000_s2071" o:spid="_x0000_s2071" o:spt="20" style="position:absolute;left:0pt;margin-left:53.85pt;margin-top:18.55pt;height:0pt;width:498.85pt;mso-position-horizontal-relative:page;mso-wrap-distance-bottom:0pt;mso-wrap-distance-top:0pt;z-index:1698984960;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t>安装指南</w:t>
      </w:r>
      <w:r>
        <w:rPr>
          <w:rFonts w:hint="eastAsia"/>
          <w:lang w:val="en-US" w:eastAsia="zh-CN"/>
        </w:rPr>
        <w:t xml:space="preserve">                                                                            </w:t>
      </w:r>
      <w:r>
        <w:rPr>
          <w:rFonts w:hint="eastAsia" w:ascii="黑体" w:hAnsi="黑体" w:eastAsia="黑体" w:cs="黑体"/>
          <w:lang w:val="en-US" w:eastAsia="zh-CN"/>
        </w:rPr>
        <w:t>LT26K</w:t>
      </w:r>
    </w:p>
    <w:p>
      <w:pPr>
        <w:ind w:firstLine="440" w:firstLineChars="200"/>
      </w:pPr>
      <w:r>
        <w:rPr>
          <w:rFonts w:hint="eastAsia"/>
          <w:lang w:val="en-US" w:eastAsia="zh-CN"/>
        </w:rPr>
        <w:t xml:space="preserve"> </w:t>
      </w:r>
    </w:p>
    <w:p>
      <w:pPr>
        <w:pStyle w:val="4"/>
        <w:numPr>
          <w:ilvl w:val="0"/>
          <w:numId w:val="0"/>
        </w:numPr>
        <w:tabs>
          <w:tab w:val="left" w:pos="1194"/>
          <w:tab w:val="left" w:pos="1195"/>
        </w:tabs>
        <w:spacing w:before="85" w:after="0" w:line="240" w:lineRule="auto"/>
        <w:ind w:right="0" w:rightChars="0" w:firstLine="643" w:firstLineChars="200"/>
        <w:jc w:val="left"/>
        <w:rPr>
          <w:rFonts w:hint="eastAsia"/>
          <w:lang w:val="en-US" w:eastAsia="zh-CN"/>
        </w:rPr>
      </w:pPr>
      <w:r>
        <w:rPr>
          <w:color w:val="00B050"/>
          <w:sz w:val="32"/>
          <w:szCs w:val="32"/>
        </w:rPr>
        <w:t>主回路接线</w:t>
      </w:r>
      <w:r>
        <w:rPr>
          <w:rFonts w:hint="eastAsia"/>
          <w:lang w:val="en-US" w:eastAsia="zh-CN"/>
        </w:rPr>
        <w:t xml:space="preserve"> </w:t>
      </w:r>
    </w:p>
    <w:p>
      <w:pPr>
        <w:pStyle w:val="4"/>
        <w:numPr>
          <w:ilvl w:val="0"/>
          <w:numId w:val="0"/>
        </w:numPr>
        <w:tabs>
          <w:tab w:val="left" w:pos="1194"/>
          <w:tab w:val="left" w:pos="1195"/>
        </w:tabs>
        <w:spacing w:before="85" w:after="0" w:line="240" w:lineRule="auto"/>
        <w:ind w:left="220" w:leftChars="0" w:right="0" w:rightChars="0"/>
        <w:jc w:val="left"/>
        <w:rPr>
          <w:sz w:val="15"/>
        </w:rPr>
      </w:pPr>
      <w:r>
        <w:drawing>
          <wp:anchor distT="0" distB="0" distL="0" distR="0" simplePos="0" relativeHeight="2048" behindDoc="0" locked="0" layoutInCell="1" allowOverlap="1">
            <wp:simplePos x="0" y="0"/>
            <wp:positionH relativeFrom="page">
              <wp:posOffset>1588770</wp:posOffset>
            </wp:positionH>
            <wp:positionV relativeFrom="paragraph">
              <wp:posOffset>243205</wp:posOffset>
            </wp:positionV>
            <wp:extent cx="422275" cy="542925"/>
            <wp:effectExtent l="0" t="0" r="0" b="0"/>
            <wp:wrapTopAndBottom/>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7.png"/>
                    <pic:cNvPicPr>
                      <a:picLocks noChangeAspect="1"/>
                    </pic:cNvPicPr>
                  </pic:nvPicPr>
                  <pic:blipFill>
                    <a:blip r:embed="rId18" cstate="print"/>
                    <a:stretch>
                      <a:fillRect/>
                    </a:stretch>
                  </pic:blipFill>
                  <pic:spPr>
                    <a:xfrm>
                      <a:off x="0" y="0"/>
                      <a:ext cx="422056" cy="542734"/>
                    </a:xfrm>
                    <a:prstGeom prst="rect">
                      <a:avLst/>
                    </a:prstGeom>
                  </pic:spPr>
                </pic:pic>
              </a:graphicData>
            </a:graphic>
          </wp:anchor>
        </w:drawing>
      </w:r>
      <w:r>
        <w:rPr>
          <w:rFonts w:hint="eastAsia"/>
          <w:lang w:val="en-US" w:eastAsia="zh-CN"/>
        </w:rPr>
        <w:t xml:space="preserve">                        </w:t>
      </w:r>
    </w:p>
    <w:p>
      <w:pPr>
        <w:pStyle w:val="6"/>
        <w:spacing w:before="7"/>
        <w:rPr>
          <w:sz w:val="2"/>
        </w:rPr>
      </w:pPr>
    </w:p>
    <w:p>
      <w:pPr>
        <w:spacing w:line="240" w:lineRule="auto"/>
        <w:ind w:left="500" w:right="0" w:firstLine="0"/>
        <w:rPr>
          <w:sz w:val="20"/>
        </w:rPr>
      </w:pPr>
      <w:r>
        <w:drawing>
          <wp:anchor distT="0" distB="0" distL="114300" distR="114300" simplePos="0" relativeHeight="2720167936" behindDoc="0" locked="0" layoutInCell="1" allowOverlap="1">
            <wp:simplePos x="0" y="0"/>
            <wp:positionH relativeFrom="column">
              <wp:posOffset>426085</wp:posOffset>
            </wp:positionH>
            <wp:positionV relativeFrom="page">
              <wp:posOffset>1661160</wp:posOffset>
            </wp:positionV>
            <wp:extent cx="6033770" cy="1838325"/>
            <wp:effectExtent l="0" t="0" r="5080" b="9525"/>
            <wp:wrapTopAndBottom/>
            <wp:docPr id="7" name="图片 7" descr="绿韬方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绿韬方案1"/>
                    <pic:cNvPicPr>
                      <a:picLocks noChangeAspect="1"/>
                    </pic:cNvPicPr>
                  </pic:nvPicPr>
                  <pic:blipFill>
                    <a:blip r:embed="rId22"/>
                    <a:stretch>
                      <a:fillRect/>
                    </a:stretch>
                  </pic:blipFill>
                  <pic:spPr>
                    <a:xfrm>
                      <a:off x="0" y="0"/>
                      <a:ext cx="6033770" cy="1838325"/>
                    </a:xfrm>
                    <a:prstGeom prst="rect">
                      <a:avLst/>
                    </a:prstGeom>
                  </pic:spPr>
                </pic:pic>
              </a:graphicData>
            </a:graphic>
          </wp:anchor>
        </w:drawing>
      </w:r>
      <w:r>
        <w:rPr>
          <w:rFonts w:ascii="Times New Roman"/>
          <w:spacing w:val="61"/>
          <w:sz w:val="20"/>
        </w:rPr>
        <w:t xml:space="preserve"> </w:t>
      </w:r>
    </w:p>
    <w:p>
      <w:pPr>
        <w:rPr>
          <w:sz w:val="21"/>
          <w:szCs w:val="21"/>
        </w:rPr>
      </w:pPr>
    </w:p>
    <w:p>
      <w:pPr>
        <w:rPr>
          <w:sz w:val="21"/>
          <w:szCs w:val="21"/>
        </w:rPr>
      </w:pPr>
    </w:p>
    <w:p>
      <w:pPr>
        <w:rPr>
          <w:sz w:val="21"/>
          <w:szCs w:val="21"/>
        </w:rPr>
      </w:pPr>
    </w:p>
    <w:p>
      <w:pPr>
        <w:ind w:left="3135" w:leftChars="1425" w:firstLine="420" w:firstLineChars="200"/>
        <w:rPr>
          <w:sz w:val="21"/>
          <w:szCs w:val="21"/>
        </w:rPr>
      </w:pPr>
      <w:r>
        <w:rPr>
          <w:sz w:val="21"/>
          <w:szCs w:val="21"/>
        </w:rPr>
        <w:t>部分品牌的电梯其控制柜中变频器和其它控制部分是一个整体，没有明确的直流母线接线端子，此时，在与回馈装置连接时，应将回馈装置的直流输入端子“DC（+）”、“DC（-）直接连接到其内部变频器储能电容的两端。由于 380Vac电压下工作的变频器直流回路的储能电容通常需要两组串联来满足耐压的要求， 因此，接线时应从其两只电容的对应两极引出。</w:t>
      </w:r>
    </w:p>
    <w:p>
      <w:pPr>
        <w:ind w:left="3135" w:leftChars="1425" w:firstLine="420" w:firstLineChars="200"/>
        <w:rPr>
          <w:sz w:val="21"/>
          <w:szCs w:val="21"/>
        </w:rPr>
      </w:pPr>
    </w:p>
    <w:p>
      <w:pPr>
        <w:ind w:firstLine="643" w:firstLineChars="200"/>
        <w:rPr>
          <w:b/>
          <w:color w:val="00B050"/>
          <w:sz w:val="32"/>
          <w:szCs w:val="32"/>
        </w:rPr>
      </w:pPr>
    </w:p>
    <w:p>
      <w:pPr>
        <w:ind w:firstLine="643" w:firstLineChars="200"/>
        <w:rPr>
          <w:b/>
          <w:color w:val="00B050"/>
          <w:sz w:val="32"/>
          <w:szCs w:val="32"/>
        </w:rPr>
      </w:pPr>
      <w:r>
        <w:rPr>
          <w:b/>
          <w:color w:val="00B050"/>
          <w:sz w:val="32"/>
          <w:szCs w:val="32"/>
        </w:rPr>
        <w:t>接线线缆说明</w:t>
      </w:r>
    </w:p>
    <w:tbl>
      <w:tblPr>
        <w:tblStyle w:val="12"/>
        <w:tblpPr w:leftFromText="180" w:rightFromText="180" w:vertAnchor="text" w:horzAnchor="page" w:tblpX="3877" w:tblpY="223"/>
        <w:tblOverlap w:val="never"/>
        <w:tblW w:w="70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8"/>
        <w:gridCol w:w="3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79" w:hRule="atLeast"/>
        </w:trPr>
        <w:tc>
          <w:tcPr>
            <w:tcW w:w="3568" w:type="dxa"/>
          </w:tcPr>
          <w:p>
            <w:pPr>
              <w:keepNext w:val="0"/>
              <w:keepLines w:val="0"/>
              <w:pageBreakBefore w:val="0"/>
              <w:widowControl w:val="0"/>
              <w:kinsoku/>
              <w:wordWrap/>
              <w:overflowPunct/>
              <w:topLinePunct w:val="0"/>
              <w:autoSpaceDE w:val="0"/>
              <w:autoSpaceDN w:val="0"/>
              <w:bidi w:val="0"/>
              <w:adjustRightInd/>
              <w:snapToGrid/>
              <w:spacing w:line="0" w:lineRule="atLeast"/>
              <w:jc w:val="center"/>
              <w:textAlignment w:val="auto"/>
              <w:outlineLvl w:val="9"/>
              <w:rPr>
                <w:sz w:val="21"/>
                <w:szCs w:val="21"/>
              </w:rPr>
            </w:pPr>
            <w:r>
              <w:rPr>
                <w:sz w:val="21"/>
                <w:szCs w:val="21"/>
              </w:rPr>
              <w:t>功率端子线缆横截面积(mm2)</w:t>
            </w:r>
          </w:p>
        </w:tc>
        <w:tc>
          <w:tcPr>
            <w:tcW w:w="3515" w:type="dxa"/>
          </w:tcPr>
          <w:p>
            <w:pPr>
              <w:keepNext w:val="0"/>
              <w:keepLines w:val="0"/>
              <w:pageBreakBefore w:val="0"/>
              <w:widowControl w:val="0"/>
              <w:kinsoku/>
              <w:wordWrap/>
              <w:overflowPunct/>
              <w:topLinePunct w:val="0"/>
              <w:autoSpaceDE w:val="0"/>
              <w:autoSpaceDN w:val="0"/>
              <w:bidi w:val="0"/>
              <w:adjustRightInd/>
              <w:snapToGrid/>
              <w:spacing w:line="0" w:lineRule="atLeast"/>
              <w:jc w:val="center"/>
              <w:textAlignment w:val="auto"/>
              <w:outlineLvl w:val="9"/>
              <w:rPr>
                <w:sz w:val="21"/>
                <w:szCs w:val="21"/>
              </w:rPr>
            </w:pPr>
            <w:r>
              <w:rPr>
                <w:sz w:val="21"/>
                <w:szCs w:val="21"/>
              </w:rPr>
              <w:t>接地端子线缆横截面积(mm2)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94" w:hRule="atLeast"/>
        </w:trPr>
        <w:tc>
          <w:tcPr>
            <w:tcW w:w="3568" w:type="dxa"/>
          </w:tcPr>
          <w:p>
            <w:pPr>
              <w:keepNext w:val="0"/>
              <w:keepLines w:val="0"/>
              <w:pageBreakBefore w:val="0"/>
              <w:widowControl w:val="0"/>
              <w:kinsoku/>
              <w:wordWrap/>
              <w:overflowPunct/>
              <w:topLinePunct w:val="0"/>
              <w:autoSpaceDE w:val="0"/>
              <w:autoSpaceDN w:val="0"/>
              <w:bidi w:val="0"/>
              <w:adjustRightInd/>
              <w:snapToGrid/>
              <w:spacing w:line="0" w:lineRule="atLeast"/>
              <w:jc w:val="center"/>
              <w:textAlignment w:val="auto"/>
              <w:outlineLvl w:val="9"/>
              <w:rPr>
                <w:b/>
                <w:bCs/>
                <w:sz w:val="21"/>
                <w:szCs w:val="21"/>
              </w:rPr>
            </w:pPr>
            <w:r>
              <w:rPr>
                <w:b/>
                <w:bCs/>
                <w:sz w:val="21"/>
                <w:szCs w:val="21"/>
              </w:rPr>
              <w:t>4</w:t>
            </w:r>
          </w:p>
        </w:tc>
        <w:tc>
          <w:tcPr>
            <w:tcW w:w="3515" w:type="dxa"/>
          </w:tcPr>
          <w:p>
            <w:pPr>
              <w:keepNext w:val="0"/>
              <w:keepLines w:val="0"/>
              <w:pageBreakBefore w:val="0"/>
              <w:widowControl w:val="0"/>
              <w:kinsoku/>
              <w:wordWrap/>
              <w:overflowPunct/>
              <w:topLinePunct w:val="0"/>
              <w:autoSpaceDE w:val="0"/>
              <w:autoSpaceDN w:val="0"/>
              <w:bidi w:val="0"/>
              <w:adjustRightInd/>
              <w:snapToGrid/>
              <w:spacing w:line="0" w:lineRule="atLeast"/>
              <w:jc w:val="center"/>
              <w:textAlignment w:val="auto"/>
              <w:outlineLvl w:val="9"/>
              <w:rPr>
                <w:b/>
                <w:bCs/>
                <w:sz w:val="21"/>
                <w:szCs w:val="21"/>
              </w:rPr>
            </w:pPr>
            <w:r>
              <w:rPr>
                <w:b/>
                <w:bCs/>
                <w:sz w:val="21"/>
                <w:szCs w:val="21"/>
              </w:rPr>
              <w:t>≥</w:t>
            </w:r>
            <w:r>
              <w:rPr>
                <w:rFonts w:hint="eastAsia"/>
                <w:b/>
                <w:bCs/>
                <w:sz w:val="21"/>
                <w:szCs w:val="21"/>
                <w:lang w:val="en-US" w:eastAsia="zh-CN"/>
              </w:rPr>
              <w:t xml:space="preserve"> </w:t>
            </w:r>
            <w:r>
              <w:rPr>
                <w:b/>
                <w:bCs/>
                <w:sz w:val="21"/>
                <w:szCs w:val="21"/>
              </w:rPr>
              <w:t>2.5</w:t>
            </w:r>
          </w:p>
        </w:tc>
      </w:tr>
    </w:tbl>
    <w:p>
      <w:pPr>
        <w:ind w:firstLine="964" w:firstLineChars="300"/>
        <w:rPr>
          <w:b/>
          <w:color w:val="00B050"/>
          <w:sz w:val="32"/>
          <w:szCs w:val="32"/>
        </w:rPr>
      </w:pPr>
    </w:p>
    <w:p>
      <w:pPr>
        <w:ind w:firstLine="964" w:firstLineChars="300"/>
        <w:rPr>
          <w:rFonts w:hint="eastAsia"/>
          <w:b/>
          <w:color w:val="00B050"/>
          <w:sz w:val="32"/>
          <w:szCs w:val="32"/>
          <w:lang w:val="en-US" w:eastAsia="zh-CN"/>
        </w:rPr>
      </w:pPr>
      <w:r>
        <w:rPr>
          <w:rFonts w:hint="eastAsia"/>
          <w:b/>
          <w:color w:val="00B050"/>
          <w:sz w:val="32"/>
          <w:szCs w:val="32"/>
          <w:lang w:val="en-US" w:eastAsia="zh-CN"/>
        </w:rPr>
        <w:t xml:space="preserve">    </w:t>
      </w:r>
    </w:p>
    <w:p>
      <w:pPr>
        <w:ind w:firstLine="964" w:firstLineChars="300"/>
        <w:rPr>
          <w:rFonts w:hint="eastAsia"/>
          <w:b/>
          <w:color w:val="00B050"/>
          <w:sz w:val="32"/>
          <w:szCs w:val="32"/>
          <w:lang w:val="en-US" w:eastAsia="zh-CN"/>
        </w:rPr>
      </w:pPr>
    </w:p>
    <w:p>
      <w:pPr>
        <w:pStyle w:val="15"/>
        <w:numPr>
          <w:ilvl w:val="0"/>
          <w:numId w:val="0"/>
        </w:numPr>
        <w:tabs>
          <w:tab w:val="left" w:pos="995"/>
          <w:tab w:val="left" w:pos="996"/>
        </w:tabs>
        <w:spacing w:before="83" w:after="0" w:line="240" w:lineRule="auto"/>
        <w:ind w:right="0" w:rightChars="0"/>
        <w:jc w:val="left"/>
        <w:rPr>
          <w:b/>
          <w:color w:val="00B050"/>
          <w:sz w:val="32"/>
        </w:rPr>
      </w:pPr>
      <w:r>
        <w:rPr>
          <w:rFonts w:hint="eastAsia"/>
          <w:b/>
          <w:color w:val="00B050"/>
          <w:sz w:val="32"/>
          <w:szCs w:val="32"/>
          <w:lang w:val="en-US" w:eastAsia="zh-CN"/>
        </w:rPr>
        <w:t xml:space="preserve">   </w:t>
      </w:r>
    </w:p>
    <w:p>
      <w:pPr>
        <w:pStyle w:val="15"/>
        <w:numPr>
          <w:ilvl w:val="0"/>
          <w:numId w:val="0"/>
        </w:numPr>
        <w:tabs>
          <w:tab w:val="left" w:pos="995"/>
          <w:tab w:val="left" w:pos="996"/>
        </w:tabs>
        <w:spacing w:before="83" w:after="0" w:line="240" w:lineRule="auto"/>
        <w:ind w:right="0" w:rightChars="0" w:firstLine="643" w:firstLineChars="200"/>
        <w:jc w:val="left"/>
        <w:rPr>
          <w:b/>
          <w:color w:val="00B050"/>
          <w:sz w:val="32"/>
        </w:rPr>
      </w:pPr>
      <w:r>
        <w:rPr>
          <w:b/>
          <w:color w:val="00B050"/>
          <w:sz w:val="32"/>
        </w:rPr>
        <w:t>安装空间要求</w:t>
      </w:r>
    </w:p>
    <w:p>
      <w:pPr>
        <w:ind w:left="3135" w:leftChars="1425" w:firstLine="420" w:firstLineChars="200"/>
        <w:jc w:val="both"/>
        <w:rPr>
          <w:sz w:val="21"/>
          <w:szCs w:val="21"/>
        </w:rPr>
      </w:pPr>
      <w:bookmarkStart w:id="16" w:name="_TOC_250003"/>
      <w:bookmarkEnd w:id="16"/>
      <w:r>
        <w:rPr>
          <w:sz w:val="21"/>
          <w:szCs w:val="21"/>
        </w:rPr>
        <w:t>如果安装在控制箱之类的容器内，要充分考虑换气问题，预留散热孔或安装排风扇，以保证</w:t>
      </w:r>
      <w:r>
        <w:rPr>
          <w:rFonts w:hint="eastAsia"/>
          <w:sz w:val="21"/>
          <w:szCs w:val="21"/>
          <w:lang w:val="en-US" w:eastAsia="zh-CN"/>
        </w:rPr>
        <w:t xml:space="preserve"> </w:t>
      </w:r>
      <w:r>
        <w:rPr>
          <w:rFonts w:hint="eastAsia" w:ascii="黑体" w:hAnsi="黑体" w:eastAsia="黑体" w:cs="黑体"/>
          <w:lang w:val="en-US" w:eastAsia="zh-CN"/>
        </w:rPr>
        <w:t xml:space="preserve">LT26K </w:t>
      </w:r>
      <w:r>
        <w:rPr>
          <w:sz w:val="21"/>
          <w:szCs w:val="21"/>
        </w:rPr>
        <w:t>周围的温度不超过规格值。不得安装在散热性差、空间狭小的密闭箱内。</w:t>
      </w:r>
    </w:p>
    <w:p>
      <w:pPr>
        <w:ind w:left="3135" w:leftChars="1425" w:firstLine="420" w:firstLineChars="200"/>
        <w:jc w:val="both"/>
        <w:rPr>
          <w:sz w:val="21"/>
          <w:szCs w:val="21"/>
        </w:rPr>
      </w:pPr>
      <w:r>
        <w:rPr>
          <w:sz w:val="21"/>
          <w:szCs w:val="21"/>
        </w:rPr>
        <w:t xml:space="preserve">在同一设备或控制箱内安装多个 </w:t>
      </w:r>
      <w:r>
        <w:rPr>
          <w:rFonts w:hint="eastAsia" w:ascii="黑体" w:hAnsi="黑体" w:eastAsia="黑体" w:cs="黑体"/>
          <w:lang w:val="en-US" w:eastAsia="zh-CN"/>
        </w:rPr>
        <w:t>LT26K</w:t>
      </w:r>
      <w:r>
        <w:rPr>
          <w:sz w:val="21"/>
          <w:szCs w:val="21"/>
        </w:rPr>
        <w:t xml:space="preserve"> 时，为了减少相互间的热影响，最好横向排列安装。如果万不得已要上下排列（竖排）安装应该在中间设置隔板以防止下部的热影响上部。</w:t>
      </w:r>
    </w:p>
    <w:p>
      <w:pPr>
        <w:rPr>
          <w:rFonts w:hint="eastAsia" w:ascii="黑体" w:hAnsi="黑体" w:eastAsia="黑体" w:cs="黑体"/>
          <w:lang w:val="en-US" w:eastAsia="zh-CN"/>
        </w:rPr>
      </w:pPr>
    </w:p>
    <w:p>
      <w:pPr>
        <w:rPr>
          <w:rFonts w:hint="eastAsia" w:ascii="黑体" w:hAnsi="黑体" w:eastAsia="黑体" w:cs="黑体"/>
          <w:lang w:val="en-US" w:eastAsia="zh-CN"/>
        </w:rPr>
      </w:pPr>
      <w:r>
        <w:rPr>
          <w:rFonts w:hint="eastAsia" w:ascii="黑体" w:hAnsi="黑体" w:eastAsia="黑体" w:cs="黑体"/>
          <w:lang w:val="en-US" w:eastAsia="zh-CN"/>
        </w:rPr>
        <w:t xml:space="preserve"> </w:t>
      </w:r>
    </w:p>
    <w:tbl>
      <w:tblPr>
        <w:tblStyle w:val="13"/>
        <w:tblpPr w:leftFromText="180" w:rightFromText="180" w:vertAnchor="text" w:tblpX="3214" w:tblpY="71"/>
        <w:tblOverlap w:val="never"/>
        <w:tblW w:w="7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7162" w:type="dxa"/>
            <w:shd w:val="clear" w:color="auto" w:fill="000000" w:themeFill="text1"/>
          </w:tcPr>
          <w:p>
            <w:pPr>
              <w:ind w:firstLine="321" w:firstLineChars="100"/>
              <w:rPr>
                <w:vertAlign w:val="baseline"/>
              </w:rPr>
            </w:pPr>
            <w:r>
              <w:rPr>
                <w:rFonts w:hint="eastAsia" w:cs="宋体"/>
                <w:b/>
                <w:bCs/>
                <w:color w:val="FFFFFF" w:themeColor="background1"/>
                <w:sz w:val="32"/>
                <w:szCs w:val="32"/>
                <w:lang w:val="en-US" w:eastAsia="zh-CN" w:bidi="ar-SA"/>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1" w:hRule="atLeast"/>
        </w:trPr>
        <w:tc>
          <w:tcPr>
            <w:tcW w:w="7162" w:type="dxa"/>
          </w:tcPr>
          <w:p>
            <w:pPr>
              <w:rPr>
                <w:sz w:val="21"/>
                <w:szCs w:val="21"/>
              </w:rPr>
            </w:pPr>
          </w:p>
          <w:p>
            <w:pPr>
              <w:ind w:left="220" w:leftChars="100" w:firstLine="440" w:firstLineChars="200"/>
              <w:rPr>
                <w:sz w:val="21"/>
                <w:szCs w:val="21"/>
              </w:rPr>
            </w:pPr>
            <w:r>
              <w:rPr>
                <w:rFonts w:hint="eastAsia" w:ascii="黑体" w:hAnsi="黑体" w:eastAsia="黑体" w:cs="黑体"/>
                <w:lang w:val="en-US" w:eastAsia="zh-CN"/>
              </w:rPr>
              <w:t xml:space="preserve">LT26K </w:t>
            </w:r>
            <w:r>
              <w:rPr>
                <w:sz w:val="21"/>
                <w:szCs w:val="21"/>
              </w:rPr>
              <w:t>不可以安装在易燃易爆物体附近，不可安装在人手可触及的地方，否则可能引起事故。</w:t>
            </w:r>
          </w:p>
          <w:p>
            <w:pPr>
              <w:ind w:firstLine="210" w:firstLineChars="100"/>
              <w:rPr>
                <w:sz w:val="21"/>
                <w:szCs w:val="21"/>
              </w:rPr>
            </w:pPr>
          </w:p>
        </w:tc>
      </w:tr>
    </w:tbl>
    <w:p>
      <w:pPr>
        <w:rPr>
          <w:rFonts w:hint="eastAsia" w:ascii="黑体" w:hAnsi="黑体" w:eastAsia="黑体" w:cs="黑体"/>
          <w:lang w:val="en-US" w:eastAsia="zh-CN"/>
        </w:rPr>
      </w:pPr>
    </w:p>
    <w:p>
      <w:pPr>
        <w:ind w:left="3080" w:leftChars="1400" w:firstLine="440" w:firstLineChars="200"/>
        <w:rPr>
          <w:sz w:val="21"/>
          <w:szCs w:val="21"/>
        </w:rPr>
      </w:pPr>
      <w:r>
        <w:rPr>
          <w:rFonts w:hint="eastAsia" w:ascii="黑体" w:hAnsi="黑体" w:eastAsia="黑体" w:cs="黑体"/>
          <w:lang w:val="en-US" w:eastAsia="zh-CN"/>
        </w:rPr>
        <w:t>L</w:t>
      </w:r>
    </w:p>
    <w:p>
      <w:pPr>
        <w:rPr>
          <w:sz w:val="21"/>
          <w:szCs w:val="21"/>
        </w:rPr>
        <w:sectPr>
          <w:pgSz w:w="11910" w:h="16840"/>
          <w:pgMar w:top="720" w:right="720" w:bottom="720" w:left="720" w:header="720" w:footer="686" w:gutter="0"/>
          <w:pgNumType w:fmt="decimal"/>
          <w:cols w:equalWidth="0" w:num="1">
            <w:col w:w="8750"/>
          </w:cols>
          <w:rtlGutter w:val="0"/>
          <w:docGrid w:linePitch="0" w:charSpace="0"/>
        </w:sectPr>
      </w:pPr>
    </w:p>
    <w:p>
      <w:pPr>
        <w:ind w:firstLine="440" w:firstLineChars="200"/>
        <w:rPr>
          <w:rFonts w:hint="eastAsia" w:ascii="黑体" w:hAnsi="黑体" w:eastAsia="黑体" w:cs="黑体"/>
          <w:lang w:val="en-US" w:eastAsia="zh-CN"/>
        </w:rPr>
      </w:pPr>
      <w:r>
        <w:pict>
          <v:line id="_x0000_s2086" o:spid="_x0000_s2086" o:spt="20" style="position:absolute;left:0pt;margin-left:53.85pt;margin-top:18.55pt;height:0pt;width:498.85pt;mso-position-horizontal-relative:page;mso-wrap-distance-bottom:0pt;mso-wrap-distance-top:0pt;z-index:-395867136;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t>安装指南</w:t>
      </w:r>
      <w:r>
        <w:rPr>
          <w:rFonts w:hint="eastAsia"/>
          <w:lang w:val="en-US" w:eastAsia="zh-CN"/>
        </w:rPr>
        <w:t xml:space="preserve">                                                                            </w:t>
      </w:r>
      <w:r>
        <w:rPr>
          <w:rFonts w:hint="eastAsia" w:ascii="黑体" w:hAnsi="黑体" w:eastAsia="黑体" w:cs="黑体"/>
          <w:lang w:val="en-US" w:eastAsia="zh-CN"/>
        </w:rPr>
        <w:t>LT26K</w:t>
      </w:r>
    </w:p>
    <w:p>
      <w:pPr>
        <w:pStyle w:val="3"/>
        <w:numPr>
          <w:ilvl w:val="0"/>
          <w:numId w:val="0"/>
        </w:numPr>
        <w:tabs>
          <w:tab w:val="left" w:pos="479"/>
        </w:tabs>
        <w:spacing w:before="237" w:after="0" w:line="240" w:lineRule="auto"/>
        <w:ind w:right="0" w:rightChars="0" w:firstLine="341" w:firstLineChars="100"/>
        <w:jc w:val="left"/>
      </w:pPr>
      <w:r>
        <w:rPr>
          <w:color w:val="00B050"/>
          <w:spacing w:val="10"/>
        </w:rPr>
        <w:t>接线</w:t>
      </w:r>
      <w:r>
        <w:rPr>
          <w:color w:val="231F20"/>
          <w:spacing w:val="-36"/>
        </w:rPr>
        <w:t xml:space="preserve"> </w:t>
      </w:r>
    </w:p>
    <w:p>
      <w:pPr>
        <w:ind w:firstLine="3162" w:firstLineChars="1500"/>
        <w:rPr>
          <w:sz w:val="21"/>
          <w:szCs w:val="21"/>
        </w:rPr>
      </w:pPr>
      <w:r>
        <w:rPr>
          <w:b/>
          <w:bCs/>
          <w:color w:val="00B050"/>
          <w:sz w:val="21"/>
          <w:szCs w:val="21"/>
        </w:rPr>
        <w:t>步骤一：</w:t>
      </w:r>
      <w:r>
        <w:rPr>
          <w:sz w:val="21"/>
          <w:szCs w:val="21"/>
        </w:rPr>
        <w:t>对电梯进行断电处理。</w:t>
      </w:r>
    </w:p>
    <w:p>
      <w:pPr>
        <w:ind w:left="3978" w:leftChars="1425" w:hanging="843" w:hangingChars="400"/>
        <w:rPr>
          <w:sz w:val="21"/>
          <w:szCs w:val="21"/>
        </w:rPr>
      </w:pPr>
      <w:r>
        <w:rPr>
          <w:b/>
          <w:bCs/>
          <w:color w:val="00B050"/>
          <w:sz w:val="21"/>
          <w:szCs w:val="21"/>
        </w:rPr>
        <w:t>步骤二：</w:t>
      </w:r>
      <w:r>
        <w:rPr>
          <w:sz w:val="21"/>
          <w:szCs w:val="21"/>
        </w:rPr>
        <w:t>当直流母线 P(B1) 与 N 端之间的电压低于 36V 时，用 4 平方线连接电梯直流母线和节电器直流输入端子 ，正极接 DC（+）</w:t>
      </w:r>
      <w:r>
        <w:rPr>
          <w:rFonts w:hint="eastAsia"/>
          <w:sz w:val="21"/>
          <w:szCs w:val="21"/>
          <w:lang w:val="en-US" w:eastAsia="zh-CN"/>
        </w:rPr>
        <w:t>,</w:t>
      </w:r>
      <w:r>
        <w:rPr>
          <w:sz w:val="21"/>
          <w:szCs w:val="21"/>
        </w:rPr>
        <w:t>负极接</w:t>
      </w:r>
    </w:p>
    <w:p>
      <w:pPr>
        <w:ind w:left="3971" w:leftChars="1805" w:firstLine="0" w:firstLineChars="0"/>
        <w:rPr>
          <w:sz w:val="21"/>
          <w:szCs w:val="21"/>
        </w:rPr>
      </w:pPr>
      <w:r>
        <w:rPr>
          <w:sz w:val="21"/>
          <w:szCs w:val="21"/>
        </w:rPr>
        <w:t>DC（-）</w:t>
      </w:r>
      <w:r>
        <w:rPr>
          <w:rFonts w:hint="eastAsia"/>
          <w:sz w:val="21"/>
          <w:szCs w:val="21"/>
          <w:lang w:val="en-US" w:eastAsia="zh-CN"/>
        </w:rPr>
        <w:t>,并将节电器</w:t>
      </w:r>
      <w:r>
        <w:rPr>
          <w:sz w:val="21"/>
          <w:szCs w:val="21"/>
        </w:rPr>
        <w:drawing>
          <wp:inline distT="0" distB="0" distL="0" distR="0">
            <wp:extent cx="163195" cy="160655"/>
            <wp:effectExtent l="0" t="0" r="8255" b="10795"/>
            <wp:docPr id="5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a:picLocks noChangeAspect="1"/>
                    </pic:cNvPicPr>
                  </pic:nvPicPr>
                  <pic:blipFill>
                    <a:blip r:embed="rId19" cstate="print"/>
                    <a:stretch>
                      <a:fillRect/>
                    </a:stretch>
                  </pic:blipFill>
                  <pic:spPr>
                    <a:xfrm>
                      <a:off x="0" y="0"/>
                      <a:ext cx="163195" cy="160655"/>
                    </a:xfrm>
                    <a:prstGeom prst="rect">
                      <a:avLst/>
                    </a:prstGeom>
                  </pic:spPr>
                </pic:pic>
              </a:graphicData>
            </a:graphic>
          </wp:inline>
        </w:drawing>
      </w:r>
      <w:r>
        <w:rPr>
          <w:rFonts w:hint="eastAsia"/>
          <w:sz w:val="21"/>
          <w:szCs w:val="21"/>
          <w:lang w:val="en-US" w:eastAsia="zh-CN"/>
        </w:rPr>
        <w:t>端子与控制柜的接地端子可靠连接</w:t>
      </w:r>
      <w:r>
        <w:rPr>
          <w:sz w:val="21"/>
          <w:szCs w:val="21"/>
        </w:rPr>
        <w:t>。</w:t>
      </w:r>
    </w:p>
    <w:p>
      <w:pPr>
        <w:ind w:firstLine="3162" w:firstLineChars="1500"/>
        <w:rPr>
          <w:sz w:val="21"/>
          <w:szCs w:val="21"/>
        </w:rPr>
      </w:pPr>
      <w:r>
        <w:rPr>
          <w:b/>
          <w:bCs/>
          <w:color w:val="00B050"/>
          <w:sz w:val="21"/>
          <w:szCs w:val="21"/>
        </w:rPr>
        <w:t>步骤三：</w:t>
      </w:r>
      <w:r>
        <w:rPr>
          <w:sz w:val="21"/>
          <w:szCs w:val="21"/>
        </w:rPr>
        <w:t>将</w:t>
      </w:r>
      <w:r>
        <w:rPr>
          <w:rFonts w:hint="eastAsia"/>
          <w:sz w:val="21"/>
          <w:szCs w:val="21"/>
          <w:lang w:val="en-US" w:eastAsia="zh-CN"/>
        </w:rPr>
        <w:t>节电器辅助电源插头</w:t>
      </w:r>
      <w:r>
        <w:rPr>
          <w:sz w:val="21"/>
          <w:szCs w:val="21"/>
        </w:rPr>
        <w:t>接入AC 220V 端口。</w:t>
      </w:r>
    </w:p>
    <w:p>
      <w:pPr>
        <w:rPr>
          <w:sz w:val="21"/>
          <w:szCs w:val="21"/>
        </w:rPr>
      </w:pPr>
    </w:p>
    <w:p>
      <w:pPr>
        <w:ind w:firstLine="440" w:firstLineChars="200"/>
        <w:rPr>
          <w:color w:val="231F20"/>
        </w:rPr>
      </w:pPr>
    </w:p>
    <w:p>
      <w:pPr>
        <w:ind w:firstLine="321" w:firstLineChars="100"/>
        <w:rPr>
          <w:sz w:val="21"/>
          <w:szCs w:val="21"/>
        </w:rPr>
      </w:pPr>
      <w:r>
        <w:rPr>
          <w:b/>
          <w:bCs/>
          <w:color w:val="00B050"/>
          <w:sz w:val="32"/>
          <w:szCs w:val="32"/>
        </w:rPr>
        <w:t>调试：</w:t>
      </w:r>
      <w:r>
        <w:rPr>
          <w:sz w:val="21"/>
          <w:szCs w:val="21"/>
        </w:rPr>
        <w:t xml:space="preserve"> </w:t>
      </w:r>
    </w:p>
    <w:p>
      <w:pPr>
        <w:ind w:firstLine="3162" w:firstLineChars="1500"/>
        <w:rPr>
          <w:sz w:val="21"/>
          <w:szCs w:val="21"/>
        </w:rPr>
      </w:pPr>
      <w:r>
        <w:rPr>
          <w:b/>
          <w:bCs/>
          <w:color w:val="00B050"/>
          <w:sz w:val="21"/>
          <w:szCs w:val="21"/>
        </w:rPr>
        <w:t>步骤一：</w:t>
      </w:r>
      <w:r>
        <w:rPr>
          <w:sz w:val="21"/>
          <w:szCs w:val="21"/>
        </w:rPr>
        <w:t>开启 220Vac 辅助电源开关。</w:t>
      </w:r>
    </w:p>
    <w:p>
      <w:pPr>
        <w:ind w:left="3978" w:leftChars="1425" w:hanging="843" w:hangingChars="400"/>
        <w:rPr>
          <w:sz w:val="21"/>
          <w:szCs w:val="21"/>
        </w:rPr>
      </w:pPr>
      <w:r>
        <w:rPr>
          <w:b/>
          <w:bCs/>
          <w:color w:val="00B050"/>
          <w:sz w:val="21"/>
          <w:szCs w:val="21"/>
        </w:rPr>
        <w:t>步骤二：</w:t>
      </w:r>
      <w:r>
        <w:rPr>
          <w:sz w:val="21"/>
          <w:szCs w:val="21"/>
        </w:rPr>
        <w:t>闭合低压开关。观察显示屏是否正常，正常情况下运行指示灯亮，查看显示屏上低压电压值，若低于 40V ，请等待，节能器将自动为</w:t>
      </w:r>
      <w:r>
        <w:rPr>
          <w:rFonts w:hint="eastAsia"/>
          <w:sz w:val="21"/>
          <w:szCs w:val="21"/>
          <w:lang w:val="en-US" w:eastAsia="zh-CN"/>
        </w:rPr>
        <w:t>锂电池组</w:t>
      </w:r>
      <w:r>
        <w:rPr>
          <w:sz w:val="21"/>
          <w:szCs w:val="21"/>
        </w:rPr>
        <w:t>补电至40V 以上。</w:t>
      </w:r>
    </w:p>
    <w:p>
      <w:pPr>
        <w:ind w:left="3978" w:leftChars="1425" w:hanging="843" w:hangingChars="400"/>
        <w:rPr>
          <w:sz w:val="21"/>
          <w:szCs w:val="21"/>
        </w:rPr>
      </w:pPr>
      <w:r>
        <w:rPr>
          <w:b/>
          <w:bCs/>
          <w:color w:val="00B050"/>
          <w:sz w:val="21"/>
          <w:szCs w:val="21"/>
        </w:rPr>
        <w:t>步骤三：</w:t>
      </w:r>
      <w:r>
        <w:rPr>
          <w:sz w:val="21"/>
          <w:szCs w:val="21"/>
        </w:rPr>
        <w:t>开启电梯电源，测量电梯输入的直流母线电压是否正常。高压端电压在 500V-750V 之间， 记录电梯待机时直流电压 V1，让电梯空载上下运行一个回合，记录空载上行直流电压 V2，记录空载下行直流电压 V3（一般 V1=560V 左右，V2=630—720V 左右，V3=530—550V 左右）。</w:t>
      </w:r>
    </w:p>
    <w:p>
      <w:pPr>
        <w:ind w:firstLine="3162" w:firstLineChars="1500"/>
        <w:rPr>
          <w:sz w:val="21"/>
          <w:szCs w:val="21"/>
        </w:rPr>
      </w:pPr>
      <w:r>
        <w:rPr>
          <w:b/>
          <w:bCs/>
          <w:color w:val="00B050"/>
          <w:sz w:val="21"/>
          <w:szCs w:val="21"/>
        </w:rPr>
        <w:t>步骤四：</w:t>
      </w:r>
      <w:r>
        <w:rPr>
          <w:sz w:val="21"/>
          <w:szCs w:val="21"/>
        </w:rPr>
        <w:t>设置参数。一般无需客户设置，参数在出厂时已完成设置。</w:t>
      </w:r>
    </w:p>
    <w:p>
      <w:pPr>
        <w:ind w:left="3978" w:leftChars="1425" w:hanging="843" w:hangingChars="400"/>
        <w:rPr>
          <w:sz w:val="21"/>
          <w:szCs w:val="21"/>
        </w:rPr>
      </w:pPr>
      <w:r>
        <w:rPr>
          <w:b/>
          <w:bCs/>
          <w:color w:val="00B050"/>
          <w:sz w:val="21"/>
          <w:szCs w:val="21"/>
        </w:rPr>
        <w:t>步骤五：</w:t>
      </w:r>
      <w:r>
        <w:rPr>
          <w:sz w:val="21"/>
          <w:szCs w:val="21"/>
        </w:rPr>
        <w:t>确认高压端电压正常后，闭合高压开关 S3。再次观察高低电压显示值是否与测量值一致。</w:t>
      </w:r>
    </w:p>
    <w:p>
      <w:pPr>
        <w:ind w:firstLine="3162" w:firstLineChars="1500"/>
        <w:rPr>
          <w:rFonts w:hint="eastAsia" w:eastAsia="宋体"/>
          <w:sz w:val="21"/>
          <w:szCs w:val="21"/>
          <w:lang w:eastAsia="zh-CN"/>
        </w:rPr>
      </w:pPr>
      <w:r>
        <w:rPr>
          <w:b/>
          <w:bCs/>
          <w:color w:val="00B050"/>
          <w:sz w:val="21"/>
          <w:szCs w:val="21"/>
        </w:rPr>
        <w:t>步骤六：</w:t>
      </w:r>
      <w:r>
        <w:rPr>
          <w:sz w:val="21"/>
          <w:szCs w:val="21"/>
        </w:rPr>
        <w:t>显示正常后，开启电梯上下运行</w:t>
      </w:r>
      <w:r>
        <w:rPr>
          <w:rFonts w:hint="eastAsia"/>
          <w:sz w:val="21"/>
          <w:szCs w:val="21"/>
          <w:lang w:eastAsia="zh-CN"/>
        </w:rPr>
        <w:t>。</w:t>
      </w:r>
    </w:p>
    <w:p>
      <w:pPr>
        <w:ind w:firstLine="3990" w:firstLineChars="1900"/>
        <w:rPr>
          <w:sz w:val="21"/>
          <w:szCs w:val="21"/>
        </w:rPr>
      </w:pPr>
      <w:r>
        <w:rPr>
          <w:sz w:val="21"/>
          <w:szCs w:val="21"/>
        </w:rPr>
        <w:t>空载上行：显示屏上充电指示灯亮，表明节能器进入充电状态 。</w:t>
      </w:r>
    </w:p>
    <w:p>
      <w:pPr>
        <w:ind w:left="5021" w:leftChars="1805" w:hanging="1050" w:hangingChars="500"/>
        <w:rPr>
          <w:sz w:val="21"/>
          <w:szCs w:val="21"/>
        </w:rPr>
      </w:pPr>
      <w:r>
        <w:rPr>
          <w:sz w:val="21"/>
          <w:szCs w:val="21"/>
        </w:rPr>
        <w:t>空载下行：显示屏上放电指示灯亮，表明电梯节能装置进入放电状态。如无其它异 常现象，则表明节能器运行正常。</w:t>
      </w:r>
    </w:p>
    <w:p>
      <w:pPr>
        <w:ind w:left="3978" w:leftChars="1425" w:hanging="843" w:hangingChars="400"/>
        <w:rPr>
          <w:sz w:val="21"/>
          <w:szCs w:val="21"/>
        </w:rPr>
      </w:pPr>
      <w:r>
        <w:rPr>
          <w:b/>
          <w:bCs/>
          <w:color w:val="00B050"/>
          <w:sz w:val="21"/>
          <w:szCs w:val="21"/>
        </w:rPr>
        <w:t>步骤七：</w:t>
      </w:r>
      <w:r>
        <w:rPr>
          <w:sz w:val="21"/>
          <w:szCs w:val="21"/>
        </w:rPr>
        <w:t>充电参数优化：正常充放电后，测量充电时电梯直流母线电压，如电压高于设定的高压恒压值， 则增大“充电限流值”，通过显示屏设置该参数，至充电时母线电压在 620V 左右为止且该参数不超过 80。</w:t>
      </w:r>
    </w:p>
    <w:p>
      <w:pPr>
        <w:ind w:left="3978" w:leftChars="1425" w:hanging="843" w:hangingChars="400"/>
        <w:rPr>
          <w:rFonts w:hint="eastAsia"/>
          <w:sz w:val="21"/>
          <w:szCs w:val="21"/>
          <w:lang w:val="en-US" w:eastAsia="zh-CN"/>
        </w:rPr>
      </w:pPr>
      <w:r>
        <w:rPr>
          <w:rFonts w:hint="eastAsia"/>
          <w:b/>
          <w:bCs/>
          <w:color w:val="00B050"/>
          <w:sz w:val="21"/>
          <w:szCs w:val="21"/>
          <w:lang w:val="en-US" w:eastAsia="zh-CN"/>
        </w:rPr>
        <w:t>步骤八：</w:t>
      </w:r>
      <w:r>
        <w:rPr>
          <w:sz w:val="21"/>
          <w:szCs w:val="21"/>
        </w:rPr>
        <w:t>放电参数优化：该参数可调大，使节电器尽可能将储存的电能释放出来，不超过 80。</w:t>
      </w: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p>
    <w:p>
      <w:pPr>
        <w:rPr>
          <w:rFonts w:hint="eastAsia"/>
          <w:lang w:val="en-US" w:eastAsia="zh-CN"/>
        </w:rPr>
      </w:pPr>
    </w:p>
    <w:p>
      <w:pPr>
        <w:ind w:firstLine="440" w:firstLineChars="200"/>
      </w:pPr>
      <w:r>
        <w:rPr>
          <w:rFonts w:hint="eastAsia"/>
          <w:lang w:val="en-US" w:eastAsia="zh-CN"/>
        </w:rPr>
        <w:t xml:space="preserve"> </w:t>
      </w:r>
    </w:p>
    <w:p>
      <w:pPr>
        <w:ind w:firstLine="420" w:firstLineChars="200"/>
        <w:rPr>
          <w:rFonts w:hint="eastAsia" w:ascii="黑体" w:hAnsi="黑体" w:eastAsia="黑体" w:cs="黑体"/>
          <w:lang w:val="en-US" w:eastAsia="zh-CN"/>
        </w:rPr>
      </w:pPr>
      <w:r>
        <w:rPr>
          <w:sz w:val="21"/>
          <w:szCs w:val="21"/>
        </w:rPr>
        <w:t>参数设置</w:t>
      </w:r>
      <w:r>
        <w:pict>
          <v:line id="_x0000_s2077" o:spid="_x0000_s2077" o:spt="20" style="position:absolute;left:0pt;margin-left:53.85pt;margin-top:18.55pt;height:0pt;width:498.85pt;mso-position-horizontal-relative:page;mso-wrap-distance-bottom:0pt;mso-wrap-distance-top:0pt;z-index:298673152;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rFonts w:hint="eastAsia"/>
          <w:lang w:val="en-US" w:eastAsia="zh-CN"/>
        </w:rPr>
        <w:t xml:space="preserve">                                                                           </w:t>
      </w:r>
      <w:r>
        <w:rPr>
          <w:rFonts w:hint="eastAsia" w:ascii="黑体" w:hAnsi="黑体" w:eastAsia="黑体" w:cs="黑体"/>
          <w:lang w:val="en-US" w:eastAsia="zh-CN"/>
        </w:rPr>
        <w:t>LT26K</w:t>
      </w:r>
    </w:p>
    <w:p>
      <w:bookmarkStart w:id="17" w:name="_TOC_250002"/>
      <w:bookmarkEnd w:id="17"/>
      <w:bookmarkStart w:id="18" w:name="_TOC_250001"/>
      <w:bookmarkEnd w:id="18"/>
    </w:p>
    <w:p>
      <w:pPr>
        <w:pStyle w:val="3"/>
        <w:numPr>
          <w:ilvl w:val="0"/>
          <w:numId w:val="0"/>
        </w:numPr>
        <w:tabs>
          <w:tab w:val="left" w:pos="995"/>
          <w:tab w:val="left" w:pos="996"/>
        </w:tabs>
        <w:spacing w:before="1" w:after="0" w:line="240" w:lineRule="auto"/>
        <w:ind w:right="0" w:rightChars="0" w:firstLine="321" w:firstLineChars="100"/>
        <w:jc w:val="left"/>
      </w:pPr>
      <w:r>
        <w:rPr>
          <w:color w:val="00B050"/>
        </w:rPr>
        <w:t>产品操作面板</w:t>
      </w:r>
    </w:p>
    <w:p>
      <w:pPr>
        <w:pStyle w:val="6"/>
        <w:spacing w:before="262" w:line="364" w:lineRule="auto"/>
        <w:ind w:left="220" w:right="219" w:firstLine="3395" w:firstLineChars="1617"/>
      </w:pPr>
      <w:r>
        <w:rPr>
          <w:sz w:val="21"/>
          <w:szCs w:val="21"/>
        </w:rPr>
        <w:t>产品操作面板由状态指示区、数据显示区和按键操作区三个部分组成。</w:t>
      </w:r>
    </w:p>
    <w:p>
      <w:pPr>
        <w:pStyle w:val="6"/>
        <w:spacing w:before="4"/>
        <w:rPr>
          <w:sz w:val="18"/>
        </w:rPr>
      </w:pPr>
    </w:p>
    <w:p>
      <w:pPr>
        <w:pStyle w:val="6"/>
        <w:spacing w:before="2"/>
        <w:rPr>
          <w:sz w:val="10"/>
        </w:rPr>
      </w:pPr>
    </w:p>
    <w:p>
      <w:pPr>
        <w:spacing w:after="0"/>
        <w:jc w:val="center"/>
        <w:rPr>
          <w:rFonts w:hint="eastAsia" w:eastAsia="宋体"/>
          <w:lang w:eastAsia="zh-CN"/>
        </w:rPr>
      </w:pPr>
      <w:r>
        <w:rPr>
          <w:rFonts w:hint="eastAsia"/>
          <w:lang w:val="en-US" w:eastAsia="zh-CN"/>
        </w:rPr>
        <w:t xml:space="preserve">                        </w:t>
      </w:r>
      <w:r>
        <w:rPr>
          <w:rFonts w:hint="eastAsia" w:eastAsia="宋体"/>
          <w:lang w:eastAsia="zh-CN"/>
        </w:rPr>
        <w:drawing>
          <wp:inline distT="0" distB="0" distL="114300" distR="114300">
            <wp:extent cx="4309745" cy="2066290"/>
            <wp:effectExtent l="0" t="0" r="14605" b="10160"/>
            <wp:docPr id="9" name="图片 9" descr="58f4beab222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8f4beab222e6"/>
                    <pic:cNvPicPr>
                      <a:picLocks noChangeAspect="1"/>
                    </pic:cNvPicPr>
                  </pic:nvPicPr>
                  <pic:blipFill>
                    <a:blip r:embed="rId23"/>
                    <a:stretch>
                      <a:fillRect/>
                    </a:stretch>
                  </pic:blipFill>
                  <pic:spPr>
                    <a:xfrm>
                      <a:off x="0" y="0"/>
                      <a:ext cx="4309745" cy="2066290"/>
                    </a:xfrm>
                    <a:prstGeom prst="rect">
                      <a:avLst/>
                    </a:prstGeom>
                  </pic:spPr>
                </pic:pic>
              </a:graphicData>
            </a:graphic>
          </wp:inline>
        </w:drawing>
      </w:r>
    </w:p>
    <w:p>
      <w:pPr>
        <w:rPr>
          <w:sz w:val="21"/>
          <w:szCs w:val="21"/>
        </w:rPr>
      </w:pPr>
    </w:p>
    <w:p>
      <w:pPr>
        <w:ind w:left="3553" w:leftChars="1615" w:firstLine="0" w:firstLineChars="0"/>
        <w:rPr>
          <w:sz w:val="21"/>
          <w:szCs w:val="21"/>
        </w:rPr>
      </w:pPr>
      <w:r>
        <w:rPr>
          <w:sz w:val="21"/>
          <w:szCs w:val="21"/>
        </w:rPr>
        <w:t>一共有 3 个按键，分</w:t>
      </w:r>
      <w:r>
        <w:rPr>
          <w:rFonts w:hint="eastAsia"/>
          <w:sz w:val="21"/>
          <w:szCs w:val="21"/>
          <w:lang w:val="en-US" w:eastAsia="zh-CN"/>
        </w:rPr>
        <w:t>别</w:t>
      </w:r>
      <w:r>
        <w:rPr>
          <w:sz w:val="21"/>
          <w:szCs w:val="21"/>
        </w:rPr>
        <w:t>为左键(OK 键)，中键(下翻键)，右键(上翻键)。显示区域主要用来显示参数。参数分 2 级显示。</w:t>
      </w:r>
    </w:p>
    <w:p>
      <w:pPr>
        <w:ind w:left="3135" w:leftChars="1425" w:firstLine="420" w:firstLineChars="200"/>
        <w:rPr>
          <w:sz w:val="21"/>
          <w:szCs w:val="21"/>
        </w:rPr>
      </w:pPr>
      <w:r>
        <w:rPr>
          <w:sz w:val="21"/>
          <w:szCs w:val="21"/>
        </w:rPr>
        <w:t>一级菜单有 6 项</w:t>
      </w:r>
      <w:r>
        <w:rPr>
          <w:rFonts w:hint="eastAsia"/>
          <w:sz w:val="21"/>
          <w:szCs w:val="21"/>
          <w:lang w:eastAsia="zh-CN"/>
        </w:rPr>
        <w:t>；</w:t>
      </w:r>
      <w:r>
        <w:rPr>
          <w:sz w:val="21"/>
          <w:szCs w:val="21"/>
        </w:rPr>
        <w:t>二级参数有 25 个</w:t>
      </w:r>
      <w:r>
        <w:rPr>
          <w:rFonts w:hint="eastAsia"/>
          <w:sz w:val="21"/>
          <w:szCs w:val="21"/>
          <w:lang w:eastAsia="zh-CN"/>
        </w:rPr>
        <w:t>。</w:t>
      </w:r>
      <w:r>
        <w:rPr>
          <w:sz w:val="21"/>
          <w:szCs w:val="21"/>
        </w:rPr>
        <w:t xml:space="preserve"> </w:t>
      </w:r>
    </w:p>
    <w:p>
      <w:pPr>
        <w:ind w:firstLine="3570" w:firstLineChars="1700"/>
        <w:rPr>
          <w:sz w:val="21"/>
          <w:szCs w:val="21"/>
        </w:rPr>
      </w:pPr>
      <w:r>
        <w:rPr>
          <w:sz w:val="21"/>
          <w:szCs w:val="21"/>
        </w:rPr>
        <w:t>0-6 参数只能显示，7-24 参数可显示和设定。</w:t>
      </w:r>
    </w:p>
    <w:p>
      <w:pPr>
        <w:ind w:firstLine="3570" w:firstLineChars="1700"/>
        <w:rPr>
          <w:sz w:val="21"/>
          <w:szCs w:val="21"/>
        </w:rPr>
      </w:pPr>
      <w:r>
        <w:rPr>
          <w:sz w:val="21"/>
          <w:szCs w:val="21"/>
        </w:rPr>
        <w:t>指示灯用来指示机器的工作状态。</w:t>
      </w:r>
    </w:p>
    <w:p>
      <w:pPr>
        <w:rPr>
          <w:sz w:val="21"/>
          <w:szCs w:val="21"/>
        </w:rPr>
      </w:pPr>
    </w:p>
    <w:p>
      <w:pPr>
        <w:ind w:firstLine="3570" w:firstLineChars="1700"/>
        <w:rPr>
          <w:sz w:val="21"/>
          <w:szCs w:val="21"/>
        </w:rPr>
      </w:pPr>
      <w:r>
        <w:rPr>
          <w:sz w:val="21"/>
          <w:szCs w:val="21"/>
        </w:rPr>
        <w:t>上电后，显示一级菜单中的 DISP 项。</w:t>
      </w:r>
    </w:p>
    <w:p>
      <w:pPr>
        <w:ind w:firstLine="3570" w:firstLineChars="1700"/>
        <w:rPr>
          <w:sz w:val="21"/>
          <w:szCs w:val="21"/>
        </w:rPr>
      </w:pPr>
      <w:r>
        <w:rPr>
          <w:sz w:val="21"/>
          <w:szCs w:val="21"/>
        </w:rPr>
        <w:t>在一级菜单中，按上翻和下翻键切换一级菜单项。</w:t>
      </w:r>
    </w:p>
    <w:p>
      <w:pPr>
        <w:rPr>
          <w:b/>
          <w:bCs/>
          <w:color w:val="00B050"/>
          <w:sz w:val="32"/>
          <w:szCs w:val="32"/>
        </w:rPr>
      </w:pPr>
    </w:p>
    <w:p>
      <w:pPr>
        <w:ind w:firstLine="321" w:firstLineChars="100"/>
        <w:rPr>
          <w:sz w:val="21"/>
          <w:szCs w:val="21"/>
        </w:rPr>
      </w:pPr>
      <w:r>
        <w:rPr>
          <w:b/>
          <w:bCs/>
          <w:color w:val="00B050"/>
          <w:sz w:val="32"/>
          <w:szCs w:val="32"/>
        </w:rPr>
        <w:t>参数显示</w:t>
      </w:r>
      <w:r>
        <w:rPr>
          <w:color w:val="00B050"/>
          <w:sz w:val="21"/>
          <w:szCs w:val="21"/>
        </w:rPr>
        <w:tab/>
      </w:r>
      <w:r>
        <w:rPr>
          <w:sz w:val="21"/>
          <w:szCs w:val="21"/>
        </w:rPr>
        <w:tab/>
      </w:r>
      <w:r>
        <w:rPr>
          <w:rFonts w:hint="eastAsia"/>
          <w:sz w:val="21"/>
          <w:szCs w:val="21"/>
          <w:lang w:val="en-US" w:eastAsia="zh-CN"/>
        </w:rPr>
        <w:t xml:space="preserve">         </w:t>
      </w:r>
    </w:p>
    <w:p>
      <w:pPr>
        <w:ind w:firstLine="3570" w:firstLineChars="1700"/>
        <w:rPr>
          <w:sz w:val="21"/>
          <w:szCs w:val="21"/>
        </w:rPr>
      </w:pPr>
    </w:p>
    <w:tbl>
      <w:tblPr>
        <w:tblStyle w:val="12"/>
        <w:tblW w:w="7320" w:type="dxa"/>
        <w:tblInd w:w="3144" w:type="dxa"/>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
      <w:tblGrid>
        <w:gridCol w:w="1335"/>
        <w:gridCol w:w="1785"/>
        <w:gridCol w:w="2865"/>
        <w:gridCol w:w="1335"/>
      </w:tblGrid>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293" w:hRule="atLeast"/>
        </w:trPr>
        <w:tc>
          <w:tcPr>
            <w:tcW w:w="1335"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一级</w:t>
            </w:r>
          </w:p>
          <w:p>
            <w:pPr>
              <w:jc w:val="center"/>
              <w:rPr>
                <w:sz w:val="21"/>
                <w:szCs w:val="21"/>
              </w:rPr>
            </w:pPr>
            <w:r>
              <w:rPr>
                <w:color w:val="FFFFFF" w:themeColor="background1"/>
                <w:sz w:val="21"/>
                <w:szCs w:val="21"/>
              </w:rPr>
              <w:t>菜单项</w:t>
            </w:r>
          </w:p>
        </w:tc>
        <w:tc>
          <w:tcPr>
            <w:tcW w:w="1785" w:type="dxa"/>
            <w:tcBorders>
              <w:top w:val="single" w:color="auto" w:sz="4" w:space="0"/>
              <w:left w:val="single" w:color="auto" w:sz="4" w:space="0"/>
              <w:bottom w:val="single" w:color="auto" w:sz="4" w:space="0"/>
              <w:right w:val="single" w:color="auto" w:sz="4" w:space="0"/>
            </w:tcBorders>
            <w:shd w:val="clear" w:color="auto" w:fill="00B050"/>
          </w:tcPr>
          <w:p>
            <w:pPr>
              <w:jc w:val="center"/>
              <w:rPr>
                <w:sz w:val="21"/>
                <w:szCs w:val="21"/>
              </w:rPr>
            </w:pPr>
            <w:r>
              <w:rPr>
                <w:color w:val="FFFFFF" w:themeColor="background1"/>
                <w:sz w:val="21"/>
                <w:szCs w:val="21"/>
              </w:rPr>
              <w:t>参数含义</w:t>
            </w:r>
          </w:p>
        </w:tc>
        <w:tc>
          <w:tcPr>
            <w:tcW w:w="2865" w:type="dxa"/>
            <w:tcBorders>
              <w:top w:val="single" w:color="auto" w:sz="4" w:space="0"/>
              <w:left w:val="single" w:color="auto" w:sz="4" w:space="0"/>
              <w:bottom w:val="single" w:color="auto" w:sz="4" w:space="0"/>
              <w:right w:val="single" w:color="auto" w:sz="4" w:space="0"/>
            </w:tcBorders>
            <w:shd w:val="clear" w:color="auto" w:fill="00B050"/>
          </w:tcPr>
          <w:p>
            <w:pPr>
              <w:jc w:val="center"/>
              <w:rPr>
                <w:sz w:val="21"/>
                <w:szCs w:val="21"/>
              </w:rPr>
            </w:pPr>
            <w:r>
              <w:rPr>
                <w:color w:val="FFFFFF" w:themeColor="background1"/>
                <w:sz w:val="21"/>
                <w:szCs w:val="21"/>
              </w:rPr>
              <w:t>显示标志</w:t>
            </w:r>
          </w:p>
        </w:tc>
        <w:tc>
          <w:tcPr>
            <w:tcW w:w="1335"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包含的</w:t>
            </w:r>
          </w:p>
          <w:p>
            <w:pPr>
              <w:jc w:val="center"/>
              <w:rPr>
                <w:sz w:val="21"/>
                <w:szCs w:val="21"/>
              </w:rPr>
            </w:pPr>
            <w:r>
              <w:rPr>
                <w:color w:val="FFFFFF" w:themeColor="background1"/>
                <w:sz w:val="21"/>
                <w:szCs w:val="21"/>
              </w:rPr>
              <w:t>二级参数序号</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26" w:hRule="atLeast"/>
        </w:trPr>
        <w:tc>
          <w:tcPr>
            <w:tcW w:w="133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dISP</w:t>
            </w:r>
          </w:p>
          <w:p>
            <w:pPr>
              <w:jc w:val="center"/>
              <w:rPr>
                <w:sz w:val="21"/>
                <w:szCs w:val="21"/>
              </w:rPr>
            </w:pPr>
            <w:r>
              <w:rPr>
                <w:sz w:val="21"/>
                <w:szCs w:val="21"/>
              </w:rPr>
              <w:t xml:space="preserve">( </w:t>
            </w:r>
            <w:r>
              <w:rPr>
                <w:rFonts w:hint="eastAsia"/>
                <w:sz w:val="21"/>
                <w:szCs w:val="21"/>
                <w:lang w:val="en-US" w:eastAsia="zh-CN"/>
              </w:rPr>
              <w:t>仅</w:t>
            </w:r>
            <w:r>
              <w:rPr>
                <w:sz w:val="21"/>
                <w:szCs w:val="21"/>
              </w:rPr>
              <w:t>显示 )</w:t>
            </w:r>
          </w:p>
        </w:tc>
        <w:tc>
          <w:tcPr>
            <w:tcW w:w="178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常用参数显示</w:t>
            </w:r>
          </w:p>
        </w:tc>
        <w:tc>
          <w:tcPr>
            <w:tcW w:w="286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72160" cy="347980"/>
                  <wp:effectExtent l="0" t="0" r="8890" b="13970"/>
                  <wp:docPr id="15" name="图片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1"/>
                          <pic:cNvPicPr>
                            <a:picLocks noChangeAspect="1"/>
                          </pic:cNvPicPr>
                        </pic:nvPicPr>
                        <pic:blipFill>
                          <a:blip r:embed="rId24"/>
                          <a:stretch>
                            <a:fillRect/>
                          </a:stretch>
                        </pic:blipFill>
                        <pic:spPr>
                          <a:xfrm>
                            <a:off x="0" y="0"/>
                            <a:ext cx="772160" cy="347980"/>
                          </a:xfrm>
                          <a:prstGeom prst="rect">
                            <a:avLst/>
                          </a:prstGeom>
                        </pic:spPr>
                      </pic:pic>
                    </a:graphicData>
                  </a:graphic>
                </wp:inline>
              </w:drawing>
            </w:r>
          </w:p>
        </w:tc>
        <w:tc>
          <w:tcPr>
            <w:tcW w:w="133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0-6</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25" w:hRule="atLeast"/>
        </w:trPr>
        <w:tc>
          <w:tcPr>
            <w:tcW w:w="1335" w:type="dxa"/>
            <w:tcBorders>
              <w:top w:val="single" w:color="auto" w:sz="4" w:space="0"/>
              <w:left w:val="single" w:color="auto" w:sz="4" w:space="0"/>
              <w:bottom w:val="single" w:color="auto" w:sz="4" w:space="0"/>
              <w:right w:val="single" w:color="1B75BC" w:sz="6" w:space="0"/>
            </w:tcBorders>
          </w:tcPr>
          <w:p>
            <w:pPr>
              <w:jc w:val="center"/>
              <w:rPr>
                <w:sz w:val="21"/>
                <w:szCs w:val="21"/>
              </w:rPr>
            </w:pPr>
          </w:p>
          <w:p>
            <w:pPr>
              <w:jc w:val="center"/>
              <w:rPr>
                <w:sz w:val="21"/>
                <w:szCs w:val="21"/>
              </w:rPr>
            </w:pPr>
            <w:r>
              <w:rPr>
                <w:sz w:val="21"/>
                <w:szCs w:val="21"/>
              </w:rPr>
              <w:t>EdISP</w:t>
            </w:r>
          </w:p>
          <w:p>
            <w:pPr>
              <w:jc w:val="center"/>
              <w:rPr>
                <w:sz w:val="21"/>
                <w:szCs w:val="21"/>
              </w:rPr>
            </w:pPr>
            <w:r>
              <w:rPr>
                <w:sz w:val="21"/>
                <w:szCs w:val="21"/>
              </w:rPr>
              <w:t xml:space="preserve">( </w:t>
            </w:r>
            <w:r>
              <w:rPr>
                <w:rFonts w:hint="eastAsia"/>
                <w:sz w:val="21"/>
                <w:szCs w:val="21"/>
                <w:lang w:val="en-US" w:eastAsia="zh-CN"/>
              </w:rPr>
              <w:t>仅</w:t>
            </w:r>
            <w:r>
              <w:rPr>
                <w:sz w:val="21"/>
                <w:szCs w:val="21"/>
              </w:rPr>
              <w:t>显示 )</w:t>
            </w:r>
          </w:p>
        </w:tc>
        <w:tc>
          <w:tcPr>
            <w:tcW w:w="1785" w:type="dxa"/>
            <w:tcBorders>
              <w:top w:val="single" w:color="auto" w:sz="4" w:space="0"/>
              <w:left w:val="single" w:color="1B75BC" w:sz="6" w:space="0"/>
              <w:bottom w:val="single" w:color="auto" w:sz="4" w:space="0"/>
              <w:right w:val="single" w:color="1B75BC" w:sz="6" w:space="0"/>
            </w:tcBorders>
          </w:tcPr>
          <w:p>
            <w:pPr>
              <w:jc w:val="center"/>
              <w:rPr>
                <w:sz w:val="21"/>
                <w:szCs w:val="21"/>
              </w:rPr>
            </w:pPr>
          </w:p>
          <w:p>
            <w:pPr>
              <w:jc w:val="center"/>
              <w:rPr>
                <w:sz w:val="21"/>
                <w:szCs w:val="21"/>
              </w:rPr>
            </w:pPr>
            <w:r>
              <w:rPr>
                <w:sz w:val="21"/>
                <w:szCs w:val="21"/>
              </w:rPr>
              <w:t>能量累计参数显示</w:t>
            </w:r>
          </w:p>
        </w:tc>
        <w:tc>
          <w:tcPr>
            <w:tcW w:w="2865" w:type="dxa"/>
            <w:tcBorders>
              <w:top w:val="single" w:color="auto" w:sz="4" w:space="0"/>
              <w:left w:val="single" w:color="1B75BC" w:sz="6" w:space="0"/>
              <w:bottom w:val="single" w:color="auto" w:sz="4" w:space="0"/>
              <w:right w:val="single" w:color="1B75BC" w:sz="6" w:space="0"/>
            </w:tcBorders>
          </w:tcPr>
          <w:p>
            <w:pPr>
              <w:jc w:val="center"/>
              <w:rPr>
                <w:rFonts w:hint="eastAsia" w:eastAsia="宋体"/>
                <w:sz w:val="21"/>
                <w:szCs w:val="21"/>
                <w:lang w:eastAsia="zh-CN"/>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7715" cy="346075"/>
                  <wp:effectExtent l="0" t="0" r="13335" b="15875"/>
                  <wp:docPr id="16" name="图片 16"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2"/>
                          <pic:cNvPicPr>
                            <a:picLocks noChangeAspect="1"/>
                          </pic:cNvPicPr>
                        </pic:nvPicPr>
                        <pic:blipFill>
                          <a:blip r:embed="rId25"/>
                          <a:stretch>
                            <a:fillRect/>
                          </a:stretch>
                        </pic:blipFill>
                        <pic:spPr>
                          <a:xfrm>
                            <a:off x="0" y="0"/>
                            <a:ext cx="767715" cy="346075"/>
                          </a:xfrm>
                          <a:prstGeom prst="rect">
                            <a:avLst/>
                          </a:prstGeom>
                        </pic:spPr>
                      </pic:pic>
                    </a:graphicData>
                  </a:graphic>
                </wp:inline>
              </w:drawing>
            </w:r>
          </w:p>
        </w:tc>
        <w:tc>
          <w:tcPr>
            <w:tcW w:w="1335" w:type="dxa"/>
            <w:tcBorders>
              <w:top w:val="single" w:color="auto" w:sz="4" w:space="0"/>
              <w:left w:val="single" w:color="1B75BC" w:sz="6" w:space="0"/>
              <w:bottom w:val="single" w:color="auto" w:sz="4" w:space="0"/>
              <w:right w:val="single" w:color="auto" w:sz="4" w:space="0"/>
            </w:tcBorders>
          </w:tcPr>
          <w:p>
            <w:pPr>
              <w:jc w:val="center"/>
              <w:rPr>
                <w:sz w:val="21"/>
                <w:szCs w:val="21"/>
              </w:rPr>
            </w:pPr>
          </w:p>
          <w:p>
            <w:pPr>
              <w:jc w:val="center"/>
              <w:rPr>
                <w:sz w:val="21"/>
                <w:szCs w:val="21"/>
              </w:rPr>
            </w:pPr>
            <w:r>
              <w:rPr>
                <w:sz w:val="21"/>
                <w:szCs w:val="21"/>
              </w:rPr>
              <w:t>7-8</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25" w:hRule="atLeast"/>
        </w:trPr>
        <w:tc>
          <w:tcPr>
            <w:tcW w:w="1335" w:type="dxa"/>
            <w:tcBorders>
              <w:top w:val="single" w:color="auto" w:sz="4" w:space="0"/>
              <w:left w:val="single" w:color="auto" w:sz="4" w:space="0"/>
              <w:bottom w:val="single" w:color="auto" w:sz="4" w:space="0"/>
              <w:right w:val="single" w:color="1B75BC" w:sz="6" w:space="0"/>
            </w:tcBorders>
          </w:tcPr>
          <w:p>
            <w:pPr>
              <w:jc w:val="center"/>
              <w:rPr>
                <w:sz w:val="21"/>
                <w:szCs w:val="21"/>
              </w:rPr>
            </w:pPr>
          </w:p>
          <w:p>
            <w:pPr>
              <w:jc w:val="center"/>
              <w:rPr>
                <w:sz w:val="21"/>
                <w:szCs w:val="21"/>
              </w:rPr>
            </w:pPr>
            <w:r>
              <w:rPr>
                <w:sz w:val="21"/>
                <w:szCs w:val="21"/>
              </w:rPr>
              <w:t>OPSET</w:t>
            </w:r>
          </w:p>
          <w:p>
            <w:pPr>
              <w:jc w:val="center"/>
              <w:rPr>
                <w:sz w:val="21"/>
                <w:szCs w:val="21"/>
              </w:rPr>
            </w:pPr>
            <w:r>
              <w:rPr>
                <w:sz w:val="21"/>
                <w:szCs w:val="21"/>
              </w:rPr>
              <w:t>(参数可设置)</w:t>
            </w:r>
          </w:p>
        </w:tc>
        <w:tc>
          <w:tcPr>
            <w:tcW w:w="1785" w:type="dxa"/>
            <w:tcBorders>
              <w:top w:val="single" w:color="auto" w:sz="4" w:space="0"/>
              <w:left w:val="single" w:color="1B75BC" w:sz="6" w:space="0"/>
              <w:bottom w:val="single" w:color="auto" w:sz="4" w:space="0"/>
              <w:right w:val="single" w:color="1B75BC" w:sz="6" w:space="0"/>
            </w:tcBorders>
          </w:tcPr>
          <w:p>
            <w:pPr>
              <w:jc w:val="center"/>
              <w:rPr>
                <w:sz w:val="21"/>
                <w:szCs w:val="21"/>
              </w:rPr>
            </w:pPr>
          </w:p>
          <w:p>
            <w:pPr>
              <w:jc w:val="center"/>
              <w:rPr>
                <w:sz w:val="21"/>
                <w:szCs w:val="21"/>
              </w:rPr>
            </w:pPr>
            <w:r>
              <w:rPr>
                <w:sz w:val="21"/>
                <w:szCs w:val="21"/>
              </w:rPr>
              <w:t>运行设置</w:t>
            </w:r>
          </w:p>
        </w:tc>
        <w:tc>
          <w:tcPr>
            <w:tcW w:w="2865" w:type="dxa"/>
            <w:tcBorders>
              <w:top w:val="single" w:color="auto" w:sz="4" w:space="0"/>
              <w:left w:val="single" w:color="1B75BC" w:sz="6" w:space="0"/>
              <w:bottom w:val="single" w:color="auto" w:sz="4" w:space="0"/>
              <w:right w:val="single" w:color="1B75BC" w:sz="6"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8985" cy="346710"/>
                  <wp:effectExtent l="0" t="0" r="12065" b="15240"/>
                  <wp:docPr id="17" name="图片 17"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3"/>
                          <pic:cNvPicPr>
                            <a:picLocks noChangeAspect="1"/>
                          </pic:cNvPicPr>
                        </pic:nvPicPr>
                        <pic:blipFill>
                          <a:blip r:embed="rId26"/>
                          <a:stretch>
                            <a:fillRect/>
                          </a:stretch>
                        </pic:blipFill>
                        <pic:spPr>
                          <a:xfrm>
                            <a:off x="0" y="0"/>
                            <a:ext cx="768985" cy="346710"/>
                          </a:xfrm>
                          <a:prstGeom prst="rect">
                            <a:avLst/>
                          </a:prstGeom>
                        </pic:spPr>
                      </pic:pic>
                    </a:graphicData>
                  </a:graphic>
                </wp:inline>
              </w:drawing>
            </w:r>
          </w:p>
        </w:tc>
        <w:tc>
          <w:tcPr>
            <w:tcW w:w="1335" w:type="dxa"/>
            <w:tcBorders>
              <w:top w:val="single" w:color="auto" w:sz="4" w:space="0"/>
              <w:left w:val="single" w:color="1B75BC" w:sz="6" w:space="0"/>
              <w:bottom w:val="single" w:color="auto" w:sz="4" w:space="0"/>
              <w:right w:val="single" w:color="auto" w:sz="4" w:space="0"/>
            </w:tcBorders>
          </w:tcPr>
          <w:p>
            <w:pPr>
              <w:jc w:val="center"/>
              <w:rPr>
                <w:sz w:val="21"/>
                <w:szCs w:val="21"/>
              </w:rPr>
            </w:pPr>
          </w:p>
          <w:p>
            <w:pPr>
              <w:jc w:val="center"/>
              <w:rPr>
                <w:sz w:val="21"/>
                <w:szCs w:val="21"/>
              </w:rPr>
            </w:pPr>
            <w:r>
              <w:rPr>
                <w:sz w:val="21"/>
                <w:szCs w:val="21"/>
              </w:rPr>
              <w:t>9-11</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25" w:hRule="atLeast"/>
        </w:trPr>
        <w:tc>
          <w:tcPr>
            <w:tcW w:w="1335" w:type="dxa"/>
            <w:tcBorders>
              <w:top w:val="single" w:color="auto" w:sz="4" w:space="0"/>
              <w:left w:val="single" w:color="auto" w:sz="4" w:space="0"/>
              <w:bottom w:val="single" w:color="auto" w:sz="4" w:space="0"/>
              <w:right w:val="single" w:color="1B75BC" w:sz="6" w:space="0"/>
            </w:tcBorders>
          </w:tcPr>
          <w:p>
            <w:pPr>
              <w:jc w:val="center"/>
              <w:rPr>
                <w:sz w:val="21"/>
                <w:szCs w:val="21"/>
              </w:rPr>
            </w:pPr>
          </w:p>
          <w:p>
            <w:pPr>
              <w:jc w:val="center"/>
              <w:rPr>
                <w:sz w:val="21"/>
                <w:szCs w:val="21"/>
              </w:rPr>
            </w:pPr>
            <w:r>
              <w:rPr>
                <w:sz w:val="21"/>
                <w:szCs w:val="21"/>
              </w:rPr>
              <w:t>CHARSET</w:t>
            </w:r>
          </w:p>
          <w:p>
            <w:pPr>
              <w:jc w:val="center"/>
              <w:rPr>
                <w:sz w:val="21"/>
                <w:szCs w:val="21"/>
              </w:rPr>
            </w:pPr>
            <w:r>
              <w:rPr>
                <w:sz w:val="21"/>
                <w:szCs w:val="21"/>
              </w:rPr>
              <w:t>(参数可设置)</w:t>
            </w:r>
          </w:p>
        </w:tc>
        <w:tc>
          <w:tcPr>
            <w:tcW w:w="1785" w:type="dxa"/>
            <w:tcBorders>
              <w:top w:val="single" w:color="auto" w:sz="4" w:space="0"/>
              <w:left w:val="single" w:color="1B75BC" w:sz="6" w:space="0"/>
              <w:bottom w:val="single" w:color="auto" w:sz="4" w:space="0"/>
              <w:right w:val="single" w:color="1B75BC" w:sz="6" w:space="0"/>
            </w:tcBorders>
          </w:tcPr>
          <w:p>
            <w:pPr>
              <w:jc w:val="center"/>
              <w:rPr>
                <w:sz w:val="21"/>
                <w:szCs w:val="21"/>
              </w:rPr>
            </w:pPr>
          </w:p>
          <w:p>
            <w:pPr>
              <w:jc w:val="center"/>
              <w:rPr>
                <w:sz w:val="21"/>
                <w:szCs w:val="21"/>
              </w:rPr>
            </w:pPr>
            <w:r>
              <w:rPr>
                <w:sz w:val="21"/>
                <w:szCs w:val="21"/>
              </w:rPr>
              <w:t>充电参数设置</w:t>
            </w:r>
          </w:p>
        </w:tc>
        <w:tc>
          <w:tcPr>
            <w:tcW w:w="2865" w:type="dxa"/>
            <w:tcBorders>
              <w:top w:val="single" w:color="auto" w:sz="4" w:space="0"/>
              <w:left w:val="single" w:color="1B75BC" w:sz="6" w:space="0"/>
              <w:bottom w:val="single" w:color="auto" w:sz="4" w:space="0"/>
              <w:right w:val="single" w:color="1B75BC" w:sz="6"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71525" cy="347345"/>
                  <wp:effectExtent l="0" t="0" r="9525" b="14605"/>
                  <wp:docPr id="18" name="图片 18"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44"/>
                          <pic:cNvPicPr>
                            <a:picLocks noChangeAspect="1"/>
                          </pic:cNvPicPr>
                        </pic:nvPicPr>
                        <pic:blipFill>
                          <a:blip r:embed="rId27"/>
                          <a:stretch>
                            <a:fillRect/>
                          </a:stretch>
                        </pic:blipFill>
                        <pic:spPr>
                          <a:xfrm>
                            <a:off x="0" y="0"/>
                            <a:ext cx="771525" cy="347345"/>
                          </a:xfrm>
                          <a:prstGeom prst="rect">
                            <a:avLst/>
                          </a:prstGeom>
                        </pic:spPr>
                      </pic:pic>
                    </a:graphicData>
                  </a:graphic>
                </wp:inline>
              </w:drawing>
            </w:r>
          </w:p>
        </w:tc>
        <w:tc>
          <w:tcPr>
            <w:tcW w:w="1335" w:type="dxa"/>
            <w:tcBorders>
              <w:top w:val="single" w:color="auto" w:sz="4" w:space="0"/>
              <w:left w:val="single" w:color="1B75BC" w:sz="6" w:space="0"/>
              <w:bottom w:val="single" w:color="auto" w:sz="4" w:space="0"/>
              <w:right w:val="single" w:color="auto" w:sz="4" w:space="0"/>
            </w:tcBorders>
          </w:tcPr>
          <w:p>
            <w:pPr>
              <w:jc w:val="center"/>
              <w:rPr>
                <w:sz w:val="21"/>
                <w:szCs w:val="21"/>
              </w:rPr>
            </w:pPr>
          </w:p>
          <w:p>
            <w:pPr>
              <w:jc w:val="center"/>
              <w:rPr>
                <w:sz w:val="21"/>
                <w:szCs w:val="21"/>
              </w:rPr>
            </w:pPr>
            <w:r>
              <w:rPr>
                <w:sz w:val="21"/>
                <w:szCs w:val="21"/>
              </w:rPr>
              <w:t>12-14</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25" w:hRule="atLeast"/>
        </w:trPr>
        <w:tc>
          <w:tcPr>
            <w:tcW w:w="1335" w:type="dxa"/>
            <w:tcBorders>
              <w:top w:val="single" w:color="auto" w:sz="4" w:space="0"/>
              <w:left w:val="single" w:color="auto" w:sz="4" w:space="0"/>
              <w:right w:val="single" w:color="1B75BC" w:sz="6" w:space="0"/>
            </w:tcBorders>
          </w:tcPr>
          <w:p>
            <w:pPr>
              <w:jc w:val="center"/>
              <w:rPr>
                <w:sz w:val="21"/>
                <w:szCs w:val="21"/>
              </w:rPr>
            </w:pPr>
          </w:p>
          <w:p>
            <w:pPr>
              <w:jc w:val="center"/>
              <w:rPr>
                <w:sz w:val="21"/>
                <w:szCs w:val="21"/>
              </w:rPr>
            </w:pPr>
            <w:r>
              <w:rPr>
                <w:sz w:val="21"/>
                <w:szCs w:val="21"/>
              </w:rPr>
              <w:t>DISCSET</w:t>
            </w:r>
          </w:p>
          <w:p>
            <w:pPr>
              <w:jc w:val="center"/>
              <w:rPr>
                <w:sz w:val="21"/>
                <w:szCs w:val="21"/>
              </w:rPr>
            </w:pPr>
            <w:r>
              <w:rPr>
                <w:sz w:val="21"/>
                <w:szCs w:val="21"/>
              </w:rPr>
              <w:t>(参数可设置)</w:t>
            </w:r>
          </w:p>
        </w:tc>
        <w:tc>
          <w:tcPr>
            <w:tcW w:w="1785" w:type="dxa"/>
            <w:tcBorders>
              <w:top w:val="single" w:color="auto" w:sz="4" w:space="0"/>
              <w:left w:val="single" w:color="1B75BC" w:sz="6" w:space="0"/>
              <w:right w:val="single" w:color="1B75BC" w:sz="6" w:space="0"/>
            </w:tcBorders>
          </w:tcPr>
          <w:p>
            <w:pPr>
              <w:jc w:val="center"/>
              <w:rPr>
                <w:sz w:val="21"/>
                <w:szCs w:val="21"/>
              </w:rPr>
            </w:pPr>
          </w:p>
          <w:p>
            <w:pPr>
              <w:jc w:val="center"/>
              <w:rPr>
                <w:sz w:val="21"/>
                <w:szCs w:val="21"/>
              </w:rPr>
            </w:pPr>
            <w:r>
              <w:rPr>
                <w:sz w:val="21"/>
                <w:szCs w:val="21"/>
              </w:rPr>
              <w:t>放电参数设置</w:t>
            </w:r>
          </w:p>
        </w:tc>
        <w:tc>
          <w:tcPr>
            <w:tcW w:w="2865" w:type="dxa"/>
            <w:tcBorders>
              <w:top w:val="single" w:color="auto" w:sz="4" w:space="0"/>
              <w:left w:val="single" w:color="1B75BC" w:sz="6" w:space="0"/>
              <w:right w:val="single" w:color="1B75BC" w:sz="6"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5810" cy="346075"/>
                  <wp:effectExtent l="0" t="0" r="15240" b="15875"/>
                  <wp:docPr id="20" name="图片 20"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55"/>
                          <pic:cNvPicPr>
                            <a:picLocks noChangeAspect="1"/>
                          </pic:cNvPicPr>
                        </pic:nvPicPr>
                        <pic:blipFill>
                          <a:blip r:embed="rId28"/>
                          <a:stretch>
                            <a:fillRect/>
                          </a:stretch>
                        </pic:blipFill>
                        <pic:spPr>
                          <a:xfrm>
                            <a:off x="0" y="0"/>
                            <a:ext cx="765810" cy="346075"/>
                          </a:xfrm>
                          <a:prstGeom prst="rect">
                            <a:avLst/>
                          </a:prstGeom>
                        </pic:spPr>
                      </pic:pic>
                    </a:graphicData>
                  </a:graphic>
                </wp:inline>
              </w:drawing>
            </w:r>
          </w:p>
        </w:tc>
        <w:tc>
          <w:tcPr>
            <w:tcW w:w="1335" w:type="dxa"/>
            <w:tcBorders>
              <w:top w:val="single" w:color="auto" w:sz="4" w:space="0"/>
              <w:left w:val="single" w:color="1B75BC" w:sz="6" w:space="0"/>
              <w:right w:val="single" w:color="auto" w:sz="4" w:space="0"/>
            </w:tcBorders>
          </w:tcPr>
          <w:p>
            <w:pPr>
              <w:jc w:val="center"/>
              <w:rPr>
                <w:sz w:val="21"/>
                <w:szCs w:val="21"/>
              </w:rPr>
            </w:pPr>
          </w:p>
          <w:p>
            <w:pPr>
              <w:jc w:val="center"/>
              <w:rPr>
                <w:sz w:val="21"/>
                <w:szCs w:val="21"/>
              </w:rPr>
            </w:pPr>
            <w:r>
              <w:rPr>
                <w:sz w:val="21"/>
                <w:szCs w:val="21"/>
              </w:rPr>
              <w:t>15-18</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30" w:hRule="atLeast"/>
        </w:trPr>
        <w:tc>
          <w:tcPr>
            <w:tcW w:w="1335" w:type="dxa"/>
            <w:tcBorders>
              <w:left w:val="single" w:color="auto" w:sz="4" w:space="0"/>
              <w:bottom w:val="single" w:color="auto" w:sz="4" w:space="0"/>
              <w:right w:val="single" w:color="1B75BC" w:sz="6" w:space="0"/>
            </w:tcBorders>
          </w:tcPr>
          <w:p>
            <w:pPr>
              <w:jc w:val="center"/>
              <w:rPr>
                <w:sz w:val="21"/>
                <w:szCs w:val="21"/>
              </w:rPr>
            </w:pPr>
          </w:p>
          <w:p>
            <w:pPr>
              <w:jc w:val="center"/>
              <w:rPr>
                <w:sz w:val="21"/>
                <w:szCs w:val="21"/>
              </w:rPr>
            </w:pPr>
            <w:r>
              <w:rPr>
                <w:sz w:val="21"/>
                <w:szCs w:val="21"/>
              </w:rPr>
              <w:t>PROSET</w:t>
            </w:r>
          </w:p>
          <w:p>
            <w:pPr>
              <w:jc w:val="center"/>
              <w:rPr>
                <w:sz w:val="21"/>
                <w:szCs w:val="21"/>
              </w:rPr>
            </w:pPr>
            <w:r>
              <w:rPr>
                <w:sz w:val="21"/>
                <w:szCs w:val="21"/>
              </w:rPr>
              <w:t>(参数可设置)</w:t>
            </w:r>
          </w:p>
        </w:tc>
        <w:tc>
          <w:tcPr>
            <w:tcW w:w="1785" w:type="dxa"/>
            <w:tcBorders>
              <w:left w:val="single" w:color="1B75BC" w:sz="6" w:space="0"/>
              <w:bottom w:val="single" w:color="auto" w:sz="4" w:space="0"/>
              <w:right w:val="single" w:color="1B75BC" w:sz="6" w:space="0"/>
            </w:tcBorders>
          </w:tcPr>
          <w:p>
            <w:pPr>
              <w:jc w:val="center"/>
              <w:rPr>
                <w:sz w:val="21"/>
                <w:szCs w:val="21"/>
              </w:rPr>
            </w:pPr>
          </w:p>
          <w:p>
            <w:pPr>
              <w:jc w:val="center"/>
              <w:rPr>
                <w:sz w:val="21"/>
                <w:szCs w:val="21"/>
              </w:rPr>
            </w:pPr>
            <w:r>
              <w:rPr>
                <w:sz w:val="21"/>
                <w:szCs w:val="21"/>
              </w:rPr>
              <w:t>保护参数设置</w:t>
            </w:r>
          </w:p>
        </w:tc>
        <w:tc>
          <w:tcPr>
            <w:tcW w:w="2865" w:type="dxa"/>
            <w:tcBorders>
              <w:left w:val="single" w:color="1B75BC" w:sz="6" w:space="0"/>
              <w:bottom w:val="single" w:color="auto" w:sz="4" w:space="0"/>
              <w:right w:val="single" w:color="1B75BC" w:sz="6" w:space="0"/>
            </w:tcBorders>
          </w:tcPr>
          <w:p>
            <w:pPr>
              <w:jc w:val="center"/>
              <w:rPr>
                <w:rFonts w:hint="eastAsia" w:eastAsia="宋体"/>
                <w:sz w:val="21"/>
                <w:szCs w:val="21"/>
                <w:lang w:eastAsia="zh-CN"/>
              </w:rPr>
            </w:pPr>
          </w:p>
          <w:p>
            <w:pPr>
              <w:jc w:val="center"/>
              <w:rPr>
                <w:sz w:val="21"/>
                <w:szCs w:val="21"/>
              </w:rPr>
            </w:pPr>
            <w:r>
              <w:rPr>
                <w:rFonts w:hint="eastAsia" w:eastAsia="宋体"/>
                <w:sz w:val="21"/>
                <w:szCs w:val="21"/>
                <w:lang w:eastAsia="zh-CN"/>
              </w:rPr>
              <w:drawing>
                <wp:inline distT="0" distB="0" distL="114300" distR="114300">
                  <wp:extent cx="769620" cy="347980"/>
                  <wp:effectExtent l="0" t="0" r="11430" b="13970"/>
                  <wp:docPr id="21" name="图片 2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66"/>
                          <pic:cNvPicPr>
                            <a:picLocks noChangeAspect="1"/>
                          </pic:cNvPicPr>
                        </pic:nvPicPr>
                        <pic:blipFill>
                          <a:blip r:embed="rId29"/>
                          <a:stretch>
                            <a:fillRect/>
                          </a:stretch>
                        </pic:blipFill>
                        <pic:spPr>
                          <a:xfrm>
                            <a:off x="0" y="0"/>
                            <a:ext cx="769620" cy="347980"/>
                          </a:xfrm>
                          <a:prstGeom prst="rect">
                            <a:avLst/>
                          </a:prstGeom>
                        </pic:spPr>
                      </pic:pic>
                    </a:graphicData>
                  </a:graphic>
                </wp:inline>
              </w:drawing>
            </w:r>
          </w:p>
        </w:tc>
        <w:tc>
          <w:tcPr>
            <w:tcW w:w="1335" w:type="dxa"/>
            <w:tcBorders>
              <w:left w:val="single" w:color="1B75BC" w:sz="6" w:space="0"/>
              <w:bottom w:val="single" w:color="auto" w:sz="4" w:space="0"/>
              <w:right w:val="single" w:color="auto" w:sz="4" w:space="0"/>
            </w:tcBorders>
          </w:tcPr>
          <w:p>
            <w:pPr>
              <w:jc w:val="center"/>
              <w:rPr>
                <w:sz w:val="21"/>
                <w:szCs w:val="21"/>
              </w:rPr>
            </w:pPr>
          </w:p>
          <w:p>
            <w:pPr>
              <w:jc w:val="center"/>
              <w:rPr>
                <w:sz w:val="21"/>
                <w:szCs w:val="21"/>
              </w:rPr>
            </w:pPr>
            <w:r>
              <w:rPr>
                <w:sz w:val="21"/>
                <w:szCs w:val="21"/>
              </w:rPr>
              <w:t>19-24</w:t>
            </w:r>
          </w:p>
        </w:tc>
      </w:tr>
    </w:tbl>
    <w:p>
      <w:pPr>
        <w:ind w:firstLine="3570" w:firstLineChars="1700"/>
        <w:rPr>
          <w:rFonts w:hint="eastAsia"/>
          <w:sz w:val="21"/>
          <w:szCs w:val="21"/>
          <w:lang w:eastAsia="zh-CN"/>
        </w:rPr>
      </w:pPr>
    </w:p>
    <w:tbl>
      <w:tblPr>
        <w:tblStyle w:val="13"/>
        <w:tblpPr w:leftFromText="180" w:rightFromText="180" w:vertAnchor="text" w:tblpX="10588" w:tblpY="-8276"/>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24" w:type="dxa"/>
          </w:tcPr>
          <w:p>
            <w:pPr>
              <w:rPr>
                <w:rFonts w:hint="eastAsia"/>
                <w:sz w:val="21"/>
                <w:szCs w:val="21"/>
                <w:vertAlign w:val="baseline"/>
                <w:lang w:eastAsia="zh-CN"/>
              </w:rPr>
            </w:pPr>
          </w:p>
        </w:tc>
      </w:tr>
    </w:tbl>
    <w:p>
      <w:pPr>
        <w:ind w:firstLine="3570" w:firstLineChars="1700"/>
        <w:rPr>
          <w:rFonts w:hint="eastAsia"/>
          <w:sz w:val="21"/>
          <w:szCs w:val="21"/>
          <w:lang w:eastAsia="zh-CN"/>
        </w:rPr>
        <w:sectPr>
          <w:pgSz w:w="11910" w:h="16840"/>
          <w:pgMar w:top="720" w:right="720" w:bottom="720" w:left="720" w:header="720" w:footer="686" w:gutter="0"/>
          <w:pgNumType w:fmt="decimal"/>
          <w:cols w:equalWidth="0" w:num="1">
            <w:col w:w="8750"/>
          </w:cols>
          <w:rtlGutter w:val="0"/>
          <w:docGrid w:linePitch="0" w:charSpace="0"/>
        </w:sectPr>
      </w:pPr>
    </w:p>
    <w:p>
      <w:pPr>
        <w:ind w:firstLine="420" w:firstLineChars="200"/>
        <w:rPr>
          <w:rFonts w:hint="eastAsia" w:ascii="黑体" w:hAnsi="黑体" w:eastAsia="黑体" w:cs="黑体"/>
          <w:lang w:val="en-US" w:eastAsia="zh-CN"/>
        </w:rPr>
      </w:pPr>
      <w:r>
        <w:rPr>
          <w:sz w:val="21"/>
          <w:szCs w:val="21"/>
        </w:rPr>
        <w:t>参数设置</w:t>
      </w:r>
      <w:r>
        <w:pict>
          <v:line id="_x0000_s2078" o:spid="_x0000_s2078" o:spt="20" style="position:absolute;left:0pt;margin-left:53.85pt;margin-top:18.55pt;height:0pt;width:498.85pt;mso-position-horizontal-relative:page;mso-wrap-distance-bottom:0pt;mso-wrap-distance-top:0pt;z-index:345689088;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rFonts w:hint="eastAsia"/>
          <w:lang w:val="en-US" w:eastAsia="zh-CN"/>
        </w:rPr>
        <w:t xml:space="preserve">                                                                           </w:t>
      </w:r>
      <w:r>
        <w:rPr>
          <w:rFonts w:hint="eastAsia" w:ascii="黑体" w:hAnsi="黑体" w:eastAsia="黑体" w:cs="黑体"/>
          <w:lang w:val="en-US" w:eastAsia="zh-CN"/>
        </w:rPr>
        <w:t>LT26K</w:t>
      </w:r>
    </w:p>
    <w:p/>
    <w:p>
      <w:pPr>
        <w:pStyle w:val="5"/>
        <w:ind w:left="0" w:leftChars="0" w:firstLine="321" w:firstLineChars="100"/>
      </w:pPr>
      <w:r>
        <w:rPr>
          <w:color w:val="00B050"/>
          <w:sz w:val="32"/>
          <w:szCs w:val="32"/>
        </w:rPr>
        <w:t>二级参数的显示和设置</w:t>
      </w:r>
    </w:p>
    <w:p>
      <w:pPr>
        <w:ind w:left="3135" w:leftChars="1425" w:firstLine="420" w:firstLineChars="200"/>
        <w:rPr>
          <w:sz w:val="21"/>
          <w:szCs w:val="21"/>
        </w:rPr>
      </w:pPr>
    </w:p>
    <w:p>
      <w:pPr>
        <w:ind w:left="3135" w:leftChars="1425" w:firstLine="420" w:firstLineChars="200"/>
        <w:rPr>
          <w:sz w:val="21"/>
          <w:szCs w:val="21"/>
        </w:rPr>
      </w:pPr>
      <w:r>
        <w:rPr>
          <w:sz w:val="21"/>
          <w:szCs w:val="21"/>
        </w:rPr>
        <w:t>在一级菜单中，按上翻或者下翻键切换一级菜单项，按 OK 键或者同时按中间和左键进入该菜单项。</w:t>
      </w:r>
    </w:p>
    <w:p>
      <w:pPr>
        <w:ind w:left="3135" w:leftChars="1425" w:firstLine="420" w:firstLineChars="200"/>
        <w:rPr>
          <w:sz w:val="21"/>
          <w:szCs w:val="21"/>
        </w:rPr>
      </w:pPr>
      <w:r>
        <w:rPr>
          <w:sz w:val="21"/>
          <w:szCs w:val="21"/>
        </w:rPr>
        <w:t>若选中的一级菜单项参数只是用来显示的，那么进入该菜单后按上翻或者下翻键将显示不同的参数，这样的菜单项有 dISP 和 EDISP，查看完参数后按 OK 键则退回到一级菜单。</w:t>
      </w:r>
    </w:p>
    <w:p>
      <w:pPr>
        <w:ind w:left="3135" w:leftChars="1425" w:firstLine="420" w:firstLineChars="200"/>
        <w:rPr>
          <w:sz w:val="21"/>
          <w:szCs w:val="21"/>
        </w:rPr>
      </w:pPr>
      <w:r>
        <w:rPr>
          <w:sz w:val="21"/>
          <w:szCs w:val="21"/>
        </w:rPr>
        <w:t>若选中的一级菜单项参数可设置，那么进入该菜单后，按 OK 键则顺序显示可设置的参数，按上翻或者下翻键可改变该参数的值，按下翻键参数值增加，按上翻键参数值减小，设置完成后，同时按OK 键和下翻键保存设置并返回到一级菜单。</w:t>
      </w:r>
    </w:p>
    <w:p>
      <w:pPr>
        <w:rPr>
          <w:b w:val="0"/>
          <w:bCs w:val="0"/>
          <w:sz w:val="21"/>
          <w:szCs w:val="21"/>
        </w:rPr>
      </w:pPr>
    </w:p>
    <w:p>
      <w:pPr>
        <w:ind w:left="3135" w:leftChars="1425" w:firstLine="420" w:firstLineChars="200"/>
        <w:rPr>
          <w:b w:val="0"/>
          <w:bCs w:val="0"/>
          <w:color w:val="00B050"/>
          <w:sz w:val="21"/>
          <w:szCs w:val="21"/>
        </w:rPr>
      </w:pPr>
      <w:r>
        <w:rPr>
          <w:b w:val="0"/>
          <w:bCs w:val="0"/>
          <w:color w:val="00B050"/>
          <w:sz w:val="21"/>
          <w:szCs w:val="21"/>
        </w:rPr>
        <w:t>注意：参数设置完成后必须退回到一级菜单，机器运行期间不允许进入到可设置的一级菜单参数中。</w:t>
      </w:r>
    </w:p>
    <w:p>
      <w:pPr>
        <w:pStyle w:val="6"/>
        <w:spacing w:before="12"/>
        <w:rPr>
          <w:b w:val="0"/>
          <w:bCs w:val="0"/>
          <w:sz w:val="8"/>
        </w:rPr>
      </w:pPr>
    </w:p>
    <w:p>
      <w:pPr>
        <w:pStyle w:val="4"/>
        <w:numPr>
          <w:ilvl w:val="0"/>
          <w:numId w:val="0"/>
        </w:numPr>
        <w:tabs>
          <w:tab w:val="left" w:pos="1194"/>
          <w:tab w:val="left" w:pos="1195"/>
        </w:tabs>
        <w:spacing w:before="85" w:after="0" w:line="240" w:lineRule="auto"/>
        <w:ind w:right="0" w:rightChars="0"/>
        <w:jc w:val="left"/>
        <w:rPr>
          <w:b w:val="0"/>
          <w:bCs w:val="0"/>
        </w:rPr>
      </w:pPr>
    </w:p>
    <w:p>
      <w:pPr>
        <w:pStyle w:val="5"/>
        <w:numPr>
          <w:ilvl w:val="0"/>
          <w:numId w:val="0"/>
        </w:numPr>
        <w:tabs>
          <w:tab w:val="left" w:pos="492"/>
        </w:tabs>
        <w:spacing w:before="64" w:after="0" w:line="240" w:lineRule="auto"/>
        <w:ind w:right="0" w:rightChars="0" w:firstLine="321" w:firstLineChars="100"/>
        <w:jc w:val="left"/>
        <w:rPr>
          <w:color w:val="00B050"/>
          <w:spacing w:val="10"/>
          <w:sz w:val="32"/>
          <w:szCs w:val="32"/>
        </w:rPr>
      </w:pPr>
      <w:r>
        <w:rPr>
          <w:color w:val="00B050"/>
          <w:sz w:val="32"/>
          <w:szCs w:val="32"/>
        </w:rPr>
        <w:t>d</w:t>
      </w:r>
      <w:r>
        <w:rPr>
          <w:color w:val="00B050"/>
          <w:spacing w:val="7"/>
          <w:sz w:val="32"/>
          <w:szCs w:val="32"/>
        </w:rPr>
        <w:t>ISP</w:t>
      </w:r>
      <w:r>
        <w:rPr>
          <w:color w:val="00B050"/>
          <w:spacing w:val="10"/>
          <w:sz w:val="32"/>
          <w:szCs w:val="32"/>
        </w:rPr>
        <w:t>参数</w:t>
      </w:r>
    </w:p>
    <w:p/>
    <w:p>
      <w:pPr>
        <w:ind w:left="3135" w:leftChars="1425" w:firstLine="420" w:firstLineChars="200"/>
        <w:rPr>
          <w:sz w:val="21"/>
          <w:szCs w:val="21"/>
        </w:rPr>
      </w:pPr>
      <w:r>
        <w:rPr>
          <w:sz w:val="21"/>
          <w:szCs w:val="21"/>
        </w:rPr>
        <w:t>在一级菜单中按上翻或者下翻键切换到disp菜单项，按 OK 键进入dISP。进入 dISP 菜单后按上翻或者下翻键显示常用参数，按 OK 键返回到一级菜单。显示方式：符号加数值。</w:t>
      </w:r>
    </w:p>
    <w:p>
      <w:pPr>
        <w:rPr>
          <w:sz w:val="21"/>
          <w:szCs w:val="21"/>
        </w:rPr>
      </w:pPr>
    </w:p>
    <w:tbl>
      <w:tblPr>
        <w:tblStyle w:val="12"/>
        <w:tblW w:w="7346" w:type="dxa"/>
        <w:tblInd w:w="3129" w:type="dxa"/>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
      <w:tblGrid>
        <w:gridCol w:w="825"/>
        <w:gridCol w:w="510"/>
        <w:gridCol w:w="1200"/>
        <w:gridCol w:w="2745"/>
        <w:gridCol w:w="2066"/>
      </w:tblGrid>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293" w:hRule="atLeast"/>
        </w:trPr>
        <w:tc>
          <w:tcPr>
            <w:tcW w:w="825"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下级参数序号</w:t>
            </w:r>
          </w:p>
        </w:tc>
        <w:tc>
          <w:tcPr>
            <w:tcW w:w="510"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显示代码</w:t>
            </w:r>
          </w:p>
        </w:tc>
        <w:tc>
          <w:tcPr>
            <w:tcW w:w="1200"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参数含义</w:t>
            </w:r>
          </w:p>
        </w:tc>
        <w:tc>
          <w:tcPr>
            <w:tcW w:w="2745"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显示</w:t>
            </w:r>
          </w:p>
        </w:tc>
        <w:tc>
          <w:tcPr>
            <w:tcW w:w="2066"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备注</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26" w:hRule="atLeast"/>
        </w:trPr>
        <w:tc>
          <w:tcPr>
            <w:tcW w:w="8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0</w:t>
            </w:r>
          </w:p>
        </w:tc>
        <w:tc>
          <w:tcPr>
            <w:tcW w:w="51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HV</w:t>
            </w:r>
          </w:p>
        </w:tc>
        <w:tc>
          <w:tcPr>
            <w:tcW w:w="120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高压电压</w:t>
            </w:r>
          </w:p>
        </w:tc>
        <w:tc>
          <w:tcPr>
            <w:tcW w:w="274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9620" cy="347345"/>
                  <wp:effectExtent l="0" t="0" r="11430" b="14605"/>
                  <wp:docPr id="29" name="图片 29"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77"/>
                          <pic:cNvPicPr>
                            <a:picLocks noChangeAspect="1"/>
                          </pic:cNvPicPr>
                        </pic:nvPicPr>
                        <pic:blipFill>
                          <a:blip r:embed="rId30"/>
                          <a:stretch>
                            <a:fillRect/>
                          </a:stretch>
                        </pic:blipFill>
                        <pic:spPr>
                          <a:xfrm>
                            <a:off x="0" y="0"/>
                            <a:ext cx="769620" cy="347345"/>
                          </a:xfrm>
                          <a:prstGeom prst="rect">
                            <a:avLst/>
                          </a:prstGeom>
                        </pic:spPr>
                      </pic:pic>
                    </a:graphicData>
                  </a:graphic>
                </wp:inline>
              </w:drawing>
            </w:r>
          </w:p>
        </w:tc>
        <w:tc>
          <w:tcPr>
            <w:tcW w:w="206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无小数位</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25" w:hRule="atLeast"/>
        </w:trPr>
        <w:tc>
          <w:tcPr>
            <w:tcW w:w="8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w:t>
            </w:r>
          </w:p>
        </w:tc>
        <w:tc>
          <w:tcPr>
            <w:tcW w:w="51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LV</w:t>
            </w:r>
          </w:p>
        </w:tc>
        <w:tc>
          <w:tcPr>
            <w:tcW w:w="120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低压电压</w:t>
            </w:r>
          </w:p>
        </w:tc>
        <w:tc>
          <w:tcPr>
            <w:tcW w:w="274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5810" cy="344805"/>
                  <wp:effectExtent l="0" t="0" r="15240" b="17145"/>
                  <wp:docPr id="30" name="图片 30"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88"/>
                          <pic:cNvPicPr>
                            <a:picLocks noChangeAspect="1"/>
                          </pic:cNvPicPr>
                        </pic:nvPicPr>
                        <pic:blipFill>
                          <a:blip r:embed="rId31"/>
                          <a:stretch>
                            <a:fillRect/>
                          </a:stretch>
                        </pic:blipFill>
                        <pic:spPr>
                          <a:xfrm>
                            <a:off x="0" y="0"/>
                            <a:ext cx="765810" cy="344805"/>
                          </a:xfrm>
                          <a:prstGeom prst="rect">
                            <a:avLst/>
                          </a:prstGeom>
                        </pic:spPr>
                      </pic:pic>
                    </a:graphicData>
                  </a:graphic>
                </wp:inline>
              </w:drawing>
            </w:r>
          </w:p>
        </w:tc>
        <w:tc>
          <w:tcPr>
            <w:tcW w:w="206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无小数位</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25" w:hRule="atLeast"/>
        </w:trPr>
        <w:tc>
          <w:tcPr>
            <w:tcW w:w="8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2</w:t>
            </w:r>
          </w:p>
        </w:tc>
        <w:tc>
          <w:tcPr>
            <w:tcW w:w="51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HC</w:t>
            </w:r>
          </w:p>
        </w:tc>
        <w:tc>
          <w:tcPr>
            <w:tcW w:w="120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高压电流</w:t>
            </w:r>
          </w:p>
        </w:tc>
        <w:tc>
          <w:tcPr>
            <w:tcW w:w="274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5175" cy="345440"/>
                  <wp:effectExtent l="0" t="0" r="15875" b="16510"/>
                  <wp:docPr id="33" name="图片 33"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99"/>
                          <pic:cNvPicPr>
                            <a:picLocks noChangeAspect="1"/>
                          </pic:cNvPicPr>
                        </pic:nvPicPr>
                        <pic:blipFill>
                          <a:blip r:embed="rId32"/>
                          <a:stretch>
                            <a:fillRect/>
                          </a:stretch>
                        </pic:blipFill>
                        <pic:spPr>
                          <a:xfrm>
                            <a:off x="0" y="0"/>
                            <a:ext cx="765175" cy="345440"/>
                          </a:xfrm>
                          <a:prstGeom prst="rect">
                            <a:avLst/>
                          </a:prstGeom>
                        </pic:spPr>
                      </pic:pic>
                    </a:graphicData>
                  </a:graphic>
                </wp:inline>
              </w:drawing>
            </w:r>
          </w:p>
        </w:tc>
        <w:tc>
          <w:tcPr>
            <w:tcW w:w="206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一位小数</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25" w:hRule="atLeast"/>
        </w:trPr>
        <w:tc>
          <w:tcPr>
            <w:tcW w:w="8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3</w:t>
            </w:r>
          </w:p>
        </w:tc>
        <w:tc>
          <w:tcPr>
            <w:tcW w:w="51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LC</w:t>
            </w:r>
          </w:p>
        </w:tc>
        <w:tc>
          <w:tcPr>
            <w:tcW w:w="120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低压电流</w:t>
            </w:r>
          </w:p>
        </w:tc>
        <w:tc>
          <w:tcPr>
            <w:tcW w:w="274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8985" cy="346710"/>
                  <wp:effectExtent l="0" t="0" r="12065" b="15240"/>
                  <wp:docPr id="34" name="图片 3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111"/>
                          <pic:cNvPicPr>
                            <a:picLocks noChangeAspect="1"/>
                          </pic:cNvPicPr>
                        </pic:nvPicPr>
                        <pic:blipFill>
                          <a:blip r:embed="rId33"/>
                          <a:stretch>
                            <a:fillRect/>
                          </a:stretch>
                        </pic:blipFill>
                        <pic:spPr>
                          <a:xfrm>
                            <a:off x="0" y="0"/>
                            <a:ext cx="768985" cy="346710"/>
                          </a:xfrm>
                          <a:prstGeom prst="rect">
                            <a:avLst/>
                          </a:prstGeom>
                        </pic:spPr>
                      </pic:pic>
                    </a:graphicData>
                  </a:graphic>
                </wp:inline>
              </w:drawing>
            </w:r>
          </w:p>
        </w:tc>
        <w:tc>
          <w:tcPr>
            <w:tcW w:w="206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一位小数</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25" w:hRule="atLeast"/>
        </w:trPr>
        <w:tc>
          <w:tcPr>
            <w:tcW w:w="8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4</w:t>
            </w:r>
          </w:p>
        </w:tc>
        <w:tc>
          <w:tcPr>
            <w:tcW w:w="51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TEPR</w:t>
            </w:r>
          </w:p>
        </w:tc>
        <w:tc>
          <w:tcPr>
            <w:tcW w:w="120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温度</w:t>
            </w:r>
          </w:p>
        </w:tc>
        <w:tc>
          <w:tcPr>
            <w:tcW w:w="274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5175" cy="344170"/>
                  <wp:effectExtent l="0" t="0" r="15875" b="17780"/>
                  <wp:docPr id="36" name="图片 36"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222"/>
                          <pic:cNvPicPr>
                            <a:picLocks noChangeAspect="1"/>
                          </pic:cNvPicPr>
                        </pic:nvPicPr>
                        <pic:blipFill>
                          <a:blip r:embed="rId34"/>
                          <a:stretch>
                            <a:fillRect/>
                          </a:stretch>
                        </pic:blipFill>
                        <pic:spPr>
                          <a:xfrm>
                            <a:off x="0" y="0"/>
                            <a:ext cx="765175" cy="344170"/>
                          </a:xfrm>
                          <a:prstGeom prst="rect">
                            <a:avLst/>
                          </a:prstGeom>
                        </pic:spPr>
                      </pic:pic>
                    </a:graphicData>
                  </a:graphic>
                </wp:inline>
              </w:drawing>
            </w:r>
          </w:p>
        </w:tc>
        <w:tc>
          <w:tcPr>
            <w:tcW w:w="206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一位小数</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1039" w:hRule="atLeast"/>
        </w:trPr>
        <w:tc>
          <w:tcPr>
            <w:tcW w:w="8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5</w:t>
            </w:r>
          </w:p>
        </w:tc>
        <w:tc>
          <w:tcPr>
            <w:tcW w:w="51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四个字母表示</w:t>
            </w:r>
          </w:p>
        </w:tc>
        <w:tc>
          <w:tcPr>
            <w:tcW w:w="120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p>
          <w:p>
            <w:pPr>
              <w:jc w:val="center"/>
              <w:rPr>
                <w:sz w:val="21"/>
                <w:szCs w:val="21"/>
              </w:rPr>
            </w:pPr>
            <w:r>
              <w:rPr>
                <w:sz w:val="21"/>
                <w:szCs w:val="21"/>
              </w:rPr>
              <w:t>运行状态</w:t>
            </w:r>
          </w:p>
        </w:tc>
        <w:tc>
          <w:tcPr>
            <w:tcW w:w="274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9620" cy="347345"/>
                  <wp:effectExtent l="0" t="0" r="11430" b="14605"/>
                  <wp:docPr id="37" name="图片 37"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333"/>
                          <pic:cNvPicPr>
                            <a:picLocks noChangeAspect="1"/>
                          </pic:cNvPicPr>
                        </pic:nvPicPr>
                        <pic:blipFill>
                          <a:blip r:embed="rId35"/>
                          <a:stretch>
                            <a:fillRect/>
                          </a:stretch>
                        </pic:blipFill>
                        <pic:spPr>
                          <a:xfrm>
                            <a:off x="0" y="0"/>
                            <a:ext cx="769620" cy="347345"/>
                          </a:xfrm>
                          <a:prstGeom prst="rect">
                            <a:avLst/>
                          </a:prstGeom>
                        </pic:spPr>
                      </pic:pic>
                    </a:graphicData>
                  </a:graphic>
                </wp:inline>
              </w:drawing>
            </w:r>
          </w:p>
        </w:tc>
        <w:tc>
          <w:tcPr>
            <w:tcW w:w="2066"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Char: 充电</w:t>
            </w:r>
          </w:p>
          <w:p>
            <w:pPr>
              <w:jc w:val="center"/>
              <w:rPr>
                <w:sz w:val="21"/>
                <w:szCs w:val="21"/>
              </w:rPr>
            </w:pPr>
            <w:r>
              <w:rPr>
                <w:sz w:val="21"/>
                <w:szCs w:val="21"/>
              </w:rPr>
              <w:t>Disc: 放电</w:t>
            </w:r>
          </w:p>
          <w:p>
            <w:pPr>
              <w:jc w:val="center"/>
              <w:rPr>
                <w:sz w:val="21"/>
                <w:szCs w:val="21"/>
              </w:rPr>
            </w:pPr>
            <w:r>
              <w:rPr>
                <w:sz w:val="21"/>
                <w:szCs w:val="21"/>
              </w:rPr>
              <w:t>Stop：待机</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1353" w:hRule="atLeast"/>
        </w:trPr>
        <w:tc>
          <w:tcPr>
            <w:tcW w:w="8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p>
          <w:p>
            <w:pPr>
              <w:jc w:val="center"/>
              <w:rPr>
                <w:sz w:val="21"/>
                <w:szCs w:val="21"/>
              </w:rPr>
            </w:pPr>
            <w:r>
              <w:rPr>
                <w:sz w:val="21"/>
                <w:szCs w:val="21"/>
              </w:rPr>
              <w:t>6</w:t>
            </w:r>
          </w:p>
        </w:tc>
        <w:tc>
          <w:tcPr>
            <w:tcW w:w="51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多个个字母表示</w:t>
            </w:r>
          </w:p>
        </w:tc>
        <w:tc>
          <w:tcPr>
            <w:tcW w:w="120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p>
          <w:p>
            <w:pPr>
              <w:jc w:val="center"/>
              <w:rPr>
                <w:sz w:val="21"/>
                <w:szCs w:val="21"/>
              </w:rPr>
            </w:pPr>
            <w:r>
              <w:rPr>
                <w:sz w:val="21"/>
                <w:szCs w:val="21"/>
              </w:rPr>
              <w:t>报警状态</w:t>
            </w:r>
          </w:p>
        </w:tc>
        <w:tc>
          <w:tcPr>
            <w:tcW w:w="274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8985" cy="346075"/>
                  <wp:effectExtent l="0" t="0" r="12065" b="15875"/>
                  <wp:docPr id="38" name="图片 38"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444"/>
                          <pic:cNvPicPr>
                            <a:picLocks noChangeAspect="1"/>
                          </pic:cNvPicPr>
                        </pic:nvPicPr>
                        <pic:blipFill>
                          <a:blip r:embed="rId36"/>
                          <a:stretch>
                            <a:fillRect/>
                          </a:stretch>
                        </pic:blipFill>
                        <pic:spPr>
                          <a:xfrm>
                            <a:off x="0" y="0"/>
                            <a:ext cx="768985" cy="346075"/>
                          </a:xfrm>
                          <a:prstGeom prst="rect">
                            <a:avLst/>
                          </a:prstGeom>
                        </pic:spPr>
                      </pic:pic>
                    </a:graphicData>
                  </a:graphic>
                </wp:inline>
              </w:drawing>
            </w:r>
          </w:p>
        </w:tc>
        <w:tc>
          <w:tcPr>
            <w:tcW w:w="2066" w:type="dxa"/>
            <w:tcBorders>
              <w:top w:val="single" w:color="auto" w:sz="4" w:space="0"/>
              <w:left w:val="single" w:color="auto" w:sz="4" w:space="0"/>
              <w:bottom w:val="single" w:color="auto" w:sz="4" w:space="0"/>
              <w:right w:val="single" w:color="auto" w:sz="4" w:space="0"/>
            </w:tcBorders>
          </w:tcPr>
          <w:p>
            <w:pPr>
              <w:jc w:val="left"/>
              <w:rPr>
                <w:sz w:val="21"/>
                <w:szCs w:val="21"/>
              </w:rPr>
            </w:pPr>
            <w:r>
              <w:rPr>
                <w:sz w:val="21"/>
                <w:szCs w:val="21"/>
              </w:rPr>
              <w:t>HOVRErr : 高压过压LOVRErr : 低压过压LUVRErr : 低压欠压</w:t>
            </w:r>
          </w:p>
          <w:p>
            <w:pPr>
              <w:jc w:val="left"/>
              <w:rPr>
                <w:sz w:val="21"/>
                <w:szCs w:val="21"/>
              </w:rPr>
            </w:pPr>
            <w:r>
              <w:rPr>
                <w:rFonts w:hint="eastAsia"/>
                <w:sz w:val="21"/>
                <w:szCs w:val="21"/>
                <w:lang w:val="en-US" w:eastAsia="zh-CN"/>
              </w:rPr>
              <w:t xml:space="preserve"> </w:t>
            </w:r>
            <w:r>
              <w:rPr>
                <w:sz w:val="21"/>
                <w:szCs w:val="21"/>
              </w:rPr>
              <w:t>OFRErr : 过热</w:t>
            </w:r>
          </w:p>
          <w:p>
            <w:pPr>
              <w:ind w:firstLine="420" w:firstLineChars="200"/>
              <w:jc w:val="left"/>
              <w:rPr>
                <w:sz w:val="21"/>
                <w:szCs w:val="21"/>
              </w:rPr>
            </w:pPr>
            <w:r>
              <w:rPr>
                <w:sz w:val="21"/>
                <w:szCs w:val="21"/>
              </w:rPr>
              <w:t>GOOD: 正常运行</w:t>
            </w:r>
          </w:p>
        </w:tc>
      </w:tr>
    </w:tbl>
    <w:p>
      <w:pPr>
        <w:rPr>
          <w:sz w:val="21"/>
          <w:szCs w:val="21"/>
        </w:rPr>
      </w:pPr>
    </w:p>
    <w:p>
      <w:pPr>
        <w:ind w:firstLine="420" w:firstLineChars="200"/>
        <w:rPr>
          <w:sz w:val="21"/>
          <w:szCs w:val="21"/>
        </w:rPr>
      </w:pPr>
    </w:p>
    <w:p>
      <w:pPr>
        <w:ind w:firstLine="420" w:firstLineChars="200"/>
        <w:rPr>
          <w:sz w:val="21"/>
          <w:szCs w:val="21"/>
        </w:rPr>
      </w:pPr>
    </w:p>
    <w:p>
      <w:pPr>
        <w:ind w:firstLine="420" w:firstLineChars="200"/>
        <w:rPr>
          <w:rFonts w:hint="eastAsia" w:ascii="黑体" w:hAnsi="黑体" w:eastAsia="黑体" w:cs="黑体"/>
          <w:lang w:val="en-US" w:eastAsia="zh-CN"/>
        </w:rPr>
      </w:pPr>
      <w:r>
        <w:rPr>
          <w:sz w:val="21"/>
          <w:szCs w:val="21"/>
        </w:rPr>
        <w:t>参数设置</w:t>
      </w:r>
      <w:r>
        <w:pict>
          <v:line id="_x0000_s2079" o:spid="_x0000_s2079" o:spt="20" style="position:absolute;left:0pt;margin-left:53.85pt;margin-top:18.55pt;height:0pt;width:498.85pt;mso-position-horizontal-relative:page;mso-wrap-distance-bottom:0pt;mso-wrap-distance-top:0pt;z-index:439720960;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rFonts w:hint="eastAsia"/>
          <w:lang w:val="en-US" w:eastAsia="zh-CN"/>
        </w:rPr>
        <w:t xml:space="preserve">                                                                           </w:t>
      </w:r>
      <w:r>
        <w:rPr>
          <w:rFonts w:hint="eastAsia" w:ascii="黑体" w:hAnsi="黑体" w:eastAsia="黑体" w:cs="黑体"/>
          <w:lang w:val="en-US" w:eastAsia="zh-CN"/>
        </w:rPr>
        <w:t>LT26K</w:t>
      </w:r>
    </w:p>
    <w:p/>
    <w:p>
      <w:pPr>
        <w:ind w:firstLine="321" w:firstLineChars="100"/>
        <w:rPr>
          <w:b/>
          <w:bCs/>
          <w:color w:val="00B050"/>
          <w:sz w:val="32"/>
          <w:szCs w:val="32"/>
        </w:rPr>
      </w:pPr>
      <w:r>
        <w:rPr>
          <w:b/>
          <w:bCs/>
          <w:color w:val="00B050"/>
          <w:sz w:val="32"/>
          <w:szCs w:val="32"/>
        </w:rPr>
        <w:t>Edisp 参数</w:t>
      </w:r>
    </w:p>
    <w:p>
      <w:pPr>
        <w:ind w:firstLine="643" w:firstLineChars="200"/>
        <w:rPr>
          <w:b/>
          <w:bCs/>
          <w:color w:val="00B050"/>
          <w:sz w:val="32"/>
          <w:szCs w:val="32"/>
        </w:rPr>
      </w:pPr>
    </w:p>
    <w:p>
      <w:pPr>
        <w:ind w:left="3135" w:leftChars="1425" w:firstLine="420" w:firstLineChars="200"/>
        <w:rPr>
          <w:sz w:val="21"/>
          <w:szCs w:val="21"/>
        </w:rPr>
      </w:pPr>
      <w:r>
        <w:rPr>
          <w:sz w:val="21"/>
          <w:szCs w:val="21"/>
        </w:rPr>
        <w:t>在一级菜单中按上翻或者下翻键切换到 Edisp 菜单项，按 OK 键进入 Edisp。进入 Edisp 菜单后按上翻或者下翻键显示常用参数，按 OK 键返回到一级菜单。显示方式：符号加数值。</w:t>
      </w:r>
    </w:p>
    <w:p>
      <w:pPr>
        <w:ind w:left="3135" w:leftChars="1425" w:firstLine="420" w:firstLineChars="200"/>
        <w:rPr>
          <w:sz w:val="21"/>
          <w:szCs w:val="21"/>
        </w:rPr>
      </w:pPr>
    </w:p>
    <w:tbl>
      <w:tblPr>
        <w:tblStyle w:val="12"/>
        <w:tblW w:w="7350" w:type="dxa"/>
        <w:tblInd w:w="3130" w:type="dxa"/>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
      <w:tblGrid>
        <w:gridCol w:w="825"/>
        <w:gridCol w:w="886"/>
        <w:gridCol w:w="1000"/>
        <w:gridCol w:w="1650"/>
        <w:gridCol w:w="2989"/>
      </w:tblGrid>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293" w:hRule="atLeast"/>
        </w:trPr>
        <w:tc>
          <w:tcPr>
            <w:tcW w:w="825" w:type="dxa"/>
            <w:tcBorders>
              <w:top w:val="single" w:color="auto" w:sz="4" w:space="0"/>
              <w:left w:val="single" w:color="auto" w:sz="4" w:space="0"/>
              <w:bottom w:val="single" w:color="auto" w:sz="4" w:space="0"/>
              <w:right w:val="nil"/>
            </w:tcBorders>
            <w:shd w:val="clear" w:color="auto" w:fill="00B050"/>
          </w:tcPr>
          <w:p>
            <w:pPr>
              <w:jc w:val="center"/>
              <w:rPr>
                <w:color w:val="FFFFFF" w:themeColor="background1"/>
                <w:sz w:val="21"/>
                <w:szCs w:val="21"/>
              </w:rPr>
            </w:pPr>
            <w:r>
              <w:rPr>
                <w:color w:val="FFFFFF" w:themeColor="background1"/>
                <w:sz w:val="21"/>
                <w:szCs w:val="21"/>
              </w:rPr>
              <w:t>二级参数序号</w:t>
            </w:r>
          </w:p>
        </w:tc>
        <w:tc>
          <w:tcPr>
            <w:tcW w:w="886" w:type="dxa"/>
            <w:tcBorders>
              <w:top w:val="single" w:color="auto" w:sz="4" w:space="0"/>
              <w:left w:val="nil"/>
              <w:bottom w:val="single" w:color="auto" w:sz="4" w:space="0"/>
              <w:right w:val="nil"/>
            </w:tcBorders>
            <w:shd w:val="clear" w:color="auto" w:fill="00B050"/>
          </w:tcPr>
          <w:p>
            <w:pPr>
              <w:jc w:val="center"/>
              <w:rPr>
                <w:color w:val="FFFFFF" w:themeColor="background1"/>
                <w:sz w:val="21"/>
                <w:szCs w:val="21"/>
              </w:rPr>
            </w:pPr>
            <w:r>
              <w:rPr>
                <w:color w:val="FFFFFF" w:themeColor="background1"/>
                <w:sz w:val="21"/>
                <w:szCs w:val="21"/>
              </w:rPr>
              <w:t>显示代码</w:t>
            </w:r>
          </w:p>
        </w:tc>
        <w:tc>
          <w:tcPr>
            <w:tcW w:w="1000" w:type="dxa"/>
            <w:tcBorders>
              <w:top w:val="single" w:color="auto" w:sz="4" w:space="0"/>
              <w:left w:val="nil"/>
              <w:bottom w:val="single" w:color="auto" w:sz="4" w:space="0"/>
              <w:right w:val="nil"/>
            </w:tcBorders>
            <w:shd w:val="clear" w:color="auto" w:fill="00B050"/>
          </w:tcPr>
          <w:p>
            <w:pPr>
              <w:jc w:val="center"/>
              <w:rPr>
                <w:color w:val="FFFFFF" w:themeColor="background1"/>
                <w:sz w:val="21"/>
                <w:szCs w:val="21"/>
              </w:rPr>
            </w:pPr>
            <w:r>
              <w:rPr>
                <w:color w:val="FFFFFF" w:themeColor="background1"/>
                <w:sz w:val="21"/>
                <w:szCs w:val="21"/>
              </w:rPr>
              <w:t>参数含义</w:t>
            </w:r>
          </w:p>
        </w:tc>
        <w:tc>
          <w:tcPr>
            <w:tcW w:w="1650" w:type="dxa"/>
            <w:tcBorders>
              <w:top w:val="single" w:color="auto" w:sz="4" w:space="0"/>
              <w:left w:val="nil"/>
              <w:bottom w:val="single" w:color="auto" w:sz="4" w:space="0"/>
              <w:right w:val="nil"/>
            </w:tcBorders>
            <w:shd w:val="clear" w:color="auto" w:fill="00B050"/>
          </w:tcPr>
          <w:p>
            <w:pPr>
              <w:jc w:val="center"/>
              <w:rPr>
                <w:color w:val="FFFFFF" w:themeColor="background1"/>
                <w:sz w:val="21"/>
                <w:szCs w:val="21"/>
              </w:rPr>
            </w:pPr>
            <w:r>
              <w:rPr>
                <w:color w:val="FFFFFF" w:themeColor="background1"/>
                <w:sz w:val="21"/>
                <w:szCs w:val="21"/>
              </w:rPr>
              <w:t>显示符号</w:t>
            </w:r>
          </w:p>
        </w:tc>
        <w:tc>
          <w:tcPr>
            <w:tcW w:w="2989" w:type="dxa"/>
            <w:tcBorders>
              <w:top w:val="single" w:color="auto" w:sz="4" w:space="0"/>
              <w:left w:val="nil"/>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备注</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292" w:hRule="atLeast"/>
        </w:trPr>
        <w:tc>
          <w:tcPr>
            <w:tcW w:w="825" w:type="dxa"/>
            <w:vMerge w:val="restart"/>
            <w:tcBorders>
              <w:top w:val="single" w:color="auto" w:sz="4" w:space="0"/>
              <w:left w:val="single" w:color="auto" w:sz="4" w:space="0"/>
            </w:tcBorders>
          </w:tcPr>
          <w:p>
            <w:pPr>
              <w:jc w:val="center"/>
              <w:rPr>
                <w:sz w:val="21"/>
                <w:szCs w:val="21"/>
              </w:rPr>
            </w:pPr>
          </w:p>
          <w:p>
            <w:pPr>
              <w:jc w:val="center"/>
              <w:rPr>
                <w:sz w:val="21"/>
                <w:szCs w:val="21"/>
              </w:rPr>
            </w:pPr>
          </w:p>
          <w:p>
            <w:pPr>
              <w:jc w:val="center"/>
              <w:rPr>
                <w:sz w:val="21"/>
                <w:szCs w:val="21"/>
              </w:rPr>
            </w:pPr>
            <w:r>
              <w:rPr>
                <w:sz w:val="21"/>
                <w:szCs w:val="21"/>
              </w:rPr>
              <w:t>7</w:t>
            </w:r>
          </w:p>
        </w:tc>
        <w:tc>
          <w:tcPr>
            <w:tcW w:w="886" w:type="dxa"/>
            <w:vMerge w:val="restart"/>
            <w:tcBorders>
              <w:top w:val="single" w:color="auto" w:sz="4" w:space="0"/>
            </w:tcBorders>
          </w:tcPr>
          <w:p>
            <w:pPr>
              <w:jc w:val="center"/>
              <w:rPr>
                <w:sz w:val="21"/>
                <w:szCs w:val="21"/>
              </w:rPr>
            </w:pPr>
          </w:p>
          <w:p>
            <w:pPr>
              <w:jc w:val="center"/>
              <w:rPr>
                <w:sz w:val="21"/>
                <w:szCs w:val="21"/>
              </w:rPr>
            </w:pPr>
          </w:p>
          <w:p>
            <w:pPr>
              <w:jc w:val="center"/>
              <w:rPr>
                <w:sz w:val="21"/>
                <w:szCs w:val="21"/>
              </w:rPr>
            </w:pPr>
            <w:r>
              <w:rPr>
                <w:sz w:val="21"/>
                <w:szCs w:val="21"/>
              </w:rPr>
              <w:t>EI/E</w:t>
            </w:r>
          </w:p>
        </w:tc>
        <w:tc>
          <w:tcPr>
            <w:tcW w:w="1000" w:type="dxa"/>
            <w:vMerge w:val="restart"/>
            <w:tcBorders>
              <w:top w:val="single" w:color="auto" w:sz="4" w:space="0"/>
            </w:tcBorders>
          </w:tcPr>
          <w:p>
            <w:pPr>
              <w:jc w:val="center"/>
              <w:rPr>
                <w:sz w:val="21"/>
                <w:szCs w:val="21"/>
              </w:rPr>
            </w:pPr>
          </w:p>
          <w:p>
            <w:pPr>
              <w:jc w:val="center"/>
              <w:rPr>
                <w:sz w:val="21"/>
                <w:szCs w:val="21"/>
              </w:rPr>
            </w:pPr>
          </w:p>
          <w:p>
            <w:pPr>
              <w:jc w:val="center"/>
              <w:rPr>
                <w:sz w:val="21"/>
                <w:szCs w:val="21"/>
              </w:rPr>
            </w:pPr>
            <w:r>
              <w:rPr>
                <w:sz w:val="21"/>
                <w:szCs w:val="21"/>
              </w:rPr>
              <w:t>输入电能</w:t>
            </w:r>
          </w:p>
        </w:tc>
        <w:tc>
          <w:tcPr>
            <w:tcW w:w="1650" w:type="dxa"/>
            <w:vMerge w:val="restart"/>
            <w:tcBorders>
              <w:top w:val="single" w:color="auto" w:sz="4" w:space="0"/>
            </w:tcBorders>
          </w:tcPr>
          <w:p>
            <w:pPr>
              <w:jc w:val="center"/>
              <w:rPr>
                <w:sz w:val="21"/>
                <w:szCs w:val="21"/>
              </w:rPr>
            </w:pPr>
          </w:p>
          <w:p>
            <w:pPr>
              <w:jc w:val="center"/>
              <w:rPr>
                <w:sz w:val="21"/>
                <w:szCs w:val="21"/>
              </w:rPr>
            </w:pPr>
            <w:r>
              <w:rPr>
                <w:sz w:val="21"/>
                <w:szCs w:val="21"/>
              </w:rPr>
              <w:drawing>
                <wp:inline distT="0" distB="0" distL="114300" distR="114300">
                  <wp:extent cx="767715" cy="346710"/>
                  <wp:effectExtent l="0" t="0" r="13335" b="15240"/>
                  <wp:docPr id="40" name="图片 40" descr="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555"/>
                          <pic:cNvPicPr>
                            <a:picLocks noChangeAspect="1"/>
                          </pic:cNvPicPr>
                        </pic:nvPicPr>
                        <pic:blipFill>
                          <a:blip r:embed="rId37"/>
                          <a:stretch>
                            <a:fillRect/>
                          </a:stretch>
                        </pic:blipFill>
                        <pic:spPr>
                          <a:xfrm>
                            <a:off x="0" y="0"/>
                            <a:ext cx="767715" cy="346710"/>
                          </a:xfrm>
                          <a:prstGeom prst="rect">
                            <a:avLst/>
                          </a:prstGeom>
                        </pic:spPr>
                      </pic:pic>
                    </a:graphicData>
                  </a:graphic>
                </wp:inline>
              </w:drawing>
            </w:r>
          </w:p>
        </w:tc>
        <w:tc>
          <w:tcPr>
            <w:tcW w:w="2989" w:type="dxa"/>
            <w:tcBorders>
              <w:top w:val="single" w:color="auto" w:sz="4" w:space="0"/>
              <w:bottom w:val="single" w:color="1B75BC" w:sz="2" w:space="0"/>
              <w:right w:val="single" w:color="auto" w:sz="4" w:space="0"/>
            </w:tcBorders>
          </w:tcPr>
          <w:p>
            <w:pPr>
              <w:jc w:val="left"/>
              <w:rPr>
                <w:sz w:val="21"/>
                <w:szCs w:val="21"/>
              </w:rPr>
            </w:pPr>
            <w:r>
              <w:rPr>
                <w:sz w:val="21"/>
                <w:szCs w:val="21"/>
              </w:rPr>
              <w:t>数值小于 100 度 :3 位小数</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232" w:hRule="atLeast"/>
        </w:trPr>
        <w:tc>
          <w:tcPr>
            <w:tcW w:w="825" w:type="dxa"/>
            <w:vMerge w:val="continue"/>
            <w:tcBorders>
              <w:top w:val="nil"/>
              <w:left w:val="single" w:color="auto" w:sz="4" w:space="0"/>
            </w:tcBorders>
          </w:tcPr>
          <w:p>
            <w:pPr>
              <w:jc w:val="center"/>
              <w:rPr>
                <w:sz w:val="21"/>
                <w:szCs w:val="21"/>
              </w:rPr>
            </w:pPr>
          </w:p>
        </w:tc>
        <w:tc>
          <w:tcPr>
            <w:tcW w:w="886" w:type="dxa"/>
            <w:vMerge w:val="continue"/>
            <w:tcBorders>
              <w:top w:val="nil"/>
            </w:tcBorders>
          </w:tcPr>
          <w:p>
            <w:pPr>
              <w:jc w:val="center"/>
              <w:rPr>
                <w:sz w:val="21"/>
                <w:szCs w:val="21"/>
              </w:rPr>
            </w:pPr>
          </w:p>
        </w:tc>
        <w:tc>
          <w:tcPr>
            <w:tcW w:w="1000" w:type="dxa"/>
            <w:vMerge w:val="continue"/>
            <w:tcBorders>
              <w:top w:val="nil"/>
            </w:tcBorders>
          </w:tcPr>
          <w:p>
            <w:pPr>
              <w:jc w:val="center"/>
              <w:rPr>
                <w:sz w:val="21"/>
                <w:szCs w:val="21"/>
              </w:rPr>
            </w:pPr>
          </w:p>
        </w:tc>
        <w:tc>
          <w:tcPr>
            <w:tcW w:w="1650" w:type="dxa"/>
            <w:vMerge w:val="continue"/>
            <w:tcBorders>
              <w:top w:val="nil"/>
            </w:tcBorders>
          </w:tcPr>
          <w:p>
            <w:pPr>
              <w:jc w:val="center"/>
              <w:rPr>
                <w:sz w:val="21"/>
                <w:szCs w:val="21"/>
              </w:rPr>
            </w:pPr>
          </w:p>
        </w:tc>
        <w:tc>
          <w:tcPr>
            <w:tcW w:w="2989" w:type="dxa"/>
            <w:tcBorders>
              <w:top w:val="single" w:color="1B75BC" w:sz="2" w:space="0"/>
              <w:bottom w:val="single" w:color="1B75BC" w:sz="2" w:space="0"/>
              <w:right w:val="single" w:color="auto" w:sz="4" w:space="0"/>
            </w:tcBorders>
          </w:tcPr>
          <w:p>
            <w:pPr>
              <w:jc w:val="left"/>
              <w:rPr>
                <w:sz w:val="21"/>
                <w:szCs w:val="21"/>
              </w:rPr>
            </w:pPr>
            <w:r>
              <w:rPr>
                <w:sz w:val="21"/>
                <w:szCs w:val="21"/>
              </w:rPr>
              <w:t>数值小于 1000 度 :2 位小数</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232" w:hRule="atLeast"/>
        </w:trPr>
        <w:tc>
          <w:tcPr>
            <w:tcW w:w="825" w:type="dxa"/>
            <w:vMerge w:val="continue"/>
            <w:tcBorders>
              <w:top w:val="nil"/>
              <w:left w:val="single" w:color="auto" w:sz="4" w:space="0"/>
            </w:tcBorders>
          </w:tcPr>
          <w:p>
            <w:pPr>
              <w:jc w:val="center"/>
              <w:rPr>
                <w:sz w:val="21"/>
                <w:szCs w:val="21"/>
              </w:rPr>
            </w:pPr>
          </w:p>
        </w:tc>
        <w:tc>
          <w:tcPr>
            <w:tcW w:w="886" w:type="dxa"/>
            <w:vMerge w:val="continue"/>
            <w:tcBorders>
              <w:top w:val="nil"/>
            </w:tcBorders>
          </w:tcPr>
          <w:p>
            <w:pPr>
              <w:jc w:val="center"/>
              <w:rPr>
                <w:sz w:val="21"/>
                <w:szCs w:val="21"/>
              </w:rPr>
            </w:pPr>
          </w:p>
        </w:tc>
        <w:tc>
          <w:tcPr>
            <w:tcW w:w="1000" w:type="dxa"/>
            <w:vMerge w:val="continue"/>
            <w:tcBorders>
              <w:top w:val="nil"/>
            </w:tcBorders>
          </w:tcPr>
          <w:p>
            <w:pPr>
              <w:jc w:val="center"/>
              <w:rPr>
                <w:sz w:val="21"/>
                <w:szCs w:val="21"/>
              </w:rPr>
            </w:pPr>
          </w:p>
        </w:tc>
        <w:tc>
          <w:tcPr>
            <w:tcW w:w="1650" w:type="dxa"/>
            <w:vMerge w:val="continue"/>
            <w:tcBorders>
              <w:top w:val="nil"/>
            </w:tcBorders>
          </w:tcPr>
          <w:p>
            <w:pPr>
              <w:jc w:val="center"/>
              <w:rPr>
                <w:sz w:val="21"/>
                <w:szCs w:val="21"/>
              </w:rPr>
            </w:pPr>
          </w:p>
        </w:tc>
        <w:tc>
          <w:tcPr>
            <w:tcW w:w="2989" w:type="dxa"/>
            <w:tcBorders>
              <w:top w:val="single" w:color="1B75BC" w:sz="2" w:space="0"/>
              <w:bottom w:val="single" w:color="1B75BC" w:sz="2" w:space="0"/>
              <w:right w:val="single" w:color="auto" w:sz="4" w:space="0"/>
            </w:tcBorders>
          </w:tcPr>
          <w:p>
            <w:pPr>
              <w:jc w:val="left"/>
              <w:rPr>
                <w:sz w:val="21"/>
                <w:szCs w:val="21"/>
              </w:rPr>
            </w:pPr>
            <w:r>
              <w:rPr>
                <w:sz w:val="21"/>
                <w:szCs w:val="21"/>
              </w:rPr>
              <w:t>数值小于 10000 度 : 1 位小数</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232" w:hRule="atLeast"/>
        </w:trPr>
        <w:tc>
          <w:tcPr>
            <w:tcW w:w="825" w:type="dxa"/>
            <w:vMerge w:val="continue"/>
            <w:tcBorders>
              <w:top w:val="nil"/>
              <w:left w:val="single" w:color="auto" w:sz="4" w:space="0"/>
            </w:tcBorders>
          </w:tcPr>
          <w:p>
            <w:pPr>
              <w:jc w:val="center"/>
              <w:rPr>
                <w:sz w:val="21"/>
                <w:szCs w:val="21"/>
              </w:rPr>
            </w:pPr>
          </w:p>
        </w:tc>
        <w:tc>
          <w:tcPr>
            <w:tcW w:w="886" w:type="dxa"/>
            <w:vMerge w:val="continue"/>
            <w:tcBorders>
              <w:top w:val="nil"/>
            </w:tcBorders>
          </w:tcPr>
          <w:p>
            <w:pPr>
              <w:jc w:val="center"/>
              <w:rPr>
                <w:sz w:val="21"/>
                <w:szCs w:val="21"/>
              </w:rPr>
            </w:pPr>
          </w:p>
        </w:tc>
        <w:tc>
          <w:tcPr>
            <w:tcW w:w="1000" w:type="dxa"/>
            <w:vMerge w:val="continue"/>
            <w:tcBorders>
              <w:top w:val="nil"/>
            </w:tcBorders>
          </w:tcPr>
          <w:p>
            <w:pPr>
              <w:jc w:val="center"/>
              <w:rPr>
                <w:sz w:val="21"/>
                <w:szCs w:val="21"/>
              </w:rPr>
            </w:pPr>
          </w:p>
        </w:tc>
        <w:tc>
          <w:tcPr>
            <w:tcW w:w="1650" w:type="dxa"/>
            <w:vMerge w:val="continue"/>
            <w:tcBorders>
              <w:top w:val="nil"/>
            </w:tcBorders>
          </w:tcPr>
          <w:p>
            <w:pPr>
              <w:jc w:val="center"/>
              <w:rPr>
                <w:sz w:val="21"/>
                <w:szCs w:val="21"/>
              </w:rPr>
            </w:pPr>
          </w:p>
        </w:tc>
        <w:tc>
          <w:tcPr>
            <w:tcW w:w="2989" w:type="dxa"/>
            <w:tcBorders>
              <w:top w:val="single" w:color="1B75BC" w:sz="2" w:space="0"/>
              <w:bottom w:val="single" w:color="1B75BC" w:sz="2" w:space="0"/>
              <w:right w:val="single" w:color="auto" w:sz="4" w:space="0"/>
            </w:tcBorders>
          </w:tcPr>
          <w:p>
            <w:pPr>
              <w:jc w:val="left"/>
              <w:rPr>
                <w:sz w:val="21"/>
                <w:szCs w:val="21"/>
              </w:rPr>
            </w:pPr>
            <w:r>
              <w:rPr>
                <w:sz w:val="21"/>
                <w:szCs w:val="21"/>
              </w:rPr>
              <w:t>数值小于 10 万度正数显示</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232" w:hRule="atLeast"/>
        </w:trPr>
        <w:tc>
          <w:tcPr>
            <w:tcW w:w="825" w:type="dxa"/>
            <w:vMerge w:val="continue"/>
            <w:tcBorders>
              <w:top w:val="nil"/>
              <w:left w:val="single" w:color="auto" w:sz="4" w:space="0"/>
            </w:tcBorders>
          </w:tcPr>
          <w:p>
            <w:pPr>
              <w:jc w:val="center"/>
              <w:rPr>
                <w:sz w:val="21"/>
                <w:szCs w:val="21"/>
              </w:rPr>
            </w:pPr>
          </w:p>
        </w:tc>
        <w:tc>
          <w:tcPr>
            <w:tcW w:w="886" w:type="dxa"/>
            <w:vMerge w:val="continue"/>
            <w:tcBorders>
              <w:top w:val="nil"/>
            </w:tcBorders>
          </w:tcPr>
          <w:p>
            <w:pPr>
              <w:jc w:val="center"/>
              <w:rPr>
                <w:sz w:val="21"/>
                <w:szCs w:val="21"/>
              </w:rPr>
            </w:pPr>
          </w:p>
        </w:tc>
        <w:tc>
          <w:tcPr>
            <w:tcW w:w="1000" w:type="dxa"/>
            <w:vMerge w:val="continue"/>
            <w:tcBorders>
              <w:top w:val="nil"/>
            </w:tcBorders>
          </w:tcPr>
          <w:p>
            <w:pPr>
              <w:jc w:val="center"/>
              <w:rPr>
                <w:sz w:val="21"/>
                <w:szCs w:val="21"/>
              </w:rPr>
            </w:pPr>
          </w:p>
        </w:tc>
        <w:tc>
          <w:tcPr>
            <w:tcW w:w="1650" w:type="dxa"/>
            <w:vMerge w:val="continue"/>
            <w:tcBorders>
              <w:top w:val="nil"/>
            </w:tcBorders>
          </w:tcPr>
          <w:p>
            <w:pPr>
              <w:jc w:val="center"/>
              <w:rPr>
                <w:sz w:val="21"/>
                <w:szCs w:val="21"/>
              </w:rPr>
            </w:pPr>
          </w:p>
        </w:tc>
        <w:tc>
          <w:tcPr>
            <w:tcW w:w="2989" w:type="dxa"/>
            <w:tcBorders>
              <w:top w:val="single" w:color="1B75BC" w:sz="2" w:space="0"/>
              <w:right w:val="single" w:color="auto" w:sz="4" w:space="0"/>
            </w:tcBorders>
          </w:tcPr>
          <w:p>
            <w:pPr>
              <w:jc w:val="left"/>
              <w:rPr>
                <w:sz w:val="21"/>
                <w:szCs w:val="21"/>
              </w:rPr>
            </w:pPr>
            <w:r>
              <w:rPr>
                <w:sz w:val="21"/>
                <w:szCs w:val="21"/>
              </w:rPr>
              <w:t>数值大于 10 万度表示为 E</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1220" w:hRule="atLeast"/>
        </w:trPr>
        <w:tc>
          <w:tcPr>
            <w:tcW w:w="825" w:type="dxa"/>
            <w:tcBorders>
              <w:left w:val="single" w:color="auto" w:sz="4" w:space="0"/>
              <w:bottom w:val="single" w:color="auto" w:sz="4" w:space="0"/>
            </w:tcBorders>
          </w:tcPr>
          <w:p>
            <w:pPr>
              <w:jc w:val="center"/>
              <w:rPr>
                <w:sz w:val="21"/>
                <w:szCs w:val="21"/>
              </w:rPr>
            </w:pPr>
          </w:p>
          <w:p>
            <w:pPr>
              <w:jc w:val="center"/>
              <w:rPr>
                <w:sz w:val="21"/>
                <w:szCs w:val="21"/>
              </w:rPr>
            </w:pPr>
          </w:p>
          <w:p>
            <w:pPr>
              <w:jc w:val="center"/>
              <w:rPr>
                <w:sz w:val="21"/>
                <w:szCs w:val="21"/>
              </w:rPr>
            </w:pPr>
            <w:r>
              <w:rPr>
                <w:sz w:val="21"/>
                <w:szCs w:val="21"/>
              </w:rPr>
              <w:t>8</w:t>
            </w:r>
          </w:p>
        </w:tc>
        <w:tc>
          <w:tcPr>
            <w:tcW w:w="886" w:type="dxa"/>
            <w:tcBorders>
              <w:bottom w:val="single" w:color="auto" w:sz="4" w:space="0"/>
            </w:tcBorders>
          </w:tcPr>
          <w:p>
            <w:pPr>
              <w:jc w:val="center"/>
              <w:rPr>
                <w:sz w:val="21"/>
                <w:szCs w:val="21"/>
              </w:rPr>
            </w:pPr>
          </w:p>
          <w:p>
            <w:pPr>
              <w:jc w:val="center"/>
              <w:rPr>
                <w:sz w:val="21"/>
                <w:szCs w:val="21"/>
              </w:rPr>
            </w:pPr>
          </w:p>
          <w:p>
            <w:pPr>
              <w:jc w:val="center"/>
              <w:rPr>
                <w:sz w:val="21"/>
                <w:szCs w:val="21"/>
              </w:rPr>
            </w:pPr>
            <w:r>
              <w:rPr>
                <w:sz w:val="21"/>
                <w:szCs w:val="21"/>
              </w:rPr>
              <w:t>EO/E.</w:t>
            </w:r>
          </w:p>
        </w:tc>
        <w:tc>
          <w:tcPr>
            <w:tcW w:w="1000" w:type="dxa"/>
            <w:tcBorders>
              <w:bottom w:val="single" w:color="auto" w:sz="4" w:space="0"/>
            </w:tcBorders>
          </w:tcPr>
          <w:p>
            <w:pPr>
              <w:jc w:val="center"/>
              <w:rPr>
                <w:sz w:val="21"/>
                <w:szCs w:val="21"/>
              </w:rPr>
            </w:pPr>
          </w:p>
          <w:p>
            <w:pPr>
              <w:jc w:val="center"/>
              <w:rPr>
                <w:sz w:val="21"/>
                <w:szCs w:val="21"/>
              </w:rPr>
            </w:pPr>
          </w:p>
          <w:p>
            <w:pPr>
              <w:jc w:val="center"/>
              <w:rPr>
                <w:sz w:val="21"/>
                <w:szCs w:val="21"/>
              </w:rPr>
            </w:pPr>
            <w:r>
              <w:rPr>
                <w:sz w:val="21"/>
                <w:szCs w:val="21"/>
              </w:rPr>
              <w:t>输出电能</w:t>
            </w:r>
          </w:p>
        </w:tc>
        <w:tc>
          <w:tcPr>
            <w:tcW w:w="1650" w:type="dxa"/>
            <w:tcBorders>
              <w:bottom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72160" cy="349250"/>
                  <wp:effectExtent l="0" t="0" r="8890" b="12700"/>
                  <wp:docPr id="41" name="图片 41" descr="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666"/>
                          <pic:cNvPicPr>
                            <a:picLocks noChangeAspect="1"/>
                          </pic:cNvPicPr>
                        </pic:nvPicPr>
                        <pic:blipFill>
                          <a:blip r:embed="rId38"/>
                          <a:stretch>
                            <a:fillRect/>
                          </a:stretch>
                        </pic:blipFill>
                        <pic:spPr>
                          <a:xfrm>
                            <a:off x="0" y="0"/>
                            <a:ext cx="772160" cy="349250"/>
                          </a:xfrm>
                          <a:prstGeom prst="rect">
                            <a:avLst/>
                          </a:prstGeom>
                        </pic:spPr>
                      </pic:pic>
                    </a:graphicData>
                  </a:graphic>
                </wp:inline>
              </w:drawing>
            </w:r>
          </w:p>
        </w:tc>
        <w:tc>
          <w:tcPr>
            <w:tcW w:w="2989" w:type="dxa"/>
            <w:tcBorders>
              <w:bottom w:val="single" w:color="auto" w:sz="4" w:space="0"/>
              <w:right w:val="single" w:color="auto" w:sz="4" w:space="0"/>
            </w:tcBorders>
          </w:tcPr>
          <w:p>
            <w:pPr>
              <w:jc w:val="left"/>
              <w:rPr>
                <w:sz w:val="21"/>
                <w:szCs w:val="21"/>
              </w:rPr>
            </w:pPr>
            <w:r>
              <w:rPr>
                <w:sz w:val="21"/>
                <w:szCs w:val="21"/>
              </w:rPr>
              <w:t>数值小于 100 度 :3 位小数</w:t>
            </w:r>
          </w:p>
          <w:p>
            <w:pPr>
              <w:jc w:val="left"/>
              <w:rPr>
                <w:sz w:val="21"/>
                <w:szCs w:val="21"/>
              </w:rPr>
            </w:pPr>
            <w:r>
              <w:rPr>
                <w:sz w:val="21"/>
                <w:szCs w:val="21"/>
              </w:rPr>
              <w:t>数值小于 1000 度 :2 位小数</w:t>
            </w:r>
          </w:p>
          <w:p>
            <w:pPr>
              <w:jc w:val="left"/>
              <w:rPr>
                <w:sz w:val="21"/>
                <w:szCs w:val="21"/>
              </w:rPr>
            </w:pPr>
            <w:r>
              <w:rPr>
                <w:sz w:val="21"/>
                <w:szCs w:val="21"/>
              </w:rPr>
              <w:t>数值小于 10000 度 : 1 位小数</w:t>
            </w:r>
          </w:p>
          <w:p>
            <w:pPr>
              <w:jc w:val="left"/>
              <w:rPr>
                <w:sz w:val="21"/>
                <w:szCs w:val="21"/>
              </w:rPr>
            </w:pPr>
            <w:r>
              <w:rPr>
                <w:sz w:val="21"/>
                <w:szCs w:val="21"/>
              </w:rPr>
              <w:t>数值小于 10 万度正数显示</w:t>
            </w:r>
          </w:p>
          <w:p>
            <w:pPr>
              <w:jc w:val="left"/>
              <w:rPr>
                <w:sz w:val="21"/>
                <w:szCs w:val="21"/>
              </w:rPr>
            </w:pPr>
            <w:r>
              <w:rPr>
                <w:sz w:val="21"/>
                <w:szCs w:val="21"/>
              </w:rPr>
              <w:t>数值大于 10 万度表示为 E.</w:t>
            </w:r>
          </w:p>
        </w:tc>
      </w:tr>
    </w:tbl>
    <w:p>
      <w:pPr>
        <w:ind w:left="3135" w:leftChars="1425" w:firstLine="420" w:firstLineChars="200"/>
        <w:rPr>
          <w:sz w:val="21"/>
          <w:szCs w:val="21"/>
        </w:rPr>
      </w:pPr>
    </w:p>
    <w:p>
      <w:pPr>
        <w:ind w:firstLine="643" w:firstLineChars="200"/>
        <w:rPr>
          <w:b/>
          <w:bCs/>
          <w:color w:val="00B050"/>
          <w:sz w:val="32"/>
          <w:szCs w:val="32"/>
        </w:rPr>
      </w:pPr>
    </w:p>
    <w:p>
      <w:pPr>
        <w:ind w:firstLine="643" w:firstLineChars="200"/>
        <w:rPr>
          <w:b/>
          <w:bCs/>
          <w:color w:val="00B050"/>
          <w:sz w:val="32"/>
          <w:szCs w:val="32"/>
        </w:rPr>
      </w:pPr>
    </w:p>
    <w:p>
      <w:pPr>
        <w:ind w:firstLine="321" w:firstLineChars="100"/>
        <w:rPr>
          <w:b/>
          <w:bCs/>
          <w:color w:val="00B050"/>
          <w:sz w:val="32"/>
          <w:szCs w:val="32"/>
        </w:rPr>
      </w:pPr>
      <w:r>
        <w:rPr>
          <w:b/>
          <w:bCs/>
          <w:color w:val="00B050"/>
          <w:sz w:val="32"/>
          <w:szCs w:val="32"/>
        </w:rPr>
        <w:t>opset 参数</w:t>
      </w:r>
    </w:p>
    <w:p>
      <w:pPr>
        <w:ind w:firstLine="643" w:firstLineChars="200"/>
        <w:rPr>
          <w:b/>
          <w:bCs/>
          <w:color w:val="00B050"/>
          <w:sz w:val="32"/>
          <w:szCs w:val="32"/>
        </w:rPr>
      </w:pPr>
    </w:p>
    <w:p>
      <w:pPr>
        <w:ind w:left="3135" w:leftChars="1425" w:firstLine="420" w:firstLineChars="200"/>
        <w:rPr>
          <w:sz w:val="21"/>
          <w:szCs w:val="21"/>
        </w:rPr>
      </w:pPr>
      <w:r>
        <w:rPr>
          <w:sz w:val="21"/>
          <w:szCs w:val="21"/>
        </w:rPr>
        <w:t>在一级菜单中按上翻或者下翻键切换到 opset 菜单项， 同时按中键和左键进入 opset， 进入opset 菜单后按 OK 键切换参数。按上翻、下翻键更改参数数值，设置完成后，同时按 OK 键和下翻键：保存参数设置并退回到一级菜单。显示方式：数值 + 符号。</w:t>
      </w:r>
    </w:p>
    <w:tbl>
      <w:tblPr>
        <w:tblStyle w:val="12"/>
        <w:tblpPr w:leftFromText="180" w:rightFromText="180" w:vertAnchor="text" w:horzAnchor="page" w:tblpX="3846" w:tblpY="316"/>
        <w:tblOverlap w:val="never"/>
        <w:tblW w:w="7350" w:type="dxa"/>
        <w:tblInd w:w="0" w:type="dxa"/>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
      <w:tblGrid>
        <w:gridCol w:w="825"/>
        <w:gridCol w:w="2271"/>
        <w:gridCol w:w="1436"/>
        <w:gridCol w:w="1757"/>
        <w:gridCol w:w="1061"/>
      </w:tblGrid>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293" w:hRule="atLeast"/>
        </w:trPr>
        <w:tc>
          <w:tcPr>
            <w:tcW w:w="825"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二级参数序号</w:t>
            </w:r>
          </w:p>
        </w:tc>
        <w:tc>
          <w:tcPr>
            <w:tcW w:w="2271"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显示代码</w:t>
            </w:r>
          </w:p>
        </w:tc>
        <w:tc>
          <w:tcPr>
            <w:tcW w:w="1436"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参数含义</w:t>
            </w:r>
          </w:p>
        </w:tc>
        <w:tc>
          <w:tcPr>
            <w:tcW w:w="1757"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显示符号</w:t>
            </w:r>
          </w:p>
        </w:tc>
        <w:tc>
          <w:tcPr>
            <w:tcW w:w="1061"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备注</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609" w:hRule="atLeast"/>
        </w:trPr>
        <w:tc>
          <w:tcPr>
            <w:tcW w:w="8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9</w:t>
            </w:r>
          </w:p>
        </w:tc>
        <w:tc>
          <w:tcPr>
            <w:tcW w:w="22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四个字母表示</w:t>
            </w:r>
          </w:p>
          <w:p>
            <w:pPr>
              <w:jc w:val="center"/>
              <w:rPr>
                <w:sz w:val="21"/>
                <w:szCs w:val="21"/>
              </w:rPr>
            </w:pPr>
            <w:r>
              <w:rPr>
                <w:sz w:val="21"/>
                <w:szCs w:val="21"/>
              </w:rPr>
              <w:t>6 :start</w:t>
            </w:r>
          </w:p>
          <w:p>
            <w:pPr>
              <w:jc w:val="center"/>
              <w:rPr>
                <w:sz w:val="21"/>
                <w:szCs w:val="21"/>
              </w:rPr>
            </w:pPr>
            <w:r>
              <w:rPr>
                <w:sz w:val="21"/>
                <w:szCs w:val="21"/>
              </w:rPr>
              <w:t>其他值 : stop</w:t>
            </w:r>
          </w:p>
        </w:tc>
        <w:tc>
          <w:tcPr>
            <w:tcW w:w="143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启停动充放电</w:t>
            </w:r>
          </w:p>
        </w:tc>
        <w:tc>
          <w:tcPr>
            <w:tcW w:w="1757" w:type="dxa"/>
            <w:tcBorders>
              <w:top w:val="single" w:color="auto" w:sz="4" w:space="0"/>
              <w:left w:val="single" w:color="auto" w:sz="4" w:space="0"/>
              <w:bottom w:val="single" w:color="auto" w:sz="4" w:space="0"/>
              <w:right w:val="single" w:color="auto" w:sz="4" w:space="0"/>
            </w:tcBorders>
          </w:tcPr>
          <w:p>
            <w:pPr>
              <w:jc w:val="center"/>
              <w:rPr>
                <w:rFonts w:hint="eastAsia" w:eastAsia="宋体"/>
                <w:sz w:val="21"/>
                <w:szCs w:val="21"/>
                <w:lang w:eastAsia="zh-CN"/>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6445" cy="344170"/>
                  <wp:effectExtent l="0" t="0" r="14605" b="17780"/>
                  <wp:docPr id="10" name="图片 10" descr="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77"/>
                          <pic:cNvPicPr>
                            <a:picLocks noChangeAspect="1"/>
                          </pic:cNvPicPr>
                        </pic:nvPicPr>
                        <pic:blipFill>
                          <a:blip r:embed="rId39"/>
                          <a:stretch>
                            <a:fillRect/>
                          </a:stretch>
                        </pic:blipFill>
                        <pic:spPr>
                          <a:xfrm>
                            <a:off x="0" y="0"/>
                            <a:ext cx="766445" cy="344170"/>
                          </a:xfrm>
                          <a:prstGeom prst="rect">
                            <a:avLst/>
                          </a:prstGeom>
                        </pic:spPr>
                      </pic:pic>
                    </a:graphicData>
                  </a:graphic>
                </wp:inline>
              </w:drawing>
            </w:r>
          </w:p>
        </w:tc>
        <w:tc>
          <w:tcPr>
            <w:tcW w:w="106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 xml:space="preserve"> </w:t>
            </w:r>
          </w:p>
          <w:p>
            <w:pPr>
              <w:jc w:val="center"/>
              <w:rPr>
                <w:sz w:val="21"/>
                <w:szCs w:val="21"/>
              </w:rPr>
            </w:pPr>
            <w:r>
              <w:rPr>
                <w:sz w:val="21"/>
                <w:szCs w:val="21"/>
              </w:rPr>
              <w:t>6:start</w:t>
            </w:r>
          </w:p>
          <w:p>
            <w:pPr>
              <w:jc w:val="center"/>
              <w:rPr>
                <w:sz w:val="21"/>
                <w:szCs w:val="21"/>
              </w:rPr>
            </w:pPr>
            <w:r>
              <w:rPr>
                <w:sz w:val="21"/>
                <w:szCs w:val="21"/>
              </w:rPr>
              <w:t>其他 :stop</w:t>
            </w: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822" w:hRule="atLeast"/>
        </w:trPr>
        <w:tc>
          <w:tcPr>
            <w:tcW w:w="8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10</w:t>
            </w:r>
          </w:p>
        </w:tc>
        <w:tc>
          <w:tcPr>
            <w:tcW w:w="2271"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放电模式选择Discs</w:t>
            </w:r>
          </w:p>
        </w:tc>
        <w:tc>
          <w:tcPr>
            <w:tcW w:w="1436"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模式 0</w:t>
            </w:r>
          </w:p>
          <w:p>
            <w:pPr>
              <w:jc w:val="center"/>
              <w:rPr>
                <w:sz w:val="21"/>
                <w:szCs w:val="21"/>
              </w:rPr>
            </w:pPr>
            <w:r>
              <w:rPr>
                <w:sz w:val="21"/>
                <w:szCs w:val="21"/>
              </w:rPr>
              <w:t>模式 1</w:t>
            </w:r>
          </w:p>
          <w:p>
            <w:pPr>
              <w:jc w:val="center"/>
              <w:rPr>
                <w:sz w:val="21"/>
                <w:szCs w:val="21"/>
              </w:rPr>
            </w:pPr>
            <w:r>
              <w:rPr>
                <w:sz w:val="21"/>
                <w:szCs w:val="21"/>
              </w:rPr>
              <w:t>模式 2</w:t>
            </w:r>
          </w:p>
        </w:tc>
        <w:tc>
          <w:tcPr>
            <w:tcW w:w="1757"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drawing>
                <wp:inline distT="0" distB="0" distL="114300" distR="114300">
                  <wp:extent cx="765810" cy="346075"/>
                  <wp:effectExtent l="0" t="0" r="15240" b="15875"/>
                  <wp:docPr id="11" name="图片 11" descr="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888"/>
                          <pic:cNvPicPr>
                            <a:picLocks noChangeAspect="1"/>
                          </pic:cNvPicPr>
                        </pic:nvPicPr>
                        <pic:blipFill>
                          <a:blip r:embed="rId40"/>
                          <a:stretch>
                            <a:fillRect/>
                          </a:stretch>
                        </pic:blipFill>
                        <pic:spPr>
                          <a:xfrm>
                            <a:off x="0" y="0"/>
                            <a:ext cx="765810" cy="346075"/>
                          </a:xfrm>
                          <a:prstGeom prst="rect">
                            <a:avLst/>
                          </a:prstGeom>
                        </pic:spPr>
                      </pic:pic>
                    </a:graphicData>
                  </a:graphic>
                </wp:inline>
              </w:drawing>
            </w:r>
          </w:p>
        </w:tc>
        <w:tc>
          <w:tcPr>
            <w:tcW w:w="1061" w:type="dxa"/>
            <w:tcBorders>
              <w:top w:val="single" w:color="auto" w:sz="4" w:space="0"/>
              <w:left w:val="single" w:color="auto" w:sz="4" w:space="0"/>
              <w:bottom w:val="single" w:color="auto" w:sz="4" w:space="0"/>
              <w:right w:val="single" w:color="auto" w:sz="4" w:space="0"/>
            </w:tcBorders>
          </w:tcPr>
          <w:p>
            <w:pPr>
              <w:jc w:val="center"/>
              <w:rPr>
                <w:sz w:val="21"/>
                <w:szCs w:val="21"/>
              </w:rPr>
            </w:pPr>
          </w:p>
        </w:tc>
      </w:tr>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827" w:hRule="atLeast"/>
        </w:trPr>
        <w:tc>
          <w:tcPr>
            <w:tcW w:w="8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11</w:t>
            </w:r>
          </w:p>
        </w:tc>
        <w:tc>
          <w:tcPr>
            <w:tcW w:w="2271"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掉电保存数据清零</w:t>
            </w:r>
          </w:p>
          <w:p>
            <w:pPr>
              <w:jc w:val="center"/>
              <w:rPr>
                <w:sz w:val="21"/>
                <w:szCs w:val="21"/>
              </w:rPr>
            </w:pPr>
            <w:r>
              <w:rPr>
                <w:sz w:val="21"/>
                <w:szCs w:val="21"/>
              </w:rPr>
              <w:t>OFAC</w:t>
            </w:r>
          </w:p>
        </w:tc>
        <w:tc>
          <w:tcPr>
            <w:tcW w:w="143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0: 不清零</w:t>
            </w:r>
          </w:p>
          <w:p>
            <w:pPr>
              <w:jc w:val="center"/>
              <w:rPr>
                <w:sz w:val="21"/>
                <w:szCs w:val="21"/>
              </w:rPr>
            </w:pPr>
            <w:r>
              <w:rPr>
                <w:sz w:val="21"/>
                <w:szCs w:val="21"/>
              </w:rPr>
              <w:t>1：清零</w:t>
            </w:r>
          </w:p>
        </w:tc>
        <w:tc>
          <w:tcPr>
            <w:tcW w:w="1757"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drawing>
                <wp:inline distT="0" distB="0" distL="114300" distR="114300">
                  <wp:extent cx="770255" cy="347345"/>
                  <wp:effectExtent l="0" t="0" r="10795" b="14605"/>
                  <wp:docPr id="12" name="图片 12"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99"/>
                          <pic:cNvPicPr>
                            <a:picLocks noChangeAspect="1"/>
                          </pic:cNvPicPr>
                        </pic:nvPicPr>
                        <pic:blipFill>
                          <a:blip r:embed="rId41"/>
                          <a:stretch>
                            <a:fillRect/>
                          </a:stretch>
                        </pic:blipFill>
                        <pic:spPr>
                          <a:xfrm>
                            <a:off x="0" y="0"/>
                            <a:ext cx="770255" cy="347345"/>
                          </a:xfrm>
                          <a:prstGeom prst="rect">
                            <a:avLst/>
                          </a:prstGeom>
                        </pic:spPr>
                      </pic:pic>
                    </a:graphicData>
                  </a:graphic>
                </wp:inline>
              </w:drawing>
            </w:r>
          </w:p>
        </w:tc>
        <w:tc>
          <w:tcPr>
            <w:tcW w:w="1061" w:type="dxa"/>
            <w:tcBorders>
              <w:top w:val="single" w:color="auto" w:sz="4" w:space="0"/>
              <w:left w:val="single" w:color="auto" w:sz="4" w:space="0"/>
              <w:bottom w:val="single" w:color="auto" w:sz="4" w:space="0"/>
              <w:right w:val="single" w:color="auto" w:sz="4" w:space="0"/>
            </w:tcBorders>
          </w:tcPr>
          <w:p>
            <w:pPr>
              <w:jc w:val="center"/>
              <w:rPr>
                <w:sz w:val="21"/>
                <w:szCs w:val="21"/>
              </w:rPr>
            </w:pPr>
          </w:p>
        </w:tc>
      </w:tr>
    </w:tbl>
    <w:p>
      <w:pPr>
        <w:pStyle w:val="6"/>
        <w:rPr>
          <w:sz w:val="26"/>
        </w:rPr>
      </w:pPr>
    </w:p>
    <w:p>
      <w:pPr>
        <w:pStyle w:val="6"/>
        <w:spacing w:before="10"/>
        <w:rPr>
          <w:sz w:val="18"/>
        </w:rPr>
      </w:pPr>
    </w:p>
    <w:p>
      <w:pPr>
        <w:pStyle w:val="4"/>
        <w:widowControl w:val="0"/>
        <w:numPr>
          <w:ilvl w:val="0"/>
          <w:numId w:val="0"/>
        </w:numPr>
        <w:tabs>
          <w:tab w:val="left" w:pos="1194"/>
          <w:tab w:val="left" w:pos="1195"/>
        </w:tabs>
        <w:autoSpaceDE w:val="0"/>
        <w:autoSpaceDN w:val="0"/>
        <w:spacing w:before="0" w:after="0" w:line="240" w:lineRule="auto"/>
        <w:ind w:right="0" w:rightChars="0"/>
        <w:jc w:val="left"/>
        <w:outlineLvl w:val="3"/>
      </w:pPr>
    </w:p>
    <w:p/>
    <w:p/>
    <w:p/>
    <w:p/>
    <w:p/>
    <w:p/>
    <w:p/>
    <w:p/>
    <w:p/>
    <w:p>
      <w:pPr>
        <w:ind w:left="3135" w:leftChars="1425" w:firstLine="420" w:firstLineChars="200"/>
        <w:rPr>
          <w:b w:val="0"/>
          <w:bCs w:val="0"/>
          <w:sz w:val="21"/>
          <w:szCs w:val="21"/>
        </w:rPr>
      </w:pPr>
    </w:p>
    <w:p>
      <w:pPr>
        <w:ind w:left="3135" w:leftChars="1425" w:firstLine="420" w:firstLineChars="200"/>
      </w:pPr>
      <w:r>
        <w:rPr>
          <w:b w:val="0"/>
          <w:bCs w:val="0"/>
          <w:color w:val="00B050"/>
          <w:sz w:val="21"/>
          <w:szCs w:val="21"/>
        </w:rPr>
        <w:t>注意：参数设置完成后必须退回到一级菜单，机器运行期间不允许进入到可设置的一级菜单参数中。</w:t>
      </w:r>
    </w:p>
    <w:p/>
    <w:p/>
    <w:p/>
    <w:p/>
    <w:p/>
    <w:p/>
    <w:p/>
    <w:p>
      <w:pPr>
        <w:ind w:firstLine="420" w:firstLineChars="200"/>
        <w:rPr>
          <w:rFonts w:hint="eastAsia" w:ascii="黑体" w:hAnsi="黑体" w:eastAsia="黑体" w:cs="黑体"/>
          <w:lang w:val="en-US" w:eastAsia="zh-CN"/>
        </w:rPr>
      </w:pPr>
      <w:r>
        <w:rPr>
          <w:sz w:val="21"/>
          <w:szCs w:val="21"/>
        </w:rPr>
        <w:t>参数设置</w:t>
      </w:r>
      <w:r>
        <w:pict>
          <v:line id="_x0000_s2081" o:spid="_x0000_s2081" o:spt="20" style="position:absolute;left:0pt;margin-left:53.85pt;margin-top:18.55pt;height:0pt;width:498.85pt;mso-position-horizontal-relative:page;mso-wrap-distance-bottom:0pt;mso-wrap-distance-top:0pt;z-index:-1843194880;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rFonts w:hint="eastAsia"/>
          <w:lang w:val="en-US" w:eastAsia="zh-CN"/>
        </w:rPr>
        <w:t xml:space="preserve">                                                                           </w:t>
      </w:r>
      <w:r>
        <w:rPr>
          <w:rFonts w:hint="eastAsia" w:ascii="黑体" w:hAnsi="黑体" w:eastAsia="黑体" w:cs="黑体"/>
          <w:lang w:val="en-US" w:eastAsia="zh-CN"/>
        </w:rPr>
        <w:t>LT26K</w:t>
      </w:r>
    </w:p>
    <w:p>
      <w:pPr>
        <w:ind w:firstLine="440" w:firstLineChars="200"/>
        <w:rPr>
          <w:rFonts w:hint="eastAsia" w:ascii="黑体" w:hAnsi="黑体" w:eastAsia="黑体" w:cs="黑体"/>
          <w:lang w:val="en-US" w:eastAsia="zh-CN"/>
        </w:rPr>
      </w:pPr>
    </w:p>
    <w:p>
      <w:pPr>
        <w:ind w:firstLine="321" w:firstLineChars="100"/>
        <w:rPr>
          <w:sz w:val="21"/>
          <w:szCs w:val="21"/>
        </w:rPr>
      </w:pPr>
      <w:r>
        <w:rPr>
          <w:b/>
          <w:bCs/>
          <w:color w:val="00B050"/>
          <w:sz w:val="32"/>
          <w:szCs w:val="32"/>
        </w:rPr>
        <w:t>CHARSET 参数</w:t>
      </w:r>
    </w:p>
    <w:p>
      <w:pPr>
        <w:ind w:left="3135" w:leftChars="1425" w:firstLine="420" w:firstLineChars="200"/>
        <w:rPr>
          <w:color w:val="000000" w:themeColor="text1"/>
          <w:sz w:val="21"/>
          <w:szCs w:val="21"/>
        </w:rPr>
      </w:pPr>
      <w:r>
        <w:rPr>
          <w:sz w:val="21"/>
          <w:szCs w:val="21"/>
        </w:rPr>
        <w:t>在一级菜单中按上翻或者下翻键切换到 CHARSET 菜单项， 同时按中键和左键进入 CHARSET， 进入 CHARSET 菜单后按 OK 键切换参数。按上翻、下翻键更改参数数值， 设置完成后， 同时按OK 键和下翻键：保存参数设置并退回</w:t>
      </w:r>
      <w:r>
        <w:rPr>
          <w:color w:val="000000" w:themeColor="text1"/>
          <w:sz w:val="21"/>
          <w:szCs w:val="21"/>
        </w:rPr>
        <w:t>到一级菜单。显示方式：符号 + 数值。</w:t>
      </w:r>
    </w:p>
    <w:p>
      <w:pPr>
        <w:ind w:firstLine="210" w:firstLineChars="100"/>
        <w:rPr>
          <w:color w:val="000000" w:themeColor="text1"/>
          <w:sz w:val="21"/>
          <w:szCs w:val="21"/>
        </w:rPr>
      </w:pP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p>
    <w:tbl>
      <w:tblPr>
        <w:tblStyle w:val="12"/>
        <w:tblW w:w="7350" w:type="dxa"/>
        <w:tblInd w:w="3125" w:type="dxa"/>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
      <w:tblGrid>
        <w:gridCol w:w="824"/>
        <w:gridCol w:w="962"/>
        <w:gridCol w:w="1771"/>
        <w:gridCol w:w="2729"/>
        <w:gridCol w:w="1064"/>
      </w:tblGrid>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93" w:hRule="atLeast"/>
        </w:trPr>
        <w:tc>
          <w:tcPr>
            <w:tcW w:w="824"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二级参数序号</w:t>
            </w:r>
          </w:p>
        </w:tc>
        <w:tc>
          <w:tcPr>
            <w:tcW w:w="962"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显示代码</w:t>
            </w:r>
          </w:p>
        </w:tc>
        <w:tc>
          <w:tcPr>
            <w:tcW w:w="1771"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参数含义</w:t>
            </w:r>
          </w:p>
        </w:tc>
        <w:tc>
          <w:tcPr>
            <w:tcW w:w="2729"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显示符号</w:t>
            </w:r>
          </w:p>
        </w:tc>
        <w:tc>
          <w:tcPr>
            <w:tcW w:w="1064"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备注</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614" w:hRule="atLeast"/>
        </w:trPr>
        <w:tc>
          <w:tcPr>
            <w:tcW w:w="824"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12</w:t>
            </w:r>
          </w:p>
        </w:tc>
        <w:tc>
          <w:tcPr>
            <w:tcW w:w="962"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CHRV</w:t>
            </w:r>
          </w:p>
        </w:tc>
        <w:tc>
          <w:tcPr>
            <w:tcW w:w="1771"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充电高压端电压</w:t>
            </w:r>
          </w:p>
        </w:tc>
        <w:tc>
          <w:tcPr>
            <w:tcW w:w="2729"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8985" cy="346710"/>
                  <wp:effectExtent l="0" t="0" r="12065" b="15240"/>
                  <wp:docPr id="19" name="图片 19"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111"/>
                          <pic:cNvPicPr>
                            <a:picLocks noChangeAspect="1"/>
                          </pic:cNvPicPr>
                        </pic:nvPicPr>
                        <pic:blipFill>
                          <a:blip r:embed="rId42"/>
                          <a:stretch>
                            <a:fillRect/>
                          </a:stretch>
                        </pic:blipFill>
                        <pic:spPr>
                          <a:xfrm>
                            <a:off x="0" y="0"/>
                            <a:ext cx="768985" cy="346710"/>
                          </a:xfrm>
                          <a:prstGeom prst="rect">
                            <a:avLst/>
                          </a:prstGeom>
                        </pic:spPr>
                      </pic:pic>
                    </a:graphicData>
                  </a:graphic>
                </wp:inline>
              </w:drawing>
            </w:r>
          </w:p>
        </w:tc>
        <w:tc>
          <w:tcPr>
            <w:tcW w:w="1064"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无小数位</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670" w:hRule="atLeast"/>
        </w:trPr>
        <w:tc>
          <w:tcPr>
            <w:tcW w:w="824"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13</w:t>
            </w:r>
          </w:p>
        </w:tc>
        <w:tc>
          <w:tcPr>
            <w:tcW w:w="962"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CHRV.</w:t>
            </w:r>
          </w:p>
        </w:tc>
        <w:tc>
          <w:tcPr>
            <w:tcW w:w="1771"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充电目标电压</w:t>
            </w:r>
          </w:p>
        </w:tc>
        <w:tc>
          <w:tcPr>
            <w:tcW w:w="2729"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74065" cy="349250"/>
                  <wp:effectExtent l="0" t="0" r="6985" b="12700"/>
                  <wp:docPr id="22" name="图片 22"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2222"/>
                          <pic:cNvPicPr>
                            <a:picLocks noChangeAspect="1"/>
                          </pic:cNvPicPr>
                        </pic:nvPicPr>
                        <pic:blipFill>
                          <a:blip r:embed="rId43"/>
                          <a:stretch>
                            <a:fillRect/>
                          </a:stretch>
                        </pic:blipFill>
                        <pic:spPr>
                          <a:xfrm>
                            <a:off x="0" y="0"/>
                            <a:ext cx="774065" cy="349250"/>
                          </a:xfrm>
                          <a:prstGeom prst="rect">
                            <a:avLst/>
                          </a:prstGeom>
                        </pic:spPr>
                      </pic:pic>
                    </a:graphicData>
                  </a:graphic>
                </wp:inline>
              </w:drawing>
            </w:r>
          </w:p>
        </w:tc>
        <w:tc>
          <w:tcPr>
            <w:tcW w:w="1064"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无小数位</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673" w:hRule="atLeast"/>
        </w:trPr>
        <w:tc>
          <w:tcPr>
            <w:tcW w:w="824"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14</w:t>
            </w:r>
          </w:p>
        </w:tc>
        <w:tc>
          <w:tcPr>
            <w:tcW w:w="962"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LCLT</w:t>
            </w:r>
          </w:p>
        </w:tc>
        <w:tc>
          <w:tcPr>
            <w:tcW w:w="1771"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充电限流值</w:t>
            </w:r>
          </w:p>
        </w:tc>
        <w:tc>
          <w:tcPr>
            <w:tcW w:w="2729"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5175" cy="344170"/>
                  <wp:effectExtent l="0" t="0" r="15875" b="17780"/>
                  <wp:docPr id="23" name="图片 23"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3333"/>
                          <pic:cNvPicPr>
                            <a:picLocks noChangeAspect="1"/>
                          </pic:cNvPicPr>
                        </pic:nvPicPr>
                        <pic:blipFill>
                          <a:blip r:embed="rId44"/>
                          <a:stretch>
                            <a:fillRect/>
                          </a:stretch>
                        </pic:blipFill>
                        <pic:spPr>
                          <a:xfrm>
                            <a:off x="0" y="0"/>
                            <a:ext cx="765175" cy="344170"/>
                          </a:xfrm>
                          <a:prstGeom prst="rect">
                            <a:avLst/>
                          </a:prstGeom>
                        </pic:spPr>
                      </pic:pic>
                    </a:graphicData>
                  </a:graphic>
                </wp:inline>
              </w:drawing>
            </w:r>
          </w:p>
        </w:tc>
        <w:tc>
          <w:tcPr>
            <w:tcW w:w="1064"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无小数位</w:t>
            </w:r>
          </w:p>
        </w:tc>
      </w:tr>
    </w:tbl>
    <w:p>
      <w:pPr>
        <w:rPr>
          <w:sz w:val="21"/>
          <w:szCs w:val="21"/>
        </w:rPr>
      </w:pPr>
    </w:p>
    <w:p>
      <w:pPr>
        <w:ind w:left="3135" w:leftChars="1425" w:firstLine="420" w:firstLineChars="200"/>
        <w:rPr>
          <w:sz w:val="21"/>
          <w:szCs w:val="21"/>
        </w:rPr>
      </w:pPr>
      <w:r>
        <w:rPr>
          <w:color w:val="00B050"/>
          <w:sz w:val="21"/>
          <w:szCs w:val="21"/>
        </w:rPr>
        <w:t>注意：参数设置完成后必须退回到一级菜单，机器运行期间不允许进入到可设置的一级菜单参数中。</w:t>
      </w:r>
    </w:p>
    <w:p>
      <w:pPr>
        <w:ind w:firstLine="643" w:firstLineChars="200"/>
        <w:rPr>
          <w:b/>
          <w:bCs/>
          <w:color w:val="00B050"/>
          <w:sz w:val="32"/>
          <w:szCs w:val="32"/>
        </w:rPr>
      </w:pPr>
    </w:p>
    <w:p>
      <w:pPr>
        <w:rPr>
          <w:b/>
          <w:bCs/>
          <w:color w:val="00B050"/>
          <w:sz w:val="32"/>
          <w:szCs w:val="32"/>
        </w:rPr>
      </w:pPr>
    </w:p>
    <w:p>
      <w:pPr>
        <w:ind w:firstLine="321" w:firstLineChars="100"/>
        <w:rPr>
          <w:b/>
          <w:bCs/>
          <w:color w:val="00B050"/>
          <w:sz w:val="32"/>
          <w:szCs w:val="32"/>
        </w:rPr>
      </w:pPr>
      <w:r>
        <w:rPr>
          <w:b/>
          <w:bCs/>
          <w:color w:val="00B050"/>
          <w:sz w:val="32"/>
          <w:szCs w:val="32"/>
        </w:rPr>
        <w:t>DISCSET 参数</w:t>
      </w:r>
    </w:p>
    <w:p>
      <w:pPr>
        <w:ind w:left="3135" w:leftChars="1425" w:firstLine="420" w:firstLineChars="200"/>
        <w:rPr>
          <w:sz w:val="21"/>
          <w:szCs w:val="21"/>
        </w:rPr>
      </w:pPr>
      <w:r>
        <w:rPr>
          <w:sz w:val="21"/>
          <w:szCs w:val="21"/>
        </w:rPr>
        <w:t>在一级菜单中按上翻或者下翻键切换到 DISCSET 菜单项， 同时按中键和左键进入 DISCSET， 进入 DISCSET 菜单后按 OK 键切换参数。按上翻、下翻键更改参数数值，设置完成后，同时按 OK 键和下翻键：保存参数设置并退回到一级菜单。显示方式：符号 + 数值。</w:t>
      </w:r>
    </w:p>
    <w:p>
      <w:pPr>
        <w:rPr>
          <w:sz w:val="21"/>
          <w:szCs w:val="21"/>
        </w:rPr>
      </w:pPr>
    </w:p>
    <w:tbl>
      <w:tblPr>
        <w:tblStyle w:val="12"/>
        <w:tblpPr w:leftFromText="180" w:rightFromText="180" w:vertAnchor="text" w:horzAnchor="page" w:tblpX="3877" w:tblpY="-69"/>
        <w:tblOverlap w:val="never"/>
        <w:tblW w:w="7338" w:type="dxa"/>
        <w:tblInd w:w="0" w:type="dxa"/>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
      <w:tblGrid>
        <w:gridCol w:w="813"/>
        <w:gridCol w:w="962"/>
        <w:gridCol w:w="1775"/>
        <w:gridCol w:w="2725"/>
        <w:gridCol w:w="1063"/>
      </w:tblGrid>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89" w:hRule="atLeast"/>
        </w:trPr>
        <w:tc>
          <w:tcPr>
            <w:tcW w:w="813"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二级参数序号</w:t>
            </w:r>
          </w:p>
        </w:tc>
        <w:tc>
          <w:tcPr>
            <w:tcW w:w="962"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显示代码</w:t>
            </w:r>
          </w:p>
        </w:tc>
        <w:tc>
          <w:tcPr>
            <w:tcW w:w="1775"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参数含义</w:t>
            </w:r>
          </w:p>
        </w:tc>
        <w:tc>
          <w:tcPr>
            <w:tcW w:w="2725"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显示符号</w:t>
            </w:r>
          </w:p>
        </w:tc>
        <w:tc>
          <w:tcPr>
            <w:tcW w:w="1063"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备注</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614" w:hRule="atLeast"/>
        </w:trPr>
        <w:tc>
          <w:tcPr>
            <w:tcW w:w="813"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15</w:t>
            </w:r>
          </w:p>
        </w:tc>
        <w:tc>
          <w:tcPr>
            <w:tcW w:w="962"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HCLT</w:t>
            </w:r>
          </w:p>
        </w:tc>
        <w:tc>
          <w:tcPr>
            <w:tcW w:w="177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放电限流值</w:t>
            </w:r>
          </w:p>
        </w:tc>
        <w:tc>
          <w:tcPr>
            <w:tcW w:w="27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9620" cy="346075"/>
                  <wp:effectExtent l="0" t="0" r="11430" b="15875"/>
                  <wp:docPr id="26" name="图片 26" descr="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4444"/>
                          <pic:cNvPicPr>
                            <a:picLocks noChangeAspect="1"/>
                          </pic:cNvPicPr>
                        </pic:nvPicPr>
                        <pic:blipFill>
                          <a:blip r:embed="rId45"/>
                          <a:stretch>
                            <a:fillRect/>
                          </a:stretch>
                        </pic:blipFill>
                        <pic:spPr>
                          <a:xfrm>
                            <a:off x="0" y="0"/>
                            <a:ext cx="769620" cy="346075"/>
                          </a:xfrm>
                          <a:prstGeom prst="rect">
                            <a:avLst/>
                          </a:prstGeom>
                        </pic:spPr>
                      </pic:pic>
                    </a:graphicData>
                  </a:graphic>
                </wp:inline>
              </w:drawing>
            </w:r>
          </w:p>
        </w:tc>
        <w:tc>
          <w:tcPr>
            <w:tcW w:w="1063"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无小数位</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670" w:hRule="atLeast"/>
        </w:trPr>
        <w:tc>
          <w:tcPr>
            <w:tcW w:w="813"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16</w:t>
            </w:r>
          </w:p>
        </w:tc>
        <w:tc>
          <w:tcPr>
            <w:tcW w:w="962"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DISV</w:t>
            </w:r>
          </w:p>
        </w:tc>
        <w:tc>
          <w:tcPr>
            <w:tcW w:w="177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放电高压目标</w:t>
            </w:r>
          </w:p>
          <w:p>
            <w:pPr>
              <w:jc w:val="center"/>
              <w:rPr>
                <w:sz w:val="21"/>
                <w:szCs w:val="21"/>
              </w:rPr>
            </w:pPr>
            <w:r>
              <w:rPr>
                <w:sz w:val="21"/>
                <w:szCs w:val="21"/>
              </w:rPr>
              <w:t>电压控制</w:t>
            </w:r>
          </w:p>
        </w:tc>
        <w:tc>
          <w:tcPr>
            <w:tcW w:w="27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7715" cy="346710"/>
                  <wp:effectExtent l="0" t="0" r="13335" b="15240"/>
                  <wp:docPr id="27" name="图片 27" descr="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5555"/>
                          <pic:cNvPicPr>
                            <a:picLocks noChangeAspect="1"/>
                          </pic:cNvPicPr>
                        </pic:nvPicPr>
                        <pic:blipFill>
                          <a:blip r:embed="rId46"/>
                          <a:stretch>
                            <a:fillRect/>
                          </a:stretch>
                        </pic:blipFill>
                        <pic:spPr>
                          <a:xfrm>
                            <a:off x="0" y="0"/>
                            <a:ext cx="767715" cy="346710"/>
                          </a:xfrm>
                          <a:prstGeom prst="rect">
                            <a:avLst/>
                          </a:prstGeom>
                        </pic:spPr>
                      </pic:pic>
                    </a:graphicData>
                  </a:graphic>
                </wp:inline>
              </w:drawing>
            </w:r>
          </w:p>
        </w:tc>
        <w:tc>
          <w:tcPr>
            <w:tcW w:w="1063"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目标电压-当前电压</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666" w:hRule="atLeast"/>
        </w:trPr>
        <w:tc>
          <w:tcPr>
            <w:tcW w:w="813"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17</w:t>
            </w:r>
          </w:p>
        </w:tc>
        <w:tc>
          <w:tcPr>
            <w:tcW w:w="962"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VR</w:t>
            </w:r>
          </w:p>
        </w:tc>
        <w:tc>
          <w:tcPr>
            <w:tcW w:w="177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放电条件 1</w:t>
            </w:r>
          </w:p>
        </w:tc>
        <w:tc>
          <w:tcPr>
            <w:tcW w:w="27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70255" cy="347980"/>
                  <wp:effectExtent l="0" t="0" r="10795" b="13970"/>
                  <wp:docPr id="28" name="图片 28" descr="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6666"/>
                          <pic:cNvPicPr>
                            <a:picLocks noChangeAspect="1"/>
                          </pic:cNvPicPr>
                        </pic:nvPicPr>
                        <pic:blipFill>
                          <a:blip r:embed="rId47"/>
                          <a:stretch>
                            <a:fillRect/>
                          </a:stretch>
                        </pic:blipFill>
                        <pic:spPr>
                          <a:xfrm>
                            <a:off x="0" y="0"/>
                            <a:ext cx="770255" cy="347980"/>
                          </a:xfrm>
                          <a:prstGeom prst="rect">
                            <a:avLst/>
                          </a:prstGeom>
                        </pic:spPr>
                      </pic:pic>
                    </a:graphicData>
                  </a:graphic>
                </wp:inline>
              </w:drawing>
            </w:r>
          </w:p>
        </w:tc>
        <w:tc>
          <w:tcPr>
            <w:tcW w:w="1063"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无小数位</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670" w:hRule="atLeast"/>
        </w:trPr>
        <w:tc>
          <w:tcPr>
            <w:tcW w:w="813"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18</w:t>
            </w:r>
          </w:p>
        </w:tc>
        <w:tc>
          <w:tcPr>
            <w:tcW w:w="962"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RG</w:t>
            </w:r>
          </w:p>
        </w:tc>
        <w:tc>
          <w:tcPr>
            <w:tcW w:w="177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放电条件 2</w:t>
            </w:r>
          </w:p>
        </w:tc>
        <w:tc>
          <w:tcPr>
            <w:tcW w:w="27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5175" cy="344170"/>
                  <wp:effectExtent l="0" t="0" r="15875" b="17780"/>
                  <wp:docPr id="31" name="图片 31" descr="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7777"/>
                          <pic:cNvPicPr>
                            <a:picLocks noChangeAspect="1"/>
                          </pic:cNvPicPr>
                        </pic:nvPicPr>
                        <pic:blipFill>
                          <a:blip r:embed="rId48"/>
                          <a:stretch>
                            <a:fillRect/>
                          </a:stretch>
                        </pic:blipFill>
                        <pic:spPr>
                          <a:xfrm>
                            <a:off x="0" y="0"/>
                            <a:ext cx="765175" cy="344170"/>
                          </a:xfrm>
                          <a:prstGeom prst="rect">
                            <a:avLst/>
                          </a:prstGeom>
                        </pic:spPr>
                      </pic:pic>
                    </a:graphicData>
                  </a:graphic>
                </wp:inline>
              </w:drawing>
            </w:r>
          </w:p>
        </w:tc>
        <w:tc>
          <w:tcPr>
            <w:tcW w:w="1063"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 小数位</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570" w:hRule="atLeast"/>
        </w:trPr>
        <w:tc>
          <w:tcPr>
            <w:tcW w:w="813"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19</w:t>
            </w:r>
          </w:p>
        </w:tc>
        <w:tc>
          <w:tcPr>
            <w:tcW w:w="962"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EV</w:t>
            </w:r>
          </w:p>
        </w:tc>
        <w:tc>
          <w:tcPr>
            <w:tcW w:w="177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应急高压目标电压</w:t>
            </w:r>
          </w:p>
        </w:tc>
        <w:tc>
          <w:tcPr>
            <w:tcW w:w="272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70890" cy="347345"/>
                  <wp:effectExtent l="0" t="0" r="10160" b="14605"/>
                  <wp:docPr id="32" name="图片 32" descr="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8888"/>
                          <pic:cNvPicPr>
                            <a:picLocks noChangeAspect="1"/>
                          </pic:cNvPicPr>
                        </pic:nvPicPr>
                        <pic:blipFill>
                          <a:blip r:embed="rId49"/>
                          <a:stretch>
                            <a:fillRect/>
                          </a:stretch>
                        </pic:blipFill>
                        <pic:spPr>
                          <a:xfrm>
                            <a:off x="0" y="0"/>
                            <a:ext cx="770890" cy="347345"/>
                          </a:xfrm>
                          <a:prstGeom prst="rect">
                            <a:avLst/>
                          </a:prstGeom>
                        </pic:spPr>
                      </pic:pic>
                    </a:graphicData>
                  </a:graphic>
                </wp:inline>
              </w:drawing>
            </w:r>
          </w:p>
        </w:tc>
        <w:tc>
          <w:tcPr>
            <w:tcW w:w="1063"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无小数位</w:t>
            </w:r>
          </w:p>
        </w:tc>
      </w:tr>
    </w:tbl>
    <w:p>
      <w:pPr>
        <w:pStyle w:val="6"/>
        <w:spacing w:before="261" w:line="364" w:lineRule="auto"/>
        <w:ind w:left="220" w:right="257" w:firstLine="480"/>
        <w:jc w:val="both"/>
        <w:rPr>
          <w:spacing w:val="-6"/>
          <w:sz w:val="21"/>
          <w:szCs w:val="21"/>
        </w:rPr>
      </w:pPr>
    </w:p>
    <w:p>
      <w:pPr>
        <w:pStyle w:val="6"/>
        <w:spacing w:before="261" w:line="364" w:lineRule="auto"/>
        <w:ind w:left="220" w:right="257" w:firstLine="480"/>
        <w:jc w:val="both"/>
        <w:rPr>
          <w:spacing w:val="-6"/>
        </w:rPr>
      </w:pPr>
      <w:r>
        <w:rPr>
          <w:sz w:val="21"/>
          <w:szCs w:val="21"/>
        </w:rPr>
        <w:tab/>
      </w:r>
      <w:r>
        <w:rPr>
          <w:sz w:val="21"/>
          <w:szCs w:val="21"/>
        </w:rPr>
        <w:tab/>
      </w:r>
      <w:r>
        <w:rPr>
          <w:sz w:val="21"/>
          <w:szCs w:val="21"/>
        </w:rPr>
        <w:tab/>
      </w:r>
      <w:r>
        <w:rPr>
          <w:sz w:val="21"/>
          <w:szCs w:val="21"/>
        </w:rPr>
        <w:tab/>
      </w:r>
    </w:p>
    <w:p>
      <w:pPr>
        <w:pStyle w:val="6"/>
        <w:spacing w:before="261" w:line="364" w:lineRule="auto"/>
        <w:ind w:left="220" w:right="257" w:firstLine="480"/>
        <w:jc w:val="both"/>
        <w:rPr>
          <w:spacing w:val="-6"/>
        </w:rPr>
      </w:pPr>
    </w:p>
    <w:p>
      <w:pPr>
        <w:pStyle w:val="6"/>
        <w:spacing w:before="261" w:line="364" w:lineRule="auto"/>
        <w:ind w:left="220" w:right="257" w:firstLine="480"/>
        <w:jc w:val="both"/>
        <w:rPr>
          <w:spacing w:val="-6"/>
        </w:rPr>
      </w:pPr>
    </w:p>
    <w:p>
      <w:pPr>
        <w:pStyle w:val="6"/>
        <w:spacing w:before="261" w:line="364" w:lineRule="auto"/>
        <w:ind w:left="220" w:right="257" w:firstLine="480"/>
        <w:jc w:val="both"/>
        <w:rPr>
          <w:spacing w:val="-6"/>
        </w:rPr>
      </w:pPr>
    </w:p>
    <w:p>
      <w:pPr>
        <w:pStyle w:val="6"/>
        <w:spacing w:before="261" w:line="364" w:lineRule="auto"/>
        <w:ind w:left="220" w:right="257" w:firstLine="480"/>
        <w:jc w:val="both"/>
        <w:rPr>
          <w:spacing w:val="-6"/>
        </w:rPr>
      </w:pPr>
    </w:p>
    <w:p>
      <w:pPr>
        <w:rPr>
          <w:color w:val="00B050"/>
          <w:sz w:val="21"/>
          <w:szCs w:val="21"/>
        </w:rPr>
      </w:pPr>
    </w:p>
    <w:p>
      <w:pPr>
        <w:rPr>
          <w:color w:val="00B050"/>
          <w:sz w:val="21"/>
          <w:szCs w:val="21"/>
        </w:rPr>
      </w:pPr>
    </w:p>
    <w:p>
      <w:pPr>
        <w:ind w:left="3553" w:leftChars="1615" w:firstLine="0" w:firstLineChars="0"/>
        <w:rPr>
          <w:color w:val="00B050"/>
          <w:sz w:val="21"/>
          <w:szCs w:val="21"/>
        </w:rPr>
      </w:pPr>
    </w:p>
    <w:p>
      <w:pPr>
        <w:ind w:left="3553" w:leftChars="1615" w:firstLine="0" w:firstLineChars="0"/>
        <w:rPr>
          <w:b w:val="0"/>
          <w:bCs w:val="0"/>
          <w:color w:val="00B050"/>
          <w:sz w:val="21"/>
          <w:szCs w:val="21"/>
        </w:rPr>
      </w:pPr>
      <w:r>
        <w:rPr>
          <w:b w:val="0"/>
          <w:bCs w:val="0"/>
          <w:color w:val="00B050"/>
          <w:sz w:val="21"/>
          <w:szCs w:val="21"/>
        </w:rPr>
        <w:t>注意：参数设置完成后必须退回到一级菜单，机器运行期间不允许进入到</w:t>
      </w:r>
    </w:p>
    <w:p>
      <w:pPr>
        <w:ind w:firstLine="3150" w:firstLineChars="1500"/>
        <w:rPr>
          <w:spacing w:val="-6"/>
        </w:rPr>
      </w:pPr>
      <w:r>
        <w:rPr>
          <w:b w:val="0"/>
          <w:bCs w:val="0"/>
          <w:color w:val="00B050"/>
          <w:sz w:val="21"/>
          <w:szCs w:val="21"/>
        </w:rPr>
        <w:t>可设置的一级菜单参数中。</w:t>
      </w:r>
    </w:p>
    <w:p>
      <w:pPr>
        <w:ind w:firstLine="420" w:firstLineChars="200"/>
        <w:rPr>
          <w:sz w:val="21"/>
          <w:szCs w:val="21"/>
        </w:rPr>
      </w:pPr>
    </w:p>
    <w:p>
      <w:pPr>
        <w:ind w:firstLine="420" w:firstLineChars="200"/>
        <w:rPr>
          <w:sz w:val="21"/>
          <w:szCs w:val="21"/>
        </w:rPr>
      </w:pPr>
    </w:p>
    <w:p>
      <w:pPr>
        <w:ind w:firstLine="420" w:firstLineChars="200"/>
        <w:rPr>
          <w:rFonts w:hint="eastAsia" w:ascii="黑体" w:hAnsi="黑体" w:eastAsia="黑体" w:cs="黑体"/>
          <w:lang w:val="en-US" w:eastAsia="zh-CN"/>
        </w:rPr>
      </w:pPr>
      <w:r>
        <w:rPr>
          <w:sz w:val="21"/>
          <w:szCs w:val="21"/>
        </w:rPr>
        <w:t>参数设置</w:t>
      </w:r>
      <w:r>
        <w:pict>
          <v:line id="_x0000_s2083" o:spid="_x0000_s2083" o:spt="20" style="position:absolute;left:0pt;margin-left:53.85pt;margin-top:18.55pt;height:0pt;width:498.85pt;mso-position-horizontal-relative:page;mso-wrap-distance-bottom:0pt;mso-wrap-distance-top:0pt;z-index:356920320;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rFonts w:hint="eastAsia"/>
          <w:lang w:val="en-US" w:eastAsia="zh-CN"/>
        </w:rPr>
        <w:t xml:space="preserve">                                                                           </w:t>
      </w:r>
      <w:r>
        <w:rPr>
          <w:rFonts w:hint="eastAsia" w:ascii="黑体" w:hAnsi="黑体" w:eastAsia="黑体" w:cs="黑体"/>
          <w:lang w:val="en-US" w:eastAsia="zh-CN"/>
        </w:rPr>
        <w:t>LT26K</w:t>
      </w:r>
    </w:p>
    <w:p>
      <w:pPr>
        <w:ind w:firstLine="440" w:firstLineChars="200"/>
        <w:rPr>
          <w:rFonts w:hint="eastAsia" w:ascii="黑体" w:hAnsi="黑体" w:eastAsia="黑体" w:cs="黑体"/>
          <w:lang w:val="en-US" w:eastAsia="zh-CN"/>
        </w:rPr>
      </w:pPr>
    </w:p>
    <w:p>
      <w:pPr>
        <w:ind w:firstLine="321" w:firstLineChars="100"/>
        <w:rPr>
          <w:sz w:val="21"/>
          <w:szCs w:val="21"/>
        </w:rPr>
      </w:pPr>
      <w:r>
        <w:rPr>
          <w:b/>
          <w:bCs/>
          <w:color w:val="00B050"/>
          <w:sz w:val="32"/>
          <w:szCs w:val="32"/>
        </w:rPr>
        <w:t>PROSET 参数</w:t>
      </w:r>
    </w:p>
    <w:p>
      <w:pPr>
        <w:ind w:left="3135" w:leftChars="1425" w:firstLine="420" w:firstLineChars="200"/>
        <w:rPr>
          <w:sz w:val="21"/>
          <w:szCs w:val="21"/>
        </w:rPr>
      </w:pPr>
      <w:r>
        <w:rPr>
          <w:sz w:val="21"/>
          <w:szCs w:val="21"/>
        </w:rPr>
        <w:t>在一级菜单中按上翻或者下翻键切换到 PROSET 菜单项，同时按中键和左键进入 PROSET，进入PROSET 菜单后按 OK 键切换参数。按上翻、下翻键更改参数数值，设置完成后，同时按 OK 键和下翻键：保存参数设置并退回到一级菜单。显示方式：符号 + 数值。</w:t>
      </w:r>
    </w:p>
    <w:tbl>
      <w:tblPr>
        <w:tblStyle w:val="12"/>
        <w:tblpPr w:leftFromText="180" w:rightFromText="180" w:vertAnchor="text" w:horzAnchor="page" w:tblpX="3890" w:tblpY="419"/>
        <w:tblOverlap w:val="never"/>
        <w:tblW w:w="7328" w:type="dxa"/>
        <w:tblInd w:w="0" w:type="dxa"/>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
      <w:tblGrid>
        <w:gridCol w:w="1455"/>
        <w:gridCol w:w="1615"/>
        <w:gridCol w:w="1916"/>
        <w:gridCol w:w="2342"/>
      </w:tblGrid>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93" w:hRule="atLeast"/>
        </w:trPr>
        <w:tc>
          <w:tcPr>
            <w:tcW w:w="1455"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二级参</w:t>
            </w:r>
          </w:p>
          <w:p>
            <w:pPr>
              <w:jc w:val="center"/>
              <w:rPr>
                <w:color w:val="FFFFFF" w:themeColor="background1"/>
                <w:sz w:val="21"/>
                <w:szCs w:val="21"/>
              </w:rPr>
            </w:pPr>
            <w:r>
              <w:rPr>
                <w:color w:val="FFFFFF" w:themeColor="background1"/>
                <w:sz w:val="21"/>
                <w:szCs w:val="21"/>
              </w:rPr>
              <w:t>数序号</w:t>
            </w:r>
          </w:p>
        </w:tc>
        <w:tc>
          <w:tcPr>
            <w:tcW w:w="1615"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显示代码</w:t>
            </w:r>
          </w:p>
        </w:tc>
        <w:tc>
          <w:tcPr>
            <w:tcW w:w="1916"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参数含义</w:t>
            </w:r>
          </w:p>
        </w:tc>
        <w:tc>
          <w:tcPr>
            <w:tcW w:w="2342"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显示符号</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892" w:hRule="atLeast"/>
        </w:trPr>
        <w:tc>
          <w:tcPr>
            <w:tcW w:w="145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20</w:t>
            </w:r>
          </w:p>
        </w:tc>
        <w:tc>
          <w:tcPr>
            <w:tcW w:w="161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HOVR</w:t>
            </w:r>
          </w:p>
        </w:tc>
        <w:tc>
          <w:tcPr>
            <w:tcW w:w="191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高压过压值</w:t>
            </w:r>
          </w:p>
        </w:tc>
        <w:tc>
          <w:tcPr>
            <w:tcW w:w="2342" w:type="dxa"/>
            <w:tcBorders>
              <w:top w:val="single" w:color="auto" w:sz="4" w:space="0"/>
              <w:left w:val="single" w:color="auto" w:sz="4" w:space="0"/>
              <w:bottom w:val="single" w:color="auto" w:sz="4" w:space="0"/>
              <w:right w:val="single" w:color="auto" w:sz="4" w:space="0"/>
            </w:tcBorders>
          </w:tcPr>
          <w:p>
            <w:pPr>
              <w:jc w:val="center"/>
              <w:rPr>
                <w:rFonts w:hint="eastAsia" w:eastAsia="宋体"/>
                <w:sz w:val="21"/>
                <w:szCs w:val="21"/>
                <w:lang w:eastAsia="zh-CN"/>
              </w:rPr>
            </w:pPr>
          </w:p>
          <w:p>
            <w:pPr>
              <w:jc w:val="center"/>
              <w:rPr>
                <w:sz w:val="21"/>
                <w:szCs w:val="21"/>
              </w:rPr>
            </w:pPr>
            <w:r>
              <w:rPr>
                <w:rFonts w:hint="eastAsia" w:eastAsia="宋体"/>
                <w:sz w:val="21"/>
                <w:szCs w:val="21"/>
                <w:lang w:eastAsia="zh-CN"/>
              </w:rPr>
              <w:drawing>
                <wp:inline distT="0" distB="0" distL="114300" distR="114300">
                  <wp:extent cx="774065" cy="349250"/>
                  <wp:effectExtent l="0" t="0" r="6985" b="12700"/>
                  <wp:docPr id="42" name="图片 42" descr="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9999"/>
                          <pic:cNvPicPr>
                            <a:picLocks noChangeAspect="1"/>
                          </pic:cNvPicPr>
                        </pic:nvPicPr>
                        <pic:blipFill>
                          <a:blip r:embed="rId50"/>
                          <a:stretch>
                            <a:fillRect/>
                          </a:stretch>
                        </pic:blipFill>
                        <pic:spPr>
                          <a:xfrm>
                            <a:off x="0" y="0"/>
                            <a:ext cx="774065" cy="349250"/>
                          </a:xfrm>
                          <a:prstGeom prst="rect">
                            <a:avLst/>
                          </a:prstGeom>
                        </pic:spPr>
                      </pic:pic>
                    </a:graphicData>
                  </a:graphic>
                </wp:inline>
              </w:drawing>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670" w:hRule="atLeast"/>
        </w:trPr>
        <w:tc>
          <w:tcPr>
            <w:tcW w:w="145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21</w:t>
            </w:r>
          </w:p>
        </w:tc>
        <w:tc>
          <w:tcPr>
            <w:tcW w:w="161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LOVR</w:t>
            </w:r>
          </w:p>
        </w:tc>
        <w:tc>
          <w:tcPr>
            <w:tcW w:w="191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低压过压值</w:t>
            </w:r>
          </w:p>
        </w:tc>
        <w:tc>
          <w:tcPr>
            <w:tcW w:w="2342"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70890" cy="347345"/>
                  <wp:effectExtent l="0" t="0" r="10160" b="14605"/>
                  <wp:docPr id="44" name="图片 4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12"/>
                          <pic:cNvPicPr>
                            <a:picLocks noChangeAspect="1"/>
                          </pic:cNvPicPr>
                        </pic:nvPicPr>
                        <pic:blipFill>
                          <a:blip r:embed="rId51"/>
                          <a:stretch>
                            <a:fillRect/>
                          </a:stretch>
                        </pic:blipFill>
                        <pic:spPr>
                          <a:xfrm>
                            <a:off x="0" y="0"/>
                            <a:ext cx="770890" cy="347345"/>
                          </a:xfrm>
                          <a:prstGeom prst="rect">
                            <a:avLst/>
                          </a:prstGeom>
                        </pic:spPr>
                      </pic:pic>
                    </a:graphicData>
                  </a:graphic>
                </wp:inline>
              </w:drawing>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666" w:hRule="atLeast"/>
        </w:trPr>
        <w:tc>
          <w:tcPr>
            <w:tcW w:w="145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22</w:t>
            </w:r>
          </w:p>
        </w:tc>
        <w:tc>
          <w:tcPr>
            <w:tcW w:w="161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LUVR</w:t>
            </w:r>
          </w:p>
        </w:tc>
        <w:tc>
          <w:tcPr>
            <w:tcW w:w="191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低压欠压值</w:t>
            </w:r>
          </w:p>
        </w:tc>
        <w:tc>
          <w:tcPr>
            <w:tcW w:w="2342" w:type="dxa"/>
            <w:tcBorders>
              <w:top w:val="single" w:color="auto" w:sz="4" w:space="0"/>
              <w:left w:val="single" w:color="auto" w:sz="4" w:space="0"/>
              <w:bottom w:val="single" w:color="auto" w:sz="4" w:space="0"/>
              <w:right w:val="single" w:color="auto" w:sz="4" w:space="0"/>
            </w:tcBorders>
          </w:tcPr>
          <w:p>
            <w:pPr>
              <w:jc w:val="center"/>
              <w:rPr>
                <w:rFonts w:hint="eastAsia" w:eastAsia="宋体"/>
                <w:sz w:val="21"/>
                <w:szCs w:val="21"/>
                <w:lang w:eastAsia="zh-CN"/>
              </w:rPr>
            </w:pPr>
          </w:p>
          <w:p>
            <w:pPr>
              <w:jc w:val="center"/>
              <w:rPr>
                <w:sz w:val="21"/>
                <w:szCs w:val="21"/>
              </w:rPr>
            </w:pPr>
            <w:r>
              <w:rPr>
                <w:rFonts w:hint="eastAsia" w:eastAsia="宋体"/>
                <w:sz w:val="21"/>
                <w:szCs w:val="21"/>
                <w:lang w:eastAsia="zh-CN"/>
              </w:rPr>
              <w:drawing>
                <wp:inline distT="0" distB="0" distL="114300" distR="114300">
                  <wp:extent cx="769620" cy="346075"/>
                  <wp:effectExtent l="0" t="0" r="11430" b="15875"/>
                  <wp:docPr id="46" name="图片 4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13"/>
                          <pic:cNvPicPr>
                            <a:picLocks noChangeAspect="1"/>
                          </pic:cNvPicPr>
                        </pic:nvPicPr>
                        <pic:blipFill>
                          <a:blip r:embed="rId52"/>
                          <a:stretch>
                            <a:fillRect/>
                          </a:stretch>
                        </pic:blipFill>
                        <pic:spPr>
                          <a:xfrm>
                            <a:off x="0" y="0"/>
                            <a:ext cx="769620" cy="346075"/>
                          </a:xfrm>
                          <a:prstGeom prst="rect">
                            <a:avLst/>
                          </a:prstGeom>
                        </pic:spPr>
                      </pic:pic>
                    </a:graphicData>
                  </a:graphic>
                </wp:inline>
              </w:drawing>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670" w:hRule="atLeast"/>
        </w:trPr>
        <w:tc>
          <w:tcPr>
            <w:tcW w:w="145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23</w:t>
            </w:r>
          </w:p>
        </w:tc>
        <w:tc>
          <w:tcPr>
            <w:tcW w:w="161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OH</w:t>
            </w:r>
          </w:p>
        </w:tc>
        <w:tc>
          <w:tcPr>
            <w:tcW w:w="191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过热温度设置</w:t>
            </w:r>
          </w:p>
        </w:tc>
        <w:tc>
          <w:tcPr>
            <w:tcW w:w="2342" w:type="dxa"/>
            <w:tcBorders>
              <w:top w:val="single" w:color="auto" w:sz="4" w:space="0"/>
              <w:left w:val="single" w:color="auto" w:sz="4" w:space="0"/>
              <w:bottom w:val="single" w:color="auto" w:sz="4" w:space="0"/>
              <w:right w:val="single" w:color="auto" w:sz="4" w:space="0"/>
            </w:tcBorders>
          </w:tcPr>
          <w:p>
            <w:pPr>
              <w:jc w:val="center"/>
              <w:rPr>
                <w:rFonts w:hint="eastAsia" w:eastAsia="宋体"/>
                <w:sz w:val="21"/>
                <w:szCs w:val="21"/>
                <w:lang w:eastAsia="zh-CN"/>
              </w:rPr>
            </w:pPr>
          </w:p>
          <w:p>
            <w:pPr>
              <w:jc w:val="center"/>
              <w:rPr>
                <w:sz w:val="21"/>
                <w:szCs w:val="21"/>
              </w:rPr>
            </w:pPr>
            <w:r>
              <w:rPr>
                <w:rFonts w:hint="eastAsia" w:eastAsia="宋体"/>
                <w:sz w:val="21"/>
                <w:szCs w:val="21"/>
                <w:lang w:eastAsia="zh-CN"/>
              </w:rPr>
              <w:drawing>
                <wp:inline distT="0" distB="0" distL="114300" distR="114300">
                  <wp:extent cx="768350" cy="346710"/>
                  <wp:effectExtent l="0" t="0" r="12700" b="15240"/>
                  <wp:docPr id="48" name="图片 4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4"/>
                          <pic:cNvPicPr>
                            <a:picLocks noChangeAspect="1"/>
                          </pic:cNvPicPr>
                        </pic:nvPicPr>
                        <pic:blipFill>
                          <a:blip r:embed="rId53"/>
                          <a:stretch>
                            <a:fillRect/>
                          </a:stretch>
                        </pic:blipFill>
                        <pic:spPr>
                          <a:xfrm>
                            <a:off x="0" y="0"/>
                            <a:ext cx="768350" cy="346710"/>
                          </a:xfrm>
                          <a:prstGeom prst="rect">
                            <a:avLst/>
                          </a:prstGeom>
                        </pic:spPr>
                      </pic:pic>
                    </a:graphicData>
                  </a:graphic>
                </wp:inline>
              </w:drawing>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755" w:hRule="atLeast"/>
        </w:trPr>
        <w:tc>
          <w:tcPr>
            <w:tcW w:w="145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24</w:t>
            </w:r>
          </w:p>
        </w:tc>
        <w:tc>
          <w:tcPr>
            <w:tcW w:w="161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FOT</w:t>
            </w:r>
          </w:p>
        </w:tc>
        <w:tc>
          <w:tcPr>
            <w:tcW w:w="1916"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风扇启动</w:t>
            </w:r>
          </w:p>
          <w:p>
            <w:pPr>
              <w:jc w:val="center"/>
              <w:rPr>
                <w:sz w:val="21"/>
                <w:szCs w:val="21"/>
              </w:rPr>
            </w:pPr>
            <w:r>
              <w:rPr>
                <w:sz w:val="21"/>
                <w:szCs w:val="21"/>
              </w:rPr>
              <w:t>温度设置</w:t>
            </w:r>
          </w:p>
        </w:tc>
        <w:tc>
          <w:tcPr>
            <w:tcW w:w="2342"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drawing>
                <wp:inline distT="0" distB="0" distL="114300" distR="114300">
                  <wp:extent cx="768350" cy="345440"/>
                  <wp:effectExtent l="0" t="0" r="12700" b="16510"/>
                  <wp:docPr id="49" name="图片 4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15"/>
                          <pic:cNvPicPr>
                            <a:picLocks noChangeAspect="1"/>
                          </pic:cNvPicPr>
                        </pic:nvPicPr>
                        <pic:blipFill>
                          <a:blip r:embed="rId54"/>
                          <a:stretch>
                            <a:fillRect/>
                          </a:stretch>
                        </pic:blipFill>
                        <pic:spPr>
                          <a:xfrm>
                            <a:off x="0" y="0"/>
                            <a:ext cx="768350" cy="345440"/>
                          </a:xfrm>
                          <a:prstGeom prst="rect">
                            <a:avLst/>
                          </a:prstGeom>
                        </pic:spPr>
                      </pic:pic>
                    </a:graphicData>
                  </a:graphic>
                </wp:inline>
              </w:drawing>
            </w:r>
          </w:p>
        </w:tc>
      </w:tr>
    </w:tbl>
    <w:p>
      <w:pPr>
        <w:pStyle w:val="6"/>
        <w:spacing w:before="261" w:line="364" w:lineRule="auto"/>
        <w:ind w:right="257"/>
        <w:jc w:val="both"/>
        <w:rPr>
          <w:spacing w:val="-6"/>
        </w:rPr>
      </w:pPr>
    </w:p>
    <w:p>
      <w:pPr>
        <w:pStyle w:val="6"/>
        <w:spacing w:before="261" w:line="364" w:lineRule="auto"/>
        <w:ind w:left="220" w:right="257" w:firstLine="480"/>
        <w:jc w:val="both"/>
        <w:rPr>
          <w:spacing w:val="-6"/>
        </w:rPr>
      </w:pPr>
    </w:p>
    <w:p>
      <w:pPr>
        <w:pStyle w:val="6"/>
        <w:spacing w:before="261" w:line="364" w:lineRule="auto"/>
        <w:ind w:left="220" w:right="257" w:firstLine="480"/>
        <w:jc w:val="both"/>
        <w:rPr>
          <w:spacing w:val="-6"/>
        </w:rPr>
      </w:pPr>
    </w:p>
    <w:p>
      <w:pPr>
        <w:pStyle w:val="6"/>
        <w:spacing w:before="261" w:line="364" w:lineRule="auto"/>
        <w:ind w:left="220" w:right="257" w:firstLine="480"/>
        <w:jc w:val="both"/>
        <w:rPr>
          <w:spacing w:val="-6"/>
        </w:rPr>
      </w:pPr>
    </w:p>
    <w:p>
      <w:pPr>
        <w:pStyle w:val="6"/>
        <w:spacing w:before="261" w:line="364" w:lineRule="auto"/>
        <w:ind w:left="220" w:right="257" w:firstLine="480"/>
        <w:jc w:val="both"/>
        <w:rPr>
          <w:spacing w:val="-6"/>
        </w:rPr>
      </w:pPr>
    </w:p>
    <w:p>
      <w:pPr>
        <w:pStyle w:val="6"/>
        <w:spacing w:before="261" w:line="364" w:lineRule="auto"/>
        <w:ind w:left="220" w:right="257" w:firstLine="480"/>
        <w:jc w:val="both"/>
        <w:rPr>
          <w:spacing w:val="-6"/>
        </w:rPr>
      </w:pPr>
    </w:p>
    <w:p>
      <w:pPr>
        <w:pStyle w:val="6"/>
        <w:spacing w:before="261" w:line="364" w:lineRule="auto"/>
        <w:ind w:left="220" w:right="257" w:firstLine="480"/>
        <w:jc w:val="both"/>
        <w:rPr>
          <w:spacing w:val="-6"/>
        </w:rPr>
      </w:pPr>
    </w:p>
    <w:p>
      <w:pPr>
        <w:rPr>
          <w:sz w:val="21"/>
          <w:szCs w:val="21"/>
        </w:rPr>
      </w:pPr>
      <w:r>
        <w:rPr>
          <w:sz w:val="21"/>
          <w:szCs w:val="21"/>
        </w:rPr>
        <w:tab/>
      </w:r>
      <w:r>
        <w:rPr>
          <w:sz w:val="21"/>
          <w:szCs w:val="21"/>
        </w:rPr>
        <w:tab/>
      </w:r>
      <w:r>
        <w:rPr>
          <w:sz w:val="21"/>
          <w:szCs w:val="21"/>
        </w:rPr>
        <w:tab/>
      </w:r>
      <w:r>
        <w:rPr>
          <w:sz w:val="21"/>
          <w:szCs w:val="21"/>
        </w:rPr>
        <w:tab/>
      </w:r>
      <w:r>
        <w:rPr>
          <w:sz w:val="21"/>
          <w:szCs w:val="21"/>
        </w:rPr>
        <w:tab/>
      </w:r>
    </w:p>
    <w:p>
      <w:pPr>
        <w:rPr>
          <w:sz w:val="21"/>
          <w:szCs w:val="21"/>
        </w:rPr>
      </w:pPr>
    </w:p>
    <w:p>
      <w:pPr>
        <w:rPr>
          <w:sz w:val="21"/>
          <w:szCs w:val="21"/>
        </w:rPr>
      </w:pPr>
    </w:p>
    <w:p>
      <w:pPr>
        <w:rPr>
          <w:sz w:val="21"/>
          <w:szCs w:val="21"/>
        </w:rPr>
      </w:pPr>
    </w:p>
    <w:tbl>
      <w:tblPr>
        <w:tblStyle w:val="12"/>
        <w:tblpPr w:leftFromText="180" w:rightFromText="180" w:vertAnchor="page" w:horzAnchor="page" w:tblpX="3857" w:tblpY="10454"/>
        <w:tblOverlap w:val="never"/>
        <w:tblW w:w="7335" w:type="dxa"/>
        <w:tblInd w:w="0" w:type="dxa"/>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
      <w:tblGrid>
        <w:gridCol w:w="970"/>
        <w:gridCol w:w="875"/>
        <w:gridCol w:w="1822"/>
        <w:gridCol w:w="1800"/>
        <w:gridCol w:w="1071"/>
        <w:gridCol w:w="797"/>
      </w:tblGrid>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477" w:hRule="atLeast"/>
        </w:trPr>
        <w:tc>
          <w:tcPr>
            <w:tcW w:w="970"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rPr>
            </w:pPr>
            <w:r>
              <w:rPr>
                <w:color w:val="FFFFFF" w:themeColor="background1"/>
              </w:rPr>
              <w:t>一级</w:t>
            </w:r>
          </w:p>
          <w:p>
            <w:pPr>
              <w:jc w:val="center"/>
              <w:rPr>
                <w:color w:val="FFFFFF" w:themeColor="background1"/>
              </w:rPr>
            </w:pPr>
            <w:r>
              <w:rPr>
                <w:color w:val="FFFFFF" w:themeColor="background1"/>
              </w:rPr>
              <w:t>菜单项</w:t>
            </w:r>
          </w:p>
        </w:tc>
        <w:tc>
          <w:tcPr>
            <w:tcW w:w="875"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rPr>
            </w:pPr>
            <w:r>
              <w:rPr>
                <w:color w:val="FFFFFF" w:themeColor="background1"/>
              </w:rPr>
              <w:t>二级参数序号</w:t>
            </w:r>
          </w:p>
        </w:tc>
        <w:tc>
          <w:tcPr>
            <w:tcW w:w="1822"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rPr>
            </w:pPr>
            <w:r>
              <w:rPr>
                <w:color w:val="FFFFFF" w:themeColor="background1"/>
              </w:rPr>
              <w:t>参数</w:t>
            </w:r>
          </w:p>
        </w:tc>
        <w:tc>
          <w:tcPr>
            <w:tcW w:w="1800"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rPr>
            </w:pPr>
            <w:r>
              <w:rPr>
                <w:color w:val="FFFFFF" w:themeColor="background1"/>
              </w:rPr>
              <w:t>每按一次参数增加( 减少 ) 值</w:t>
            </w:r>
          </w:p>
        </w:tc>
        <w:tc>
          <w:tcPr>
            <w:tcW w:w="1071"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rPr>
            </w:pPr>
            <w:r>
              <w:rPr>
                <w:color w:val="FFFFFF" w:themeColor="background1"/>
              </w:rPr>
              <w:t>范围</w:t>
            </w:r>
          </w:p>
        </w:tc>
        <w:tc>
          <w:tcPr>
            <w:tcW w:w="797"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rPr>
            </w:pPr>
            <w:r>
              <w:rPr>
                <w:color w:val="FFFFFF" w:themeColor="background1"/>
              </w:rPr>
              <w:t>Init(V)</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9" w:hRule="atLeast"/>
        </w:trPr>
        <w:tc>
          <w:tcPr>
            <w:tcW w:w="970" w:type="dxa"/>
            <w:vMerge w:val="restart"/>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OPSET</w:t>
            </w: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9</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启停动充放电</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0-7</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continue"/>
            <w:tcBorders>
              <w:top w:val="single" w:color="auto" w:sz="4" w:space="0"/>
              <w:left w:val="single" w:color="auto" w:sz="4" w:space="0"/>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10</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充放电模式选择</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0-2</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continue"/>
            <w:tcBorders>
              <w:top w:val="nil"/>
              <w:left w:val="single" w:color="auto" w:sz="4" w:space="0"/>
              <w:bottom w:val="single" w:color="auto" w:sz="4" w:space="0"/>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11</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掉电保存数据清零</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0-1</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restart"/>
            <w:tcBorders>
              <w:top w:val="single" w:color="auto" w:sz="4" w:space="0"/>
              <w:left w:val="single" w:color="auto" w:sz="4" w:space="0"/>
              <w:right w:val="single" w:color="auto" w:sz="4" w:space="0"/>
            </w:tcBorders>
          </w:tcPr>
          <w:p>
            <w:pPr>
              <w:jc w:val="center"/>
              <w:rPr>
                <w:sz w:val="21"/>
                <w:szCs w:val="21"/>
              </w:rPr>
            </w:pPr>
          </w:p>
          <w:p>
            <w:pPr>
              <w:jc w:val="center"/>
              <w:rPr>
                <w:sz w:val="21"/>
                <w:szCs w:val="21"/>
              </w:rPr>
            </w:pPr>
            <w:r>
              <w:rPr>
                <w:sz w:val="21"/>
                <w:szCs w:val="21"/>
              </w:rPr>
              <w:t>CHARSET</w:t>
            </w: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12</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充电电压门槛值</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5V</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600-720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650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continue"/>
            <w:tcBorders>
              <w:top w:val="nil"/>
              <w:left w:val="single" w:color="auto" w:sz="4" w:space="0"/>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13</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充电目标电压</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5V</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550-720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620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continue"/>
            <w:tcBorders>
              <w:top w:val="nil"/>
              <w:left w:val="single" w:color="auto" w:sz="4" w:space="0"/>
              <w:bottom w:val="single" w:color="auto" w:sz="4" w:space="0"/>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14</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充电电流限制</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5A</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5-150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restart"/>
            <w:tcBorders>
              <w:top w:val="single" w:color="auto" w:sz="4" w:space="0"/>
              <w:left w:val="single" w:color="auto" w:sz="4" w:space="0"/>
              <w:right w:val="single" w:color="auto" w:sz="4" w:space="0"/>
            </w:tcBorders>
          </w:tcPr>
          <w:p>
            <w:pPr>
              <w:jc w:val="center"/>
              <w:rPr>
                <w:sz w:val="21"/>
                <w:szCs w:val="21"/>
              </w:rPr>
            </w:pPr>
          </w:p>
          <w:p>
            <w:pPr>
              <w:jc w:val="center"/>
              <w:rPr>
                <w:sz w:val="21"/>
                <w:szCs w:val="21"/>
              </w:rPr>
            </w:pPr>
            <w:r>
              <w:rPr>
                <w:sz w:val="21"/>
                <w:szCs w:val="21"/>
              </w:rPr>
              <w:t>DISCSET</w:t>
            </w: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15</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放电电流限制</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1A</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1-20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8</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continue"/>
            <w:tcBorders>
              <w:top w:val="nil"/>
              <w:left w:val="single" w:color="auto" w:sz="4" w:space="0"/>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16</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放电电压抬高值</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5V</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10-50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30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continue"/>
            <w:tcBorders>
              <w:top w:val="nil"/>
              <w:left w:val="single" w:color="auto" w:sz="4" w:space="0"/>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17</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放电条件 1</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100</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0-5000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2000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continue"/>
            <w:tcBorders>
              <w:top w:val="nil"/>
              <w:left w:val="single" w:color="auto" w:sz="4" w:space="0"/>
              <w:bottom w:val="single" w:color="auto" w:sz="4" w:space="0"/>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18</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放电条件 2</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1V</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1-10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restart"/>
            <w:tcBorders>
              <w:top w:val="single" w:color="auto" w:sz="4" w:space="0"/>
              <w:left w:val="single" w:color="auto" w:sz="4" w:space="0"/>
              <w:bottom w:val="nil"/>
              <w:right w:val="single" w:color="auto" w:sz="4" w:space="0"/>
            </w:tcBorders>
          </w:tcPr>
          <w:p>
            <w:pPr>
              <w:jc w:val="center"/>
              <w:rPr>
                <w:sz w:val="21"/>
                <w:szCs w:val="21"/>
              </w:rPr>
            </w:pPr>
          </w:p>
          <w:p>
            <w:pPr>
              <w:jc w:val="center"/>
              <w:rPr>
                <w:sz w:val="21"/>
                <w:szCs w:val="21"/>
              </w:rPr>
            </w:pPr>
          </w:p>
          <w:p>
            <w:pPr>
              <w:jc w:val="center"/>
              <w:rPr>
                <w:sz w:val="21"/>
                <w:szCs w:val="21"/>
              </w:rPr>
            </w:pPr>
            <w:r>
              <w:rPr>
                <w:sz w:val="21"/>
                <w:szCs w:val="21"/>
              </w:rPr>
              <w:t>PROSET</w:t>
            </w: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19</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应急高压目标电压</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10V</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500 -720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580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continue"/>
            <w:tcBorders>
              <w:top w:val="nil"/>
              <w:left w:val="single" w:color="auto" w:sz="4" w:space="0"/>
              <w:bottom w:val="nil"/>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20</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高压 OVR 电压</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10V</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500 -720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670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continue"/>
            <w:tcBorders>
              <w:top w:val="nil"/>
              <w:left w:val="single" w:color="auto" w:sz="4" w:space="0"/>
              <w:bottom w:val="nil"/>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21</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低压 OVR 电压</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5V</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80-300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125</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continue"/>
            <w:tcBorders>
              <w:top w:val="nil"/>
              <w:left w:val="single" w:color="auto" w:sz="4" w:space="0"/>
              <w:bottom w:val="nil"/>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22</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低压 UVR 电压</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5V</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60-200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70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35" w:hRule="atLeast"/>
        </w:trPr>
        <w:tc>
          <w:tcPr>
            <w:tcW w:w="970" w:type="dxa"/>
            <w:vMerge w:val="continue"/>
            <w:tcBorders>
              <w:top w:val="nil"/>
              <w:left w:val="single" w:color="auto" w:sz="4" w:space="0"/>
              <w:bottom w:val="nil"/>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23</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过热保护</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 摄氏度</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20-100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80</w:t>
            </w:r>
          </w:p>
        </w:tc>
      </w:tr>
      <w:tr>
        <w:tblPrEx>
          <w:tblBorders>
            <w:top w:val="single" w:color="1B75BC" w:sz="2" w:space="0"/>
            <w:left w:val="single" w:color="1B75BC" w:sz="2" w:space="0"/>
            <w:bottom w:val="single" w:color="1B75BC" w:sz="2" w:space="0"/>
            <w:right w:val="single" w:color="1B75BC" w:sz="2" w:space="0"/>
            <w:insideH w:val="single" w:color="1B75BC" w:sz="2" w:space="0"/>
            <w:insideV w:val="single" w:color="1B75BC" w:sz="2" w:space="0"/>
          </w:tblBorders>
          <w:tblLayout w:type="fixed"/>
          <w:tblCellMar>
            <w:top w:w="0" w:type="dxa"/>
            <w:left w:w="0" w:type="dxa"/>
            <w:bottom w:w="0" w:type="dxa"/>
            <w:right w:w="0" w:type="dxa"/>
          </w:tblCellMar>
        </w:tblPrEx>
        <w:trPr>
          <w:trHeight w:val="212" w:hRule="atLeast"/>
        </w:trPr>
        <w:tc>
          <w:tcPr>
            <w:tcW w:w="970" w:type="dxa"/>
            <w:vMerge w:val="continue"/>
            <w:tcBorders>
              <w:top w:val="nil"/>
              <w:left w:val="single" w:color="auto" w:sz="4" w:space="0"/>
              <w:bottom w:val="single" w:color="auto" w:sz="4" w:space="0"/>
              <w:right w:val="single" w:color="auto" w:sz="4" w:space="0"/>
            </w:tcBorders>
          </w:tcPr>
          <w:p>
            <w:pPr>
              <w:jc w:val="center"/>
              <w:rPr>
                <w:sz w:val="21"/>
                <w:szCs w:val="21"/>
              </w:rPr>
            </w:pPr>
          </w:p>
        </w:tc>
        <w:tc>
          <w:tcPr>
            <w:tcW w:w="875"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24</w:t>
            </w:r>
          </w:p>
        </w:tc>
        <w:tc>
          <w:tcPr>
            <w:tcW w:w="1822"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风扇启动温度</w:t>
            </w:r>
          </w:p>
        </w:tc>
        <w:tc>
          <w:tcPr>
            <w:tcW w:w="1800"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5 摄氏度</w:t>
            </w:r>
          </w:p>
        </w:tc>
        <w:tc>
          <w:tcPr>
            <w:tcW w:w="1071"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10-50</w:t>
            </w:r>
          </w:p>
        </w:tc>
        <w:tc>
          <w:tcPr>
            <w:tcW w:w="797"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37</w:t>
            </w:r>
          </w:p>
        </w:tc>
      </w:tr>
    </w:tbl>
    <w:p>
      <w:pPr>
        <w:pStyle w:val="6"/>
        <w:spacing w:before="261" w:line="364" w:lineRule="auto"/>
        <w:ind w:right="257" w:firstLine="321" w:firstLineChars="100"/>
        <w:jc w:val="both"/>
        <w:rPr>
          <w:b/>
          <w:bCs/>
          <w:color w:val="00B050"/>
          <w:sz w:val="32"/>
          <w:szCs w:val="32"/>
        </w:rPr>
      </w:pPr>
      <w:r>
        <w:rPr>
          <w:b/>
          <w:bCs/>
          <w:color w:val="00B050"/>
          <w:sz w:val="32"/>
          <w:szCs w:val="32"/>
        </w:rPr>
        <w:t>可设置二级参数的设置范围</w:t>
      </w:r>
    </w:p>
    <w:p>
      <w:pPr>
        <w:pStyle w:val="6"/>
        <w:spacing w:before="261" w:line="364" w:lineRule="auto"/>
        <w:ind w:left="220" w:right="257" w:firstLine="480"/>
        <w:jc w:val="both"/>
        <w:rPr>
          <w:b/>
          <w:bCs/>
          <w:color w:val="00B050"/>
          <w:sz w:val="32"/>
          <w:szCs w:val="32"/>
        </w:rPr>
      </w:pPr>
    </w:p>
    <w:p>
      <w:pPr>
        <w:pStyle w:val="6"/>
        <w:spacing w:before="261" w:line="364" w:lineRule="auto"/>
        <w:ind w:left="220" w:right="257" w:firstLine="480"/>
        <w:jc w:val="both"/>
        <w:rPr>
          <w:spacing w:val="-6"/>
        </w:rPr>
      </w:pPr>
    </w:p>
    <w:p>
      <w:pPr>
        <w:pStyle w:val="6"/>
        <w:spacing w:before="261" w:line="364" w:lineRule="auto"/>
        <w:ind w:left="220" w:right="257" w:firstLine="480"/>
        <w:jc w:val="both"/>
        <w:rPr>
          <w:spacing w:val="-6"/>
        </w:rPr>
      </w:pPr>
    </w:p>
    <w:p>
      <w:pPr>
        <w:pStyle w:val="6"/>
        <w:spacing w:before="261" w:line="364" w:lineRule="auto"/>
        <w:ind w:right="257"/>
        <w:jc w:val="both"/>
        <w:rPr>
          <w:spacing w:val="-6"/>
        </w:rPr>
      </w:pPr>
    </w:p>
    <w:p>
      <w:pPr>
        <w:pStyle w:val="6"/>
        <w:spacing w:before="261" w:line="364" w:lineRule="auto"/>
        <w:ind w:right="257"/>
        <w:jc w:val="both"/>
        <w:rPr>
          <w:spacing w:val="-6"/>
        </w:rPr>
      </w:pPr>
    </w:p>
    <w:p>
      <w:pPr>
        <w:pStyle w:val="6"/>
        <w:spacing w:before="261" w:line="364" w:lineRule="auto"/>
        <w:ind w:left="220" w:right="257" w:firstLine="480"/>
        <w:jc w:val="both"/>
        <w:rPr>
          <w:spacing w:val="-6"/>
        </w:rPr>
      </w:pPr>
    </w:p>
    <w:p>
      <w:pPr>
        <w:rPr>
          <w:sz w:val="21"/>
          <w:szCs w:val="21"/>
        </w:rPr>
      </w:pPr>
    </w:p>
    <w:p>
      <w:pPr>
        <w:ind w:firstLine="420" w:firstLineChars="200"/>
        <w:rPr>
          <w:sz w:val="21"/>
          <w:szCs w:val="21"/>
        </w:rPr>
      </w:pPr>
    </w:p>
    <w:p>
      <w:pPr>
        <w:ind w:firstLine="420" w:firstLineChars="200"/>
        <w:rPr>
          <w:sz w:val="21"/>
          <w:szCs w:val="21"/>
        </w:rPr>
      </w:pPr>
    </w:p>
    <w:p>
      <w:pPr>
        <w:ind w:firstLine="420" w:firstLineChars="200"/>
        <w:rPr>
          <w:sz w:val="21"/>
          <w:szCs w:val="21"/>
        </w:rPr>
      </w:pPr>
    </w:p>
    <w:p>
      <w:pPr>
        <w:ind w:firstLine="420" w:firstLineChars="200"/>
        <w:rPr>
          <w:b/>
          <w:bCs/>
          <w:color w:val="00B050"/>
          <w:sz w:val="32"/>
          <w:szCs w:val="32"/>
        </w:rPr>
      </w:pPr>
      <w:r>
        <w:rPr>
          <w:sz w:val="21"/>
          <w:szCs w:val="21"/>
        </w:rPr>
        <w:t>参数设置</w:t>
      </w:r>
      <w:r>
        <w:pict>
          <v:line id="_x0000_s2085" o:spid="_x0000_s2085" o:spt="20" style="position:absolute;left:0pt;margin-left:53.85pt;margin-top:18.55pt;height:0pt;width:498.85pt;mso-position-horizontal-relative:page;mso-wrap-distance-bottom:0pt;mso-wrap-distance-top:0pt;z-index:462183424;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rFonts w:hint="eastAsia"/>
          <w:lang w:val="en-US" w:eastAsia="zh-CN"/>
        </w:rPr>
        <w:t xml:space="preserve">                                                                           </w:t>
      </w:r>
      <w:r>
        <w:rPr>
          <w:rFonts w:hint="eastAsia" w:ascii="黑体" w:hAnsi="黑体" w:eastAsia="黑体" w:cs="黑体"/>
          <w:lang w:val="en-US" w:eastAsia="zh-CN"/>
        </w:rPr>
        <w:t>LT26K</w:t>
      </w:r>
    </w:p>
    <w:p>
      <w:pPr>
        <w:rPr>
          <w:color w:val="231F20"/>
        </w:rPr>
      </w:pPr>
    </w:p>
    <w:p>
      <w:pPr>
        <w:ind w:firstLine="321" w:firstLineChars="100"/>
        <w:rPr>
          <w:spacing w:val="-6"/>
        </w:rPr>
      </w:pPr>
      <w:r>
        <w:rPr>
          <w:b/>
          <w:bCs/>
          <w:color w:val="00B050"/>
          <w:sz w:val="32"/>
          <w:szCs w:val="32"/>
        </w:rPr>
        <w:t>指示灯功能</w:t>
      </w:r>
    </w:p>
    <w:tbl>
      <w:tblPr>
        <w:tblStyle w:val="12"/>
        <w:tblpPr w:leftFromText="180" w:rightFromText="180" w:vertAnchor="page" w:horzAnchor="page" w:tblpX="3856" w:tblpY="2438"/>
        <w:tblOverlap w:val="never"/>
        <w:tblW w:w="7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13"/>
        <w:gridCol w:w="2563"/>
        <w:gridCol w:w="2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trPr>
        <w:tc>
          <w:tcPr>
            <w:tcW w:w="2213" w:type="dxa"/>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显示灯位置</w:t>
            </w:r>
          </w:p>
        </w:tc>
        <w:tc>
          <w:tcPr>
            <w:tcW w:w="5127" w:type="dxa"/>
            <w:gridSpan w:val="2"/>
            <w:tcBorders>
              <w:top w:val="single" w:color="auto" w:sz="4" w:space="0"/>
              <w:left w:val="single" w:color="auto" w:sz="4" w:space="0"/>
              <w:bottom w:val="single" w:color="auto" w:sz="4" w:space="0"/>
              <w:right w:val="single" w:color="auto" w:sz="4" w:space="0"/>
            </w:tcBorders>
            <w:shd w:val="clear" w:color="auto" w:fill="00B050"/>
          </w:tcPr>
          <w:p>
            <w:pPr>
              <w:jc w:val="center"/>
              <w:rPr>
                <w:color w:val="FFFFFF" w:themeColor="background1"/>
                <w:sz w:val="21"/>
                <w:szCs w:val="21"/>
              </w:rPr>
            </w:pPr>
            <w:r>
              <w:rPr>
                <w:color w:val="FFFFFF" w:themeColor="background1"/>
                <w:sz w:val="21"/>
                <w:szCs w:val="21"/>
              </w:rPr>
              <w:t>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2213" w:type="dxa"/>
            <w:tcBorders>
              <w:top w:val="single" w:color="auto" w:sz="4" w:space="0"/>
              <w:left w:val="single" w:color="auto" w:sz="4" w:space="0"/>
              <w:bottom w:val="single" w:color="auto" w:sz="4" w:space="0"/>
              <w:right w:val="single" w:color="auto" w:sz="4" w:space="0"/>
            </w:tcBorders>
          </w:tcPr>
          <w:p>
            <w:pPr>
              <w:pStyle w:val="16"/>
              <w:spacing w:line="220" w:lineRule="exact"/>
              <w:ind w:left="692" w:right="814"/>
              <w:jc w:val="center"/>
              <w:rPr>
                <w:sz w:val="21"/>
                <w:szCs w:val="21"/>
              </w:rPr>
            </w:pPr>
            <w:r>
              <w:rPr>
                <w:color w:val="231F20"/>
                <w:sz w:val="21"/>
                <w:szCs w:val="21"/>
              </w:rPr>
              <w:t>左 D1</w:t>
            </w:r>
          </w:p>
        </w:tc>
        <w:tc>
          <w:tcPr>
            <w:tcW w:w="2563" w:type="dxa"/>
            <w:tcBorders>
              <w:top w:val="single" w:color="auto" w:sz="4" w:space="0"/>
              <w:left w:val="single" w:color="auto" w:sz="4" w:space="0"/>
              <w:bottom w:val="single" w:color="auto" w:sz="4" w:space="0"/>
              <w:right w:val="single" w:color="auto" w:sz="4" w:space="0"/>
            </w:tcBorders>
          </w:tcPr>
          <w:p>
            <w:pPr>
              <w:pStyle w:val="16"/>
              <w:spacing w:line="220" w:lineRule="exact"/>
              <w:jc w:val="center"/>
              <w:rPr>
                <w:sz w:val="21"/>
                <w:szCs w:val="21"/>
              </w:rPr>
            </w:pPr>
            <w:r>
              <w:rPr>
                <w:color w:val="231F20"/>
                <w:sz w:val="21"/>
                <w:szCs w:val="21"/>
              </w:rPr>
              <w:t>一直点亮：正常</w:t>
            </w:r>
          </w:p>
        </w:tc>
        <w:tc>
          <w:tcPr>
            <w:tcW w:w="2564" w:type="dxa"/>
            <w:tcBorders>
              <w:top w:val="single" w:color="auto" w:sz="4" w:space="0"/>
              <w:left w:val="single" w:color="auto" w:sz="4" w:space="0"/>
              <w:bottom w:val="single" w:color="auto" w:sz="4" w:space="0"/>
              <w:right w:val="single" w:color="auto" w:sz="4" w:space="0"/>
            </w:tcBorders>
          </w:tcPr>
          <w:p>
            <w:pPr>
              <w:pStyle w:val="16"/>
              <w:spacing w:line="220" w:lineRule="exact"/>
              <w:ind w:left="140"/>
              <w:jc w:val="center"/>
              <w:rPr>
                <w:sz w:val="21"/>
                <w:szCs w:val="21"/>
              </w:rPr>
            </w:pPr>
            <w:r>
              <w:rPr>
                <w:color w:val="231F20"/>
                <w:sz w:val="21"/>
                <w:szCs w:val="21"/>
              </w:rPr>
              <w:t>闪烁：异常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 w:hRule="atLeast"/>
        </w:trPr>
        <w:tc>
          <w:tcPr>
            <w:tcW w:w="2213" w:type="dxa"/>
            <w:tcBorders>
              <w:top w:val="single" w:color="auto" w:sz="4" w:space="0"/>
              <w:left w:val="single" w:color="auto" w:sz="4" w:space="0"/>
              <w:bottom w:val="single" w:color="auto" w:sz="4" w:space="0"/>
              <w:right w:val="single" w:color="auto" w:sz="4" w:space="0"/>
            </w:tcBorders>
          </w:tcPr>
          <w:p>
            <w:pPr>
              <w:pStyle w:val="16"/>
              <w:spacing w:line="216" w:lineRule="exact"/>
              <w:ind w:left="692" w:right="814"/>
              <w:jc w:val="center"/>
              <w:rPr>
                <w:sz w:val="21"/>
                <w:szCs w:val="21"/>
              </w:rPr>
            </w:pPr>
            <w:r>
              <w:rPr>
                <w:color w:val="231F20"/>
                <w:sz w:val="21"/>
                <w:szCs w:val="21"/>
              </w:rPr>
              <w:t>中 D2</w:t>
            </w:r>
          </w:p>
        </w:tc>
        <w:tc>
          <w:tcPr>
            <w:tcW w:w="2563" w:type="dxa"/>
            <w:tcBorders>
              <w:top w:val="single" w:color="auto" w:sz="4" w:space="0"/>
              <w:left w:val="single" w:color="auto" w:sz="4" w:space="0"/>
              <w:bottom w:val="single" w:color="auto" w:sz="4" w:space="0"/>
              <w:right w:val="single" w:color="auto" w:sz="4" w:space="0"/>
            </w:tcBorders>
          </w:tcPr>
          <w:p>
            <w:pPr>
              <w:pStyle w:val="16"/>
              <w:spacing w:line="216" w:lineRule="exact"/>
              <w:jc w:val="center"/>
              <w:rPr>
                <w:sz w:val="21"/>
                <w:szCs w:val="21"/>
              </w:rPr>
            </w:pPr>
            <w:r>
              <w:rPr>
                <w:color w:val="231F20"/>
                <w:sz w:val="21"/>
                <w:szCs w:val="21"/>
              </w:rPr>
              <w:t>点亮：放电</w:t>
            </w:r>
          </w:p>
        </w:tc>
        <w:tc>
          <w:tcPr>
            <w:tcW w:w="2564" w:type="dxa"/>
            <w:tcBorders>
              <w:top w:val="single" w:color="auto" w:sz="4" w:space="0"/>
              <w:left w:val="single" w:color="auto" w:sz="4" w:space="0"/>
              <w:bottom w:val="single" w:color="auto" w:sz="4" w:space="0"/>
              <w:right w:val="single" w:color="auto" w:sz="4" w:space="0"/>
            </w:tcBorders>
          </w:tcPr>
          <w:p>
            <w:pPr>
              <w:pStyle w:val="16"/>
              <w:spacing w:line="216" w:lineRule="exact"/>
              <w:ind w:left="25"/>
              <w:jc w:val="center"/>
              <w:rPr>
                <w:sz w:val="21"/>
                <w:szCs w:val="21"/>
              </w:rPr>
            </w:pPr>
            <w:r>
              <w:rPr>
                <w:color w:val="231F20"/>
                <w:sz w:val="21"/>
                <w:szCs w:val="21"/>
              </w:rPr>
              <w:t>灭：放电停止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 w:hRule="atLeast"/>
        </w:trPr>
        <w:tc>
          <w:tcPr>
            <w:tcW w:w="2213" w:type="dxa"/>
            <w:tcBorders>
              <w:top w:val="single" w:color="auto" w:sz="4" w:space="0"/>
              <w:left w:val="single" w:color="auto" w:sz="4" w:space="0"/>
              <w:bottom w:val="single" w:color="auto" w:sz="4" w:space="0"/>
              <w:right w:val="single" w:color="auto" w:sz="4" w:space="0"/>
            </w:tcBorders>
          </w:tcPr>
          <w:p>
            <w:pPr>
              <w:pStyle w:val="16"/>
              <w:spacing w:line="216" w:lineRule="exact"/>
              <w:ind w:left="692" w:right="814"/>
              <w:jc w:val="center"/>
              <w:rPr>
                <w:sz w:val="21"/>
                <w:szCs w:val="21"/>
              </w:rPr>
            </w:pPr>
            <w:r>
              <w:rPr>
                <w:color w:val="231F20"/>
                <w:sz w:val="21"/>
                <w:szCs w:val="21"/>
              </w:rPr>
              <w:t>右 D3</w:t>
            </w:r>
          </w:p>
        </w:tc>
        <w:tc>
          <w:tcPr>
            <w:tcW w:w="2563" w:type="dxa"/>
            <w:tcBorders>
              <w:top w:val="single" w:color="auto" w:sz="4" w:space="0"/>
              <w:left w:val="single" w:color="auto" w:sz="4" w:space="0"/>
              <w:bottom w:val="single" w:color="auto" w:sz="4" w:space="0"/>
              <w:right w:val="single" w:color="auto" w:sz="4" w:space="0"/>
            </w:tcBorders>
          </w:tcPr>
          <w:p>
            <w:pPr>
              <w:pStyle w:val="16"/>
              <w:spacing w:line="216" w:lineRule="exact"/>
              <w:jc w:val="center"/>
              <w:rPr>
                <w:sz w:val="21"/>
                <w:szCs w:val="21"/>
              </w:rPr>
            </w:pPr>
            <w:r>
              <w:rPr>
                <w:color w:val="231F20"/>
                <w:sz w:val="21"/>
                <w:szCs w:val="21"/>
              </w:rPr>
              <w:t>点亮：充电</w:t>
            </w:r>
          </w:p>
        </w:tc>
        <w:tc>
          <w:tcPr>
            <w:tcW w:w="2564" w:type="dxa"/>
            <w:tcBorders>
              <w:top w:val="single" w:color="auto" w:sz="4" w:space="0"/>
              <w:left w:val="single" w:color="auto" w:sz="4" w:space="0"/>
              <w:bottom w:val="single" w:color="auto" w:sz="4" w:space="0"/>
              <w:right w:val="single" w:color="auto" w:sz="4" w:space="0"/>
            </w:tcBorders>
          </w:tcPr>
          <w:p>
            <w:pPr>
              <w:pStyle w:val="16"/>
              <w:spacing w:line="216" w:lineRule="exact"/>
              <w:ind w:left="25"/>
              <w:jc w:val="center"/>
              <w:rPr>
                <w:sz w:val="21"/>
                <w:szCs w:val="21"/>
              </w:rPr>
            </w:pPr>
            <w:r>
              <w:rPr>
                <w:color w:val="231F20"/>
                <w:sz w:val="21"/>
                <w:szCs w:val="21"/>
              </w:rPr>
              <w:t>灭：充电停止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 w:hRule="atLeast"/>
        </w:trPr>
        <w:tc>
          <w:tcPr>
            <w:tcW w:w="2213" w:type="dxa"/>
            <w:tcBorders>
              <w:top w:val="single" w:color="auto" w:sz="4" w:space="0"/>
              <w:left w:val="single" w:color="auto" w:sz="4" w:space="0"/>
              <w:bottom w:val="single" w:color="auto" w:sz="4" w:space="0"/>
              <w:right w:val="single" w:color="auto" w:sz="4" w:space="0"/>
            </w:tcBorders>
          </w:tcPr>
          <w:p>
            <w:pPr>
              <w:pStyle w:val="16"/>
              <w:spacing w:line="223" w:lineRule="exact"/>
              <w:ind w:right="814"/>
              <w:jc w:val="center"/>
              <w:rPr>
                <w:sz w:val="21"/>
                <w:szCs w:val="21"/>
              </w:rPr>
            </w:pPr>
            <w:r>
              <w:rPr>
                <w:rFonts w:hint="eastAsia"/>
                <w:color w:val="231F20"/>
                <w:sz w:val="21"/>
                <w:szCs w:val="21"/>
                <w:lang w:val="en-US" w:eastAsia="zh-CN"/>
              </w:rPr>
              <w:t xml:space="preserve">      </w:t>
            </w:r>
            <w:r>
              <w:rPr>
                <w:color w:val="231F20"/>
                <w:sz w:val="21"/>
                <w:szCs w:val="21"/>
              </w:rPr>
              <w:t>D2</w:t>
            </w:r>
            <w:r>
              <w:rPr>
                <w:rFonts w:hint="eastAsia"/>
                <w:color w:val="231F20"/>
                <w:sz w:val="21"/>
                <w:szCs w:val="21"/>
                <w:lang w:eastAsia="zh-CN"/>
              </w:rPr>
              <w:t>、</w:t>
            </w:r>
            <w:r>
              <w:rPr>
                <w:color w:val="231F20"/>
                <w:sz w:val="21"/>
                <w:szCs w:val="21"/>
              </w:rPr>
              <w:t>D3</w:t>
            </w:r>
          </w:p>
        </w:tc>
        <w:tc>
          <w:tcPr>
            <w:tcW w:w="5127" w:type="dxa"/>
            <w:gridSpan w:val="2"/>
            <w:tcBorders>
              <w:top w:val="single" w:color="auto" w:sz="4" w:space="0"/>
              <w:left w:val="single" w:color="auto" w:sz="4" w:space="0"/>
              <w:bottom w:val="single" w:color="auto" w:sz="4" w:space="0"/>
              <w:right w:val="single" w:color="auto" w:sz="4" w:space="0"/>
            </w:tcBorders>
          </w:tcPr>
          <w:p>
            <w:pPr>
              <w:pStyle w:val="16"/>
              <w:spacing w:line="223" w:lineRule="exact"/>
              <w:ind w:left="1104" w:firstLine="840" w:firstLineChars="400"/>
              <w:jc w:val="both"/>
              <w:rPr>
                <w:rFonts w:hint="eastAsia" w:eastAsia="宋体"/>
                <w:sz w:val="21"/>
                <w:szCs w:val="21"/>
                <w:lang w:val="en-US" w:eastAsia="zh-CN"/>
              </w:rPr>
            </w:pPr>
            <w:r>
              <w:rPr>
                <w:color w:val="231F20"/>
                <w:sz w:val="21"/>
                <w:szCs w:val="21"/>
              </w:rPr>
              <w:t>同时亮：应急</w:t>
            </w:r>
            <w:r>
              <w:rPr>
                <w:rFonts w:hint="eastAsia"/>
                <w:color w:val="231F20"/>
                <w:sz w:val="21"/>
                <w:szCs w:val="21"/>
                <w:lang w:val="en-US" w:eastAsia="zh-CN"/>
              </w:rPr>
              <w:t>平层</w:t>
            </w:r>
          </w:p>
        </w:tc>
      </w:tr>
    </w:tbl>
    <w:p>
      <w:pPr>
        <w:pStyle w:val="6"/>
        <w:spacing w:before="261" w:line="364" w:lineRule="auto"/>
        <w:ind w:left="220" w:right="257" w:firstLine="480"/>
        <w:jc w:val="both"/>
        <w:rPr>
          <w:spacing w:val="-6"/>
        </w:rPr>
      </w:pPr>
    </w:p>
    <w:p>
      <w:pPr>
        <w:pStyle w:val="6"/>
        <w:spacing w:before="261" w:line="364" w:lineRule="auto"/>
        <w:ind w:left="220" w:right="257" w:firstLine="480"/>
        <w:jc w:val="both"/>
        <w:rPr>
          <w:spacing w:val="-6"/>
        </w:rPr>
      </w:pPr>
    </w:p>
    <w:p>
      <w:pPr>
        <w:pStyle w:val="6"/>
        <w:spacing w:before="261" w:line="364" w:lineRule="auto"/>
        <w:ind w:left="220" w:right="257" w:firstLine="480"/>
        <w:jc w:val="both"/>
        <w:rPr>
          <w:spacing w:val="-6"/>
        </w:rPr>
      </w:pPr>
    </w:p>
    <w:p>
      <w:pPr>
        <w:pStyle w:val="6"/>
        <w:spacing w:before="12"/>
        <w:rPr>
          <w:sz w:val="8"/>
        </w:rPr>
      </w:pPr>
    </w:p>
    <w:p>
      <w:pPr>
        <w:pStyle w:val="6"/>
        <w:ind w:left="3434"/>
        <w:rPr>
          <w:sz w:val="20"/>
        </w:rPr>
      </w:pPr>
    </w:p>
    <w:p>
      <w:pPr>
        <w:pStyle w:val="6"/>
        <w:rPr>
          <w:sz w:val="11"/>
        </w:rPr>
      </w:pPr>
    </w:p>
    <w:p>
      <w:pPr>
        <w:pStyle w:val="6"/>
        <w:spacing w:before="74"/>
      </w:pPr>
    </w:p>
    <w:p>
      <w:pPr>
        <w:pStyle w:val="6"/>
        <w:spacing w:before="9"/>
        <w:rPr>
          <w:sz w:val="14"/>
        </w:rPr>
      </w:pPr>
    </w:p>
    <w:p>
      <w:pPr>
        <w:pStyle w:val="6"/>
        <w:spacing w:before="6"/>
        <w:rPr>
          <w:sz w:val="2"/>
        </w:rPr>
      </w:pPr>
    </w:p>
    <w:p>
      <w:pPr>
        <w:spacing w:line="240" w:lineRule="auto"/>
        <w:ind w:left="500" w:right="0" w:firstLine="0"/>
        <w:rPr>
          <w:sz w:val="20"/>
        </w:rPr>
      </w:pPr>
      <w:r>
        <w:rPr>
          <w:rFonts w:ascii="Times New Roman"/>
          <w:spacing w:val="61"/>
          <w:sz w:val="20"/>
        </w:rPr>
        <w:t xml:space="preserve"> </w:t>
      </w:r>
    </w:p>
    <w:p>
      <w:pPr>
        <w:pStyle w:val="6"/>
        <w:spacing w:before="10"/>
        <w:rPr>
          <w:rFonts w:hint="eastAsia" w:eastAsia="宋体"/>
          <w:color w:val="00B050"/>
          <w:sz w:val="21"/>
          <w:szCs w:val="21"/>
          <w:lang w:eastAsia="zh-CN"/>
        </w:rPr>
        <w:sectPr>
          <w:pgSz w:w="11910" w:h="16840"/>
          <w:pgMar w:top="720" w:right="720" w:bottom="720" w:left="720" w:header="720" w:footer="686" w:gutter="0"/>
          <w:pgNumType w:fmt="decimal"/>
          <w:cols w:equalWidth="0" w:num="1">
            <w:col w:w="8750"/>
          </w:cols>
          <w:rtlGutter w:val="0"/>
          <w:docGrid w:linePitch="0" w:charSpace="0"/>
        </w:sectPr>
      </w:pPr>
      <w:r>
        <w:rPr>
          <w:rFonts w:hint="eastAsia"/>
          <w:sz w:val="19"/>
          <w:lang w:val="en-US" w:eastAsia="zh-CN"/>
        </w:rPr>
        <w:t xml:space="preserve">                                </w:t>
      </w:r>
      <w:r>
        <w:rPr>
          <w:rFonts w:hint="eastAsia"/>
          <w:color w:val="00B050"/>
          <w:sz w:val="19"/>
          <w:lang w:val="en-US" w:eastAsia="zh-CN"/>
        </w:rPr>
        <w:t xml:space="preserve"> </w:t>
      </w:r>
    </w:p>
    <w:p>
      <w:pPr>
        <w:ind w:firstLine="440" w:firstLineChars="200"/>
        <w:rPr>
          <w:b/>
          <w:bCs/>
          <w:color w:val="00B050"/>
          <w:sz w:val="32"/>
          <w:szCs w:val="32"/>
        </w:rPr>
      </w:pPr>
      <w:r>
        <w:pict>
          <v:line id="_x0000_s2090" o:spid="_x0000_s2090" o:spt="20" style="position:absolute;left:0pt;margin-left:53.85pt;margin-top:18.55pt;height:0pt;width:498.85pt;mso-position-horizontal-relative:page;mso-wrap-distance-bottom:0pt;mso-wrap-distance-top:0pt;z-index:-185340928;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rFonts w:hint="eastAsia"/>
          <w:lang w:val="en-US" w:eastAsia="zh-CN"/>
        </w:rPr>
        <w:t xml:space="preserve">故障处理                                                                           </w:t>
      </w:r>
      <w:r>
        <w:rPr>
          <w:rFonts w:hint="eastAsia" w:ascii="黑体" w:hAnsi="黑体" w:eastAsia="黑体" w:cs="黑体"/>
          <w:lang w:val="en-US" w:eastAsia="zh-CN"/>
        </w:rPr>
        <w:t>LT26K</w:t>
      </w:r>
    </w:p>
    <w:p>
      <w:pPr>
        <w:rPr>
          <w:color w:val="231F20"/>
        </w:rPr>
      </w:pPr>
    </w:p>
    <w:p>
      <w:pPr>
        <w:tabs>
          <w:tab w:val="left" w:pos="1986"/>
        </w:tabs>
        <w:spacing w:before="51"/>
        <w:ind w:right="0" w:firstLine="321" w:firstLineChars="100"/>
        <w:jc w:val="left"/>
        <w:rPr>
          <w:b/>
          <w:bCs w:val="0"/>
          <w:color w:val="00B050"/>
          <w:sz w:val="32"/>
        </w:rPr>
      </w:pPr>
      <w:r>
        <w:rPr>
          <w:b/>
          <w:bCs w:val="0"/>
          <w:color w:val="00B050"/>
          <w:sz w:val="32"/>
        </w:rPr>
        <w:t>故障代码</w:t>
      </w:r>
    </w:p>
    <w:p>
      <w:pPr>
        <w:ind w:firstLine="3150" w:firstLineChars="1500"/>
        <w:rPr>
          <w:color w:val="000000" w:themeColor="text1"/>
          <w:sz w:val="21"/>
          <w:szCs w:val="21"/>
        </w:rPr>
      </w:pPr>
      <w:r>
        <w:rPr>
          <w:rFonts w:hint="eastAsia"/>
          <w:color w:val="000000" w:themeColor="text1"/>
          <w:sz w:val="21"/>
          <w:szCs w:val="21"/>
          <w:lang w:val="en-US" w:eastAsia="zh-CN"/>
        </w:rPr>
        <w:t xml:space="preserve">* </w:t>
      </w:r>
      <w:r>
        <w:rPr>
          <w:color w:val="000000" w:themeColor="text1"/>
          <w:sz w:val="21"/>
          <w:szCs w:val="21"/>
        </w:rPr>
        <w:t>在正常工作状态下设备检测到异常发生时，会自动停止输出，且</w:t>
      </w:r>
      <w:r>
        <w:rPr>
          <w:rFonts w:hint="eastAsia"/>
          <w:color w:val="000000" w:themeColor="text1"/>
          <w:sz w:val="21"/>
          <w:szCs w:val="21"/>
          <w:lang w:val="en-US" w:eastAsia="zh-CN"/>
        </w:rPr>
        <w:t>D1闪烁</w:t>
      </w:r>
      <w:r>
        <w:rPr>
          <w:color w:val="000000" w:themeColor="text1"/>
          <w:sz w:val="21"/>
          <w:szCs w:val="21"/>
        </w:rPr>
        <w:t>。</w:t>
      </w:r>
    </w:p>
    <w:p>
      <w:pPr>
        <w:ind w:firstLine="3150" w:firstLineChars="1500"/>
        <w:rPr>
          <w:rFonts w:hint="eastAsia"/>
          <w:color w:val="000000" w:themeColor="text1"/>
          <w:spacing w:val="10"/>
          <w:sz w:val="21"/>
          <w:szCs w:val="21"/>
          <w:lang w:val="en-US" w:eastAsia="zh-CN"/>
        </w:rPr>
      </w:pPr>
      <w:r>
        <w:rPr>
          <w:rFonts w:hint="eastAsia"/>
          <w:color w:val="000000" w:themeColor="text1"/>
          <w:sz w:val="21"/>
          <w:szCs w:val="21"/>
          <w:lang w:val="en-US" w:eastAsia="zh-CN"/>
        </w:rPr>
        <w:t xml:space="preserve">* </w:t>
      </w:r>
      <w:r>
        <w:rPr>
          <w:color w:val="000000" w:themeColor="text1"/>
          <w:sz w:val="21"/>
          <w:szCs w:val="21"/>
        </w:rPr>
        <w:t>在d</w:t>
      </w:r>
      <w:r>
        <w:rPr>
          <w:color w:val="000000" w:themeColor="text1"/>
          <w:spacing w:val="7"/>
          <w:sz w:val="21"/>
          <w:szCs w:val="21"/>
        </w:rPr>
        <w:t>ISP</w:t>
      </w:r>
      <w:r>
        <w:rPr>
          <w:color w:val="000000" w:themeColor="text1"/>
          <w:spacing w:val="10"/>
          <w:sz w:val="21"/>
          <w:szCs w:val="21"/>
        </w:rPr>
        <w:t>参数</w:t>
      </w:r>
      <w:r>
        <w:rPr>
          <w:rFonts w:hint="eastAsia"/>
          <w:color w:val="000000" w:themeColor="text1"/>
          <w:spacing w:val="10"/>
          <w:sz w:val="21"/>
          <w:szCs w:val="21"/>
          <w:lang w:val="en-US" w:eastAsia="zh-CN"/>
        </w:rPr>
        <w:t>中可以进入报警状态查看的具体项目。</w:t>
      </w:r>
    </w:p>
    <w:tbl>
      <w:tblPr>
        <w:tblStyle w:val="12"/>
        <w:tblpPr w:leftFromText="180" w:rightFromText="180" w:vertAnchor="text" w:horzAnchor="page" w:tblpX="3872" w:tblpY="273"/>
        <w:tblOverlap w:val="never"/>
        <w:tblW w:w="7200" w:type="dxa"/>
        <w:tblInd w:w="0" w:type="dxa"/>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
      <w:tblGrid>
        <w:gridCol w:w="955"/>
        <w:gridCol w:w="1200"/>
        <w:gridCol w:w="2392"/>
        <w:gridCol w:w="2653"/>
      </w:tblGrid>
      <w:tr>
        <w:tblPrEx>
          <w:tblBorders>
            <w:top w:val="single" w:color="1B75BC" w:sz="4" w:space="0"/>
            <w:left w:val="single" w:color="1B75BC" w:sz="4" w:space="0"/>
            <w:bottom w:val="single" w:color="1B75BC" w:sz="4" w:space="0"/>
            <w:right w:val="single" w:color="1B75BC" w:sz="4" w:space="0"/>
            <w:insideH w:val="single" w:color="1B75BC" w:sz="4" w:space="0"/>
            <w:insideV w:val="single" w:color="1B75BC" w:sz="4" w:space="0"/>
          </w:tblBorders>
          <w:tblLayout w:type="fixed"/>
          <w:tblCellMar>
            <w:top w:w="0" w:type="dxa"/>
            <w:left w:w="0" w:type="dxa"/>
            <w:bottom w:w="0" w:type="dxa"/>
            <w:right w:w="0" w:type="dxa"/>
          </w:tblCellMar>
        </w:tblPrEx>
        <w:trPr>
          <w:trHeight w:val="1353" w:hRule="atLeast"/>
        </w:trPr>
        <w:tc>
          <w:tcPr>
            <w:tcW w:w="955"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r>
              <w:rPr>
                <w:sz w:val="21"/>
                <w:szCs w:val="21"/>
              </w:rPr>
              <w:t>多个个字母表示</w:t>
            </w:r>
          </w:p>
        </w:tc>
        <w:tc>
          <w:tcPr>
            <w:tcW w:w="1200"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sz w:val="21"/>
                <w:szCs w:val="21"/>
              </w:rPr>
            </w:pPr>
          </w:p>
          <w:p>
            <w:pPr>
              <w:jc w:val="center"/>
              <w:rPr>
                <w:sz w:val="21"/>
                <w:szCs w:val="21"/>
              </w:rPr>
            </w:pPr>
            <w:r>
              <w:rPr>
                <w:sz w:val="21"/>
                <w:szCs w:val="21"/>
              </w:rPr>
              <w:t>报警状态</w:t>
            </w:r>
          </w:p>
        </w:tc>
        <w:tc>
          <w:tcPr>
            <w:tcW w:w="2392" w:type="dxa"/>
            <w:tcBorders>
              <w:top w:val="single" w:color="auto" w:sz="4" w:space="0"/>
              <w:left w:val="single" w:color="auto" w:sz="4" w:space="0"/>
              <w:bottom w:val="single" w:color="auto" w:sz="4" w:space="0"/>
              <w:right w:val="single" w:color="auto" w:sz="4" w:space="0"/>
            </w:tcBorders>
          </w:tcPr>
          <w:p>
            <w:pPr>
              <w:jc w:val="center"/>
              <w:rPr>
                <w:sz w:val="21"/>
                <w:szCs w:val="21"/>
              </w:rPr>
            </w:pPr>
          </w:p>
          <w:p>
            <w:pPr>
              <w:jc w:val="center"/>
              <w:rPr>
                <w:rFonts w:hint="eastAsia" w:eastAsia="宋体"/>
                <w:sz w:val="21"/>
                <w:szCs w:val="21"/>
                <w:lang w:eastAsia="zh-CN"/>
              </w:rPr>
            </w:pPr>
            <w:r>
              <w:rPr>
                <w:rFonts w:hint="eastAsia" w:eastAsia="宋体"/>
                <w:sz w:val="21"/>
                <w:szCs w:val="21"/>
                <w:lang w:eastAsia="zh-CN"/>
              </w:rPr>
              <w:drawing>
                <wp:inline distT="0" distB="0" distL="114300" distR="114300">
                  <wp:extent cx="768985" cy="346075"/>
                  <wp:effectExtent l="0" t="0" r="12065" b="15875"/>
                  <wp:docPr id="51" name="图片 5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444"/>
                          <pic:cNvPicPr>
                            <a:picLocks noChangeAspect="1"/>
                          </pic:cNvPicPr>
                        </pic:nvPicPr>
                        <pic:blipFill>
                          <a:blip r:embed="rId36"/>
                          <a:stretch>
                            <a:fillRect/>
                          </a:stretch>
                        </pic:blipFill>
                        <pic:spPr>
                          <a:xfrm>
                            <a:off x="0" y="0"/>
                            <a:ext cx="768985" cy="346075"/>
                          </a:xfrm>
                          <a:prstGeom prst="rect">
                            <a:avLst/>
                          </a:prstGeom>
                        </pic:spPr>
                      </pic:pic>
                    </a:graphicData>
                  </a:graphic>
                </wp:inline>
              </w:drawing>
            </w:r>
          </w:p>
        </w:tc>
        <w:tc>
          <w:tcPr>
            <w:tcW w:w="2653" w:type="dxa"/>
            <w:tcBorders>
              <w:top w:val="single" w:color="auto" w:sz="4" w:space="0"/>
              <w:left w:val="single" w:color="auto" w:sz="4" w:space="0"/>
              <w:bottom w:val="single" w:color="auto" w:sz="4" w:space="0"/>
              <w:right w:val="single" w:color="auto" w:sz="4" w:space="0"/>
            </w:tcBorders>
          </w:tcPr>
          <w:p>
            <w:pPr>
              <w:jc w:val="center"/>
              <w:rPr>
                <w:sz w:val="21"/>
                <w:szCs w:val="21"/>
              </w:rPr>
            </w:pPr>
            <w:r>
              <w:rPr>
                <w:sz w:val="21"/>
                <w:szCs w:val="21"/>
              </w:rPr>
              <w:t>HOVRErr : 高压过压LOVRErr : 低压过压LUVRErr : 低压欠压</w:t>
            </w:r>
          </w:p>
          <w:p>
            <w:pPr>
              <w:ind w:firstLine="420" w:firstLineChars="200"/>
              <w:jc w:val="both"/>
              <w:rPr>
                <w:sz w:val="21"/>
                <w:szCs w:val="21"/>
              </w:rPr>
            </w:pPr>
            <w:r>
              <w:rPr>
                <w:sz w:val="21"/>
                <w:szCs w:val="21"/>
              </w:rPr>
              <w:t>OFRErr : 过热</w:t>
            </w:r>
          </w:p>
          <w:p>
            <w:pPr>
              <w:jc w:val="center"/>
              <w:rPr>
                <w:sz w:val="21"/>
                <w:szCs w:val="21"/>
              </w:rPr>
            </w:pPr>
            <w:r>
              <w:rPr>
                <w:rFonts w:hint="eastAsia"/>
                <w:sz w:val="21"/>
                <w:szCs w:val="21"/>
                <w:lang w:val="en-US" w:eastAsia="zh-CN"/>
              </w:rPr>
              <w:t xml:space="preserve">    </w:t>
            </w:r>
            <w:r>
              <w:rPr>
                <w:sz w:val="21"/>
                <w:szCs w:val="21"/>
              </w:rPr>
              <w:t>GOOD: 正常运行</w:t>
            </w:r>
          </w:p>
        </w:tc>
      </w:tr>
    </w:tbl>
    <w:p>
      <w:pPr>
        <w:ind w:firstLine="3300" w:firstLineChars="1500"/>
      </w:pPr>
    </w:p>
    <w:p>
      <w:pPr>
        <w:ind w:firstLine="3150" w:firstLineChars="1500"/>
        <w:rPr>
          <w:rFonts w:hint="eastAsia"/>
          <w:color w:val="000000" w:themeColor="text1"/>
          <w:sz w:val="21"/>
          <w:szCs w:val="21"/>
          <w:lang w:val="en-US" w:eastAsia="zh-CN"/>
        </w:rPr>
      </w:pPr>
    </w:p>
    <w:p>
      <w:pPr>
        <w:ind w:firstLine="3150" w:firstLineChars="1500"/>
        <w:rPr>
          <w:rFonts w:hint="eastAsia"/>
          <w:color w:val="000000" w:themeColor="text1"/>
          <w:sz w:val="21"/>
          <w:szCs w:val="21"/>
          <w:lang w:val="en-US" w:eastAsia="zh-CN"/>
        </w:rPr>
      </w:pPr>
    </w:p>
    <w:p>
      <w:pPr>
        <w:ind w:firstLine="3150" w:firstLineChars="1500"/>
        <w:rPr>
          <w:rFonts w:hint="eastAsia"/>
          <w:color w:val="000000" w:themeColor="text1"/>
          <w:sz w:val="21"/>
          <w:szCs w:val="21"/>
          <w:lang w:val="en-US" w:eastAsia="zh-CN"/>
        </w:rPr>
      </w:pPr>
    </w:p>
    <w:p>
      <w:pPr>
        <w:ind w:firstLine="3150" w:firstLineChars="1500"/>
        <w:rPr>
          <w:rFonts w:hint="eastAsia"/>
          <w:color w:val="000000" w:themeColor="text1"/>
          <w:sz w:val="21"/>
          <w:szCs w:val="21"/>
          <w:lang w:val="en-US" w:eastAsia="zh-CN"/>
        </w:rPr>
      </w:pPr>
    </w:p>
    <w:p>
      <w:pPr>
        <w:ind w:firstLine="3150" w:firstLineChars="1500"/>
        <w:rPr>
          <w:rFonts w:hint="eastAsia"/>
          <w:color w:val="000000" w:themeColor="text1"/>
          <w:sz w:val="21"/>
          <w:szCs w:val="21"/>
          <w:lang w:val="en-US" w:eastAsia="zh-CN"/>
        </w:rPr>
      </w:pPr>
    </w:p>
    <w:p>
      <w:pPr>
        <w:ind w:firstLine="3150" w:firstLineChars="1500"/>
        <w:rPr>
          <w:rFonts w:hint="eastAsia"/>
          <w:color w:val="000000" w:themeColor="text1"/>
          <w:sz w:val="21"/>
          <w:szCs w:val="21"/>
          <w:lang w:val="en-US" w:eastAsia="zh-CN"/>
        </w:rPr>
      </w:pPr>
    </w:p>
    <w:p>
      <w:pPr>
        <w:ind w:firstLine="3150" w:firstLineChars="1500"/>
        <w:rPr>
          <w:rFonts w:hint="eastAsia"/>
          <w:color w:val="000000" w:themeColor="text1"/>
          <w:sz w:val="21"/>
          <w:szCs w:val="21"/>
          <w:lang w:eastAsia="zh-CN"/>
        </w:rPr>
      </w:pPr>
      <w:r>
        <w:rPr>
          <w:rFonts w:hint="eastAsia"/>
          <w:color w:val="000000" w:themeColor="text1"/>
          <w:sz w:val="21"/>
          <w:szCs w:val="21"/>
          <w:lang w:val="en-US" w:eastAsia="zh-CN"/>
        </w:rPr>
        <w:t xml:space="preserve">* </w:t>
      </w:r>
      <w:r>
        <w:rPr>
          <w:color w:val="000000" w:themeColor="text1"/>
          <w:sz w:val="21"/>
          <w:szCs w:val="21"/>
        </w:rPr>
        <w:t>故障排除后，在延时约 15S 后，设备自动进入工作状态</w:t>
      </w:r>
      <w:r>
        <w:rPr>
          <w:rFonts w:hint="eastAsia"/>
          <w:color w:val="000000" w:themeColor="text1"/>
          <w:sz w:val="21"/>
          <w:szCs w:val="21"/>
          <w:lang w:eastAsia="zh-CN"/>
        </w:rPr>
        <w:t>。</w:t>
      </w:r>
    </w:p>
    <w:p>
      <w:pPr>
        <w:pStyle w:val="6"/>
        <w:rPr>
          <w:sz w:val="20"/>
        </w:rPr>
      </w:pPr>
    </w:p>
    <w:p>
      <w:pPr>
        <w:pStyle w:val="15"/>
        <w:numPr>
          <w:ilvl w:val="0"/>
          <w:numId w:val="0"/>
        </w:numPr>
        <w:tabs>
          <w:tab w:val="left" w:pos="995"/>
          <w:tab w:val="left" w:pos="996"/>
        </w:tabs>
        <w:spacing w:before="83" w:after="0" w:line="240" w:lineRule="auto"/>
        <w:ind w:right="0" w:rightChars="0"/>
        <w:jc w:val="left"/>
        <w:rPr>
          <w:b/>
          <w:sz w:val="32"/>
        </w:rPr>
      </w:pPr>
    </w:p>
    <w:p>
      <w:pPr>
        <w:pStyle w:val="15"/>
        <w:numPr>
          <w:ilvl w:val="0"/>
          <w:numId w:val="0"/>
        </w:numPr>
        <w:tabs>
          <w:tab w:val="left" w:pos="995"/>
          <w:tab w:val="left" w:pos="996"/>
        </w:tabs>
        <w:spacing w:before="83" w:after="0" w:line="240" w:lineRule="auto"/>
        <w:ind w:right="0" w:rightChars="0" w:firstLine="321" w:firstLineChars="100"/>
        <w:jc w:val="left"/>
        <w:rPr>
          <w:b/>
          <w:color w:val="00B050"/>
          <w:sz w:val="32"/>
        </w:rPr>
      </w:pPr>
      <w:r>
        <w:rPr>
          <w:b/>
          <w:color w:val="00B050"/>
          <w:sz w:val="32"/>
        </w:rPr>
        <w:t>常见故障原因分析及排除</w:t>
      </w:r>
    </w:p>
    <w:p>
      <w:pPr>
        <w:numPr>
          <w:ilvl w:val="0"/>
          <w:numId w:val="0"/>
        </w:numPr>
        <w:ind w:leftChars="1445" w:right="0" w:rightChars="0"/>
        <w:rPr>
          <w:sz w:val="21"/>
          <w:szCs w:val="21"/>
        </w:rPr>
      </w:pPr>
    </w:p>
    <w:p>
      <w:pPr>
        <w:numPr>
          <w:ilvl w:val="0"/>
          <w:numId w:val="0"/>
        </w:numPr>
        <w:ind w:leftChars="1445" w:right="0" w:rightChars="0"/>
        <w:rPr>
          <w:sz w:val="21"/>
          <w:szCs w:val="21"/>
        </w:rPr>
      </w:pPr>
      <w:r>
        <w:rPr>
          <w:rFonts w:hint="eastAsia"/>
          <w:sz w:val="21"/>
          <w:szCs w:val="21"/>
          <w:lang w:val="en-US" w:eastAsia="zh-CN"/>
        </w:rPr>
        <w:t>1、</w:t>
      </w:r>
      <w:r>
        <w:rPr>
          <w:sz w:val="21"/>
          <w:szCs w:val="21"/>
        </w:rPr>
        <w:t>通电显示屏无反应：</w:t>
      </w:r>
    </w:p>
    <w:p>
      <w:pPr>
        <w:numPr>
          <w:ilvl w:val="0"/>
          <w:numId w:val="0"/>
        </w:numPr>
        <w:ind w:left="3553" w:leftChars="1615" w:right="0" w:rightChars="0" w:firstLine="0" w:firstLineChars="0"/>
        <w:rPr>
          <w:sz w:val="21"/>
          <w:szCs w:val="21"/>
        </w:rPr>
      </w:pPr>
      <w:r>
        <w:rPr>
          <w:sz w:val="21"/>
          <w:szCs w:val="21"/>
        </w:rPr>
        <w:t>察看 PCB 板是否正常工作，如 PCB 板正常工作，检查显示屏与 PCB 板的连接线的接插件头连接是否牢固。PCB 板未能正常工作，则检查</w:t>
      </w:r>
      <w:r>
        <w:rPr>
          <w:rFonts w:hint="eastAsia"/>
          <w:sz w:val="21"/>
          <w:szCs w:val="21"/>
          <w:lang w:val="en-US" w:eastAsia="zh-CN"/>
        </w:rPr>
        <w:t>辅助</w:t>
      </w:r>
      <w:r>
        <w:rPr>
          <w:sz w:val="21"/>
          <w:szCs w:val="21"/>
        </w:rPr>
        <w:t>电源是否有输入输出。</w:t>
      </w:r>
    </w:p>
    <w:p>
      <w:pPr>
        <w:ind w:firstLine="3150" w:firstLineChars="1500"/>
        <w:rPr>
          <w:sz w:val="21"/>
          <w:szCs w:val="21"/>
        </w:rPr>
      </w:pPr>
      <w:r>
        <w:rPr>
          <w:sz w:val="21"/>
          <w:szCs w:val="21"/>
        </w:rPr>
        <w:t>2、触摸屏高低压电压显示与实际值相差较大：联系售后维修人员。</w:t>
      </w:r>
    </w:p>
    <w:p>
      <w:pPr>
        <w:ind w:firstLine="3150" w:firstLineChars="1500"/>
        <w:rPr>
          <w:sz w:val="21"/>
          <w:szCs w:val="21"/>
        </w:rPr>
      </w:pPr>
      <w:r>
        <w:rPr>
          <w:sz w:val="21"/>
          <w:szCs w:val="21"/>
        </w:rPr>
        <w:t>3、机器运行中有跳闸、冒火花和爆炸声：关掉机器、联系售后维修人员。</w:t>
      </w:r>
    </w:p>
    <w:p>
      <w:pPr>
        <w:pStyle w:val="6"/>
        <w:rPr>
          <w:b/>
          <w:sz w:val="20"/>
        </w:rPr>
      </w:pPr>
    </w:p>
    <w:tbl>
      <w:tblPr>
        <w:tblStyle w:val="12"/>
        <w:tblpPr w:leftFromText="180" w:rightFromText="180" w:vertAnchor="text" w:horzAnchor="page" w:tblpX="3887" w:tblpY="181"/>
        <w:tblOverlap w:val="never"/>
        <w:tblW w:w="7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7"/>
        <w:gridCol w:w="4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 w:hRule="atLeast"/>
        </w:trPr>
        <w:tc>
          <w:tcPr>
            <w:tcW w:w="2597" w:type="dxa"/>
            <w:shd w:val="clear" w:color="auto" w:fill="00B050"/>
          </w:tcPr>
          <w:p>
            <w:pPr>
              <w:jc w:val="center"/>
              <w:rPr>
                <w:color w:val="FFFFFF" w:themeColor="background1"/>
                <w:sz w:val="21"/>
                <w:szCs w:val="21"/>
              </w:rPr>
            </w:pPr>
            <w:r>
              <w:rPr>
                <w:color w:val="FFFFFF" w:themeColor="background1"/>
                <w:sz w:val="21"/>
                <w:szCs w:val="21"/>
              </w:rPr>
              <w:t>常见故障</w:t>
            </w:r>
          </w:p>
        </w:tc>
        <w:tc>
          <w:tcPr>
            <w:tcW w:w="4588" w:type="dxa"/>
            <w:shd w:val="clear" w:color="auto" w:fill="00B050"/>
          </w:tcPr>
          <w:p>
            <w:pPr>
              <w:jc w:val="center"/>
              <w:rPr>
                <w:color w:val="FFFFFF" w:themeColor="background1"/>
                <w:sz w:val="21"/>
                <w:szCs w:val="21"/>
              </w:rPr>
            </w:pPr>
            <w:r>
              <w:rPr>
                <w:color w:val="FFFFFF" w:themeColor="background1"/>
                <w:sz w:val="21"/>
                <w:szCs w:val="21"/>
              </w:rPr>
              <w:t>原因分析及排除方法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trPr>
        <w:tc>
          <w:tcPr>
            <w:tcW w:w="2597" w:type="dxa"/>
          </w:tcPr>
          <w:p>
            <w:pPr>
              <w:jc w:val="center"/>
              <w:rPr>
                <w:rFonts w:hint="eastAsia"/>
                <w:sz w:val="21"/>
                <w:szCs w:val="21"/>
                <w:lang w:val="en-US" w:eastAsia="zh-CN"/>
              </w:rPr>
            </w:pPr>
          </w:p>
          <w:p>
            <w:pPr>
              <w:jc w:val="center"/>
              <w:rPr>
                <w:sz w:val="21"/>
                <w:szCs w:val="21"/>
              </w:rPr>
            </w:pPr>
            <w:r>
              <w:rPr>
                <w:rFonts w:hint="eastAsia"/>
                <w:sz w:val="21"/>
                <w:szCs w:val="21"/>
                <w:lang w:val="en-US" w:eastAsia="zh-CN"/>
              </w:rPr>
              <w:t>节电器</w:t>
            </w:r>
            <w:r>
              <w:rPr>
                <w:sz w:val="21"/>
                <w:szCs w:val="21"/>
              </w:rPr>
              <w:t>不工作</w:t>
            </w:r>
          </w:p>
        </w:tc>
        <w:tc>
          <w:tcPr>
            <w:tcW w:w="4588" w:type="dxa"/>
          </w:tcPr>
          <w:p>
            <w:pPr>
              <w:jc w:val="center"/>
              <w:rPr>
                <w:sz w:val="21"/>
                <w:szCs w:val="21"/>
              </w:rPr>
            </w:pPr>
            <w:r>
              <w:rPr>
                <w:sz w:val="21"/>
                <w:szCs w:val="21"/>
              </w:rPr>
              <w:t>检查接线是否正确；</w:t>
            </w:r>
          </w:p>
          <w:p>
            <w:pPr>
              <w:jc w:val="center"/>
              <w:rPr>
                <w:sz w:val="21"/>
                <w:szCs w:val="21"/>
              </w:rPr>
            </w:pPr>
            <w:r>
              <w:rPr>
                <w:sz w:val="21"/>
                <w:szCs w:val="21"/>
              </w:rPr>
              <w:t>检查参数设置及外部端子接线是否正常。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trPr>
        <w:tc>
          <w:tcPr>
            <w:tcW w:w="2597" w:type="dxa"/>
          </w:tcPr>
          <w:p>
            <w:pPr>
              <w:jc w:val="center"/>
              <w:rPr>
                <w:sz w:val="21"/>
                <w:szCs w:val="21"/>
              </w:rPr>
            </w:pPr>
            <w:r>
              <w:rPr>
                <w:sz w:val="21"/>
                <w:szCs w:val="21"/>
              </w:rPr>
              <w:t>过压保护</w:t>
            </w:r>
          </w:p>
        </w:tc>
        <w:tc>
          <w:tcPr>
            <w:tcW w:w="4588" w:type="dxa"/>
          </w:tcPr>
          <w:p>
            <w:pPr>
              <w:jc w:val="center"/>
              <w:rPr>
                <w:sz w:val="21"/>
                <w:szCs w:val="21"/>
              </w:rPr>
            </w:pPr>
            <w:r>
              <w:rPr>
                <w:sz w:val="21"/>
                <w:szCs w:val="21"/>
              </w:rPr>
              <w:t>检查</w:t>
            </w:r>
            <w:r>
              <w:rPr>
                <w:rFonts w:hint="eastAsia"/>
                <w:sz w:val="21"/>
                <w:szCs w:val="21"/>
                <w:lang w:val="en-US" w:eastAsia="zh-CN"/>
              </w:rPr>
              <w:t>参数</w:t>
            </w:r>
            <w:r>
              <w:rPr>
                <w:sz w:val="21"/>
                <w:szCs w:val="21"/>
              </w:rPr>
              <w:t>的</w:t>
            </w:r>
            <w:r>
              <w:rPr>
                <w:rFonts w:hint="eastAsia"/>
                <w:sz w:val="21"/>
                <w:szCs w:val="21"/>
                <w:lang w:val="en-US" w:eastAsia="zh-CN"/>
              </w:rPr>
              <w:t>设置</w:t>
            </w:r>
            <w:r>
              <w:rPr>
                <w:sz w:val="21"/>
                <w:szCs w:val="21"/>
              </w:rPr>
              <w:t>与变频器是否匹配。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3" w:hRule="atLeast"/>
        </w:trPr>
        <w:tc>
          <w:tcPr>
            <w:tcW w:w="2597" w:type="dxa"/>
          </w:tcPr>
          <w:p>
            <w:pPr>
              <w:jc w:val="center"/>
              <w:rPr>
                <w:sz w:val="21"/>
                <w:szCs w:val="21"/>
              </w:rPr>
            </w:pPr>
          </w:p>
          <w:p>
            <w:pPr>
              <w:jc w:val="center"/>
              <w:rPr>
                <w:sz w:val="21"/>
                <w:szCs w:val="21"/>
              </w:rPr>
            </w:pPr>
            <w:r>
              <w:rPr>
                <w:sz w:val="21"/>
                <w:szCs w:val="21"/>
              </w:rPr>
              <w:t>过热保护</w:t>
            </w:r>
          </w:p>
        </w:tc>
        <w:tc>
          <w:tcPr>
            <w:tcW w:w="4588" w:type="dxa"/>
          </w:tcPr>
          <w:p>
            <w:pPr>
              <w:jc w:val="center"/>
              <w:rPr>
                <w:sz w:val="21"/>
                <w:szCs w:val="21"/>
              </w:rPr>
            </w:pPr>
            <w:r>
              <w:rPr>
                <w:sz w:val="21"/>
                <w:szCs w:val="21"/>
              </w:rPr>
              <w:t>检查</w:t>
            </w:r>
            <w:r>
              <w:rPr>
                <w:rFonts w:hint="eastAsia"/>
                <w:sz w:val="21"/>
                <w:szCs w:val="21"/>
                <w:lang w:val="en-US" w:eastAsia="zh-CN"/>
              </w:rPr>
              <w:t>参数</w:t>
            </w:r>
            <w:r>
              <w:rPr>
                <w:sz w:val="21"/>
                <w:szCs w:val="21"/>
              </w:rPr>
              <w:t>的</w:t>
            </w:r>
            <w:r>
              <w:rPr>
                <w:rFonts w:hint="eastAsia"/>
                <w:sz w:val="21"/>
                <w:szCs w:val="21"/>
                <w:lang w:val="en-US" w:eastAsia="zh-CN"/>
              </w:rPr>
              <w:t>设置。</w:t>
            </w:r>
            <w:r>
              <w:rPr>
                <w:sz w:val="21"/>
                <w:szCs w:val="21"/>
              </w:rPr>
              <w:t>安装场所通风不好，导致工作时产生的热量无法发散。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2597" w:type="dxa"/>
          </w:tcPr>
          <w:p>
            <w:pPr>
              <w:jc w:val="center"/>
              <w:rPr>
                <w:rFonts w:hint="eastAsia" w:eastAsia="宋体"/>
                <w:sz w:val="21"/>
                <w:szCs w:val="21"/>
                <w:lang w:val="en-US" w:eastAsia="zh-CN"/>
              </w:rPr>
            </w:pPr>
            <w:r>
              <w:rPr>
                <w:rFonts w:hint="eastAsia"/>
                <w:sz w:val="21"/>
                <w:szCs w:val="21"/>
                <w:lang w:val="en-US" w:eastAsia="zh-CN"/>
              </w:rPr>
              <w:t>无高压</w:t>
            </w:r>
          </w:p>
        </w:tc>
        <w:tc>
          <w:tcPr>
            <w:tcW w:w="4588" w:type="dxa"/>
          </w:tcPr>
          <w:p>
            <w:pPr>
              <w:jc w:val="center"/>
              <w:rPr>
                <w:rFonts w:hint="eastAsia" w:eastAsia="宋体"/>
                <w:sz w:val="21"/>
                <w:szCs w:val="21"/>
                <w:lang w:eastAsia="zh-CN"/>
              </w:rPr>
            </w:pPr>
            <w:r>
              <w:rPr>
                <w:sz w:val="21"/>
                <w:szCs w:val="21"/>
              </w:rPr>
              <w:t>检查空气开关</w:t>
            </w:r>
            <w:r>
              <w:rPr>
                <w:rFonts w:hint="eastAsia"/>
                <w:sz w:val="21"/>
                <w:szCs w:val="21"/>
                <w:lang w:val="en-US" w:eastAsia="zh-CN"/>
              </w:rPr>
              <w:t>和快速保险管</w:t>
            </w:r>
            <w:r>
              <w:rPr>
                <w:sz w:val="21"/>
                <w:szCs w:val="21"/>
              </w:rPr>
              <w:t>是否正常</w:t>
            </w:r>
            <w:r>
              <w:rPr>
                <w:rFonts w:hint="eastAsia"/>
                <w:sz w:val="21"/>
                <w:szCs w:val="21"/>
                <w:lang w:eastAsia="zh-CN"/>
              </w:rPr>
              <w:t>。</w:t>
            </w:r>
          </w:p>
        </w:tc>
      </w:tr>
    </w:tbl>
    <w:p>
      <w:pPr>
        <w:spacing w:after="0"/>
        <w:jc w:val="both"/>
        <w:sectPr>
          <w:pgSz w:w="11910" w:h="16840"/>
          <w:pgMar w:top="720" w:right="720" w:bottom="720" w:left="720" w:header="720" w:footer="686" w:gutter="0"/>
          <w:pgNumType w:fmt="decimal"/>
          <w:cols w:equalWidth="0" w:num="1">
            <w:col w:w="8750"/>
          </w:cols>
          <w:rtlGutter w:val="0"/>
          <w:docGrid w:linePitch="0" w:charSpace="0"/>
        </w:sectPr>
      </w:pPr>
    </w:p>
    <w:p>
      <w:pPr>
        <w:ind w:firstLine="420" w:firstLineChars="200"/>
        <w:rPr>
          <w:b/>
          <w:bCs/>
          <w:color w:val="00B050"/>
          <w:sz w:val="32"/>
          <w:szCs w:val="32"/>
        </w:rPr>
      </w:pPr>
      <w:r>
        <w:rPr>
          <w:b w:val="0"/>
          <w:bCs/>
          <w:sz w:val="21"/>
          <w:szCs w:val="21"/>
        </w:rPr>
        <w:t>维护与检查</w:t>
      </w:r>
      <w:r>
        <w:pict>
          <v:line id="_x0000_s2091" o:spid="_x0000_s2091" o:spt="20" style="position:absolute;left:0pt;margin-left:53.85pt;margin-top:18.55pt;height:0pt;width:498.85pt;mso-position-horizontal-relative:page;mso-wrap-distance-bottom:0pt;mso-wrap-distance-top:0pt;z-index:-622339072;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rFonts w:hint="eastAsia"/>
          <w:lang w:val="en-US" w:eastAsia="zh-CN"/>
        </w:rPr>
        <w:t xml:space="preserve">                                                                          </w:t>
      </w:r>
      <w:r>
        <w:rPr>
          <w:rFonts w:hint="eastAsia" w:ascii="黑体" w:hAnsi="黑体" w:eastAsia="黑体" w:cs="黑体"/>
          <w:lang w:val="en-US" w:eastAsia="zh-CN"/>
        </w:rPr>
        <w:t>LT26K</w:t>
      </w:r>
    </w:p>
    <w:p>
      <w:pPr>
        <w:rPr>
          <w:color w:val="231F20"/>
        </w:rPr>
      </w:pPr>
    </w:p>
    <w:p>
      <w:pPr>
        <w:ind w:left="3135" w:leftChars="1425" w:firstLine="420" w:firstLineChars="200"/>
        <w:rPr>
          <w:rFonts w:hint="eastAsia"/>
          <w:sz w:val="21"/>
          <w:szCs w:val="21"/>
          <w:lang w:val="en-US" w:eastAsia="zh-CN"/>
        </w:rPr>
      </w:pPr>
      <w:r>
        <w:rPr>
          <w:sz w:val="21"/>
          <w:szCs w:val="21"/>
        </w:rPr>
        <w:t>为了防患于未然、长期持续保持高可靠性的运行，应该进行日常检查和定期检查。</w:t>
      </w:r>
      <w:r>
        <w:rPr>
          <w:rFonts w:hint="eastAsia"/>
          <w:sz w:val="21"/>
          <w:szCs w:val="21"/>
          <w:lang w:val="en-US" w:eastAsia="zh-CN"/>
        </w:rPr>
        <w:t xml:space="preserve"> </w:t>
      </w:r>
    </w:p>
    <w:p>
      <w:pPr>
        <w:ind w:left="3135" w:leftChars="1425" w:firstLine="420" w:firstLineChars="200"/>
        <w:rPr>
          <w:sz w:val="21"/>
          <w:szCs w:val="21"/>
        </w:rPr>
      </w:pPr>
      <w:r>
        <w:rPr>
          <w:sz w:val="21"/>
          <w:szCs w:val="21"/>
        </w:rPr>
        <w:t xml:space="preserve">1、节电器投入运行前应了解其使用条件； </w:t>
      </w:r>
    </w:p>
    <w:p>
      <w:pPr>
        <w:ind w:firstLine="3570" w:firstLineChars="1700"/>
        <w:rPr>
          <w:sz w:val="21"/>
          <w:szCs w:val="21"/>
        </w:rPr>
      </w:pPr>
      <w:r>
        <w:rPr>
          <w:sz w:val="21"/>
          <w:szCs w:val="21"/>
        </w:rPr>
        <w:t xml:space="preserve">2、高压端连接直流电压应在允许范围内； </w:t>
      </w:r>
    </w:p>
    <w:p>
      <w:pPr>
        <w:ind w:firstLine="3570" w:firstLineChars="1700"/>
        <w:rPr>
          <w:sz w:val="21"/>
          <w:szCs w:val="21"/>
        </w:rPr>
      </w:pPr>
      <w:r>
        <w:rPr>
          <w:sz w:val="21"/>
          <w:szCs w:val="21"/>
        </w:rPr>
        <w:t xml:space="preserve">3、正常运行时不需要专人维护； </w:t>
      </w:r>
    </w:p>
    <w:p>
      <w:pPr>
        <w:ind w:left="3135" w:leftChars="1425" w:firstLine="420" w:firstLineChars="200"/>
        <w:rPr>
          <w:sz w:val="21"/>
          <w:szCs w:val="21"/>
        </w:rPr>
      </w:pPr>
      <w:r>
        <w:rPr>
          <w:sz w:val="21"/>
          <w:szCs w:val="21"/>
        </w:rPr>
        <w:t>4、根据不同的使用环境，维护周期有较大的差异，但最长周期不应超过半年。</w:t>
      </w:r>
    </w:p>
    <w:p>
      <w:pPr>
        <w:ind w:left="3135" w:leftChars="1425" w:firstLine="420" w:firstLineChars="200"/>
        <w:rPr>
          <w:sz w:val="21"/>
          <w:szCs w:val="21"/>
        </w:rPr>
      </w:pPr>
      <w:r>
        <w:rPr>
          <w:rFonts w:hint="eastAsia"/>
          <w:sz w:val="21"/>
          <w:szCs w:val="21"/>
          <w:lang w:val="en-US" w:eastAsia="zh-CN"/>
        </w:rPr>
        <w:t>5、</w:t>
      </w:r>
      <w:r>
        <w:rPr>
          <w:sz w:val="21"/>
          <w:szCs w:val="21"/>
        </w:rPr>
        <w:t>维护时应停电进行维护；发现有故障或损坏的元器件应及时修理或更换。清除节电器各部位，使之不留灰尘污垢。</w:t>
      </w:r>
    </w:p>
    <w:p>
      <w:pPr>
        <w:ind w:firstLine="3570" w:firstLineChars="1700"/>
        <w:rPr>
          <w:sz w:val="21"/>
          <w:szCs w:val="21"/>
        </w:rPr>
      </w:pPr>
      <w:r>
        <w:rPr>
          <w:sz w:val="21"/>
          <w:szCs w:val="21"/>
        </w:rPr>
        <w:t>作业时请注意下列项目。</w:t>
      </w:r>
    </w:p>
    <w:p>
      <w:pPr>
        <w:rPr>
          <w:sz w:val="21"/>
          <w:szCs w:val="21"/>
        </w:rPr>
      </w:pPr>
    </w:p>
    <w:p>
      <w:pPr>
        <w:rPr>
          <w:sz w:val="21"/>
          <w:szCs w:val="21"/>
        </w:rPr>
      </w:pPr>
    </w:p>
    <w:p>
      <w:pPr>
        <w:ind w:firstLine="321" w:firstLineChars="100"/>
        <w:rPr>
          <w:b/>
          <w:bCs/>
          <w:color w:val="00B050"/>
          <w:sz w:val="32"/>
          <w:szCs w:val="32"/>
        </w:rPr>
      </w:pPr>
      <w:r>
        <w:rPr>
          <w:b/>
          <w:bCs/>
          <w:color w:val="00B050"/>
          <w:sz w:val="32"/>
          <w:szCs w:val="32"/>
        </w:rPr>
        <w:t>日常检查</w:t>
      </w:r>
    </w:p>
    <w:p>
      <w:pPr>
        <w:ind w:left="3135" w:leftChars="1425" w:firstLine="420" w:firstLineChars="200"/>
        <w:rPr>
          <w:sz w:val="21"/>
          <w:szCs w:val="21"/>
        </w:rPr>
      </w:pPr>
      <w:r>
        <w:rPr>
          <w:sz w:val="21"/>
          <w:szCs w:val="21"/>
        </w:rPr>
        <w:t>运行中和通电状态下不要取下盖板类零件。从外部目视检查运行状态有无异常。通常进行下列项目的检查：</w:t>
      </w:r>
    </w:p>
    <w:p>
      <w:pPr>
        <w:ind w:firstLine="3570" w:firstLineChars="1700"/>
        <w:rPr>
          <w:sz w:val="21"/>
          <w:szCs w:val="21"/>
        </w:rPr>
      </w:pPr>
      <w:r>
        <w:rPr>
          <w:sz w:val="21"/>
          <w:szCs w:val="21"/>
        </w:rPr>
        <w:t>是否能实现所预期的性能（符合标准规格）；</w:t>
      </w:r>
    </w:p>
    <w:p>
      <w:pPr>
        <w:ind w:firstLine="3570" w:firstLineChars="1700"/>
        <w:rPr>
          <w:sz w:val="21"/>
          <w:szCs w:val="21"/>
        </w:rPr>
      </w:pPr>
      <w:r>
        <w:rPr>
          <w:sz w:val="21"/>
          <w:szCs w:val="21"/>
        </w:rPr>
        <w:t>周围环境是否满足标准规格；</w:t>
      </w:r>
    </w:p>
    <w:p>
      <w:pPr>
        <w:ind w:firstLine="3570" w:firstLineChars="1700"/>
        <w:rPr>
          <w:sz w:val="21"/>
          <w:szCs w:val="21"/>
        </w:rPr>
      </w:pPr>
      <w:r>
        <w:rPr>
          <w:sz w:val="21"/>
          <w:szCs w:val="21"/>
        </w:rPr>
        <w:t>有无异常声音、异常振动、异常气味；</w:t>
      </w:r>
    </w:p>
    <w:p>
      <w:pPr>
        <w:ind w:firstLine="3570" w:firstLineChars="1700"/>
        <w:rPr>
          <w:sz w:val="21"/>
          <w:szCs w:val="21"/>
        </w:rPr>
      </w:pPr>
      <w:r>
        <w:rPr>
          <w:sz w:val="21"/>
          <w:szCs w:val="21"/>
        </w:rPr>
        <w:t>有无过热的迹象和变色等异常现象。</w:t>
      </w:r>
    </w:p>
    <w:p>
      <w:pPr>
        <w:rPr>
          <w:sz w:val="21"/>
          <w:szCs w:val="21"/>
        </w:rPr>
      </w:pPr>
    </w:p>
    <w:p>
      <w:pPr>
        <w:rPr>
          <w:sz w:val="21"/>
          <w:szCs w:val="21"/>
        </w:rPr>
      </w:pPr>
    </w:p>
    <w:p>
      <w:pPr>
        <w:ind w:firstLine="321" w:firstLineChars="100"/>
        <w:rPr>
          <w:b/>
          <w:bCs/>
          <w:color w:val="00B050"/>
          <w:sz w:val="32"/>
          <w:szCs w:val="32"/>
        </w:rPr>
      </w:pPr>
      <w:r>
        <w:rPr>
          <w:b/>
          <w:bCs/>
          <w:color w:val="00B050"/>
          <w:sz w:val="32"/>
          <w:szCs w:val="32"/>
        </w:rPr>
        <w:t>定期检查</w:t>
      </w:r>
    </w:p>
    <w:p>
      <w:pPr>
        <w:ind w:firstLine="3570" w:firstLineChars="1700"/>
        <w:rPr>
          <w:sz w:val="21"/>
          <w:szCs w:val="21"/>
        </w:rPr>
      </w:pPr>
      <w:r>
        <w:rPr>
          <w:sz w:val="21"/>
          <w:szCs w:val="21"/>
        </w:rPr>
        <w:t>定期检查应该在运行停止、电源断开、并且</w:t>
      </w:r>
      <w:bookmarkStart w:id="19" w:name="_GoBack"/>
      <w:bookmarkEnd w:id="19"/>
      <w:r>
        <w:rPr>
          <w:sz w:val="21"/>
          <w:szCs w:val="21"/>
        </w:rPr>
        <w:t>打开</w:t>
      </w:r>
      <w:r>
        <w:rPr>
          <w:rFonts w:hint="eastAsia"/>
          <w:sz w:val="21"/>
          <w:szCs w:val="21"/>
          <w:lang w:val="en-US" w:eastAsia="zh-CN"/>
        </w:rPr>
        <w:t>机箱</w:t>
      </w:r>
      <w:r>
        <w:rPr>
          <w:sz w:val="21"/>
          <w:szCs w:val="21"/>
        </w:rPr>
        <w:t>后进行。</w:t>
      </w:r>
    </w:p>
    <w:p>
      <w:pPr>
        <w:ind w:left="3135" w:leftChars="1425" w:firstLine="420" w:firstLineChars="200"/>
        <w:rPr>
          <w:sz w:val="21"/>
          <w:szCs w:val="21"/>
        </w:rPr>
      </w:pPr>
      <w:r>
        <w:rPr>
          <w:sz w:val="21"/>
          <w:szCs w:val="21"/>
        </w:rPr>
        <w:t>即使电源断开，主电路直流部分的滤波电容器中仍有电，放电需要一定时间。此时尚有高电压危险，应该等待十分钟以上，或者用万用表等测量工具确认直流母线电压已经降低到电压值（DC25V 以下）后再进行检查作业。</w:t>
      </w:r>
    </w:p>
    <w:p>
      <w:pPr>
        <w:rPr>
          <w:sz w:val="21"/>
          <w:szCs w:val="21"/>
        </w:rPr>
      </w:pPr>
    </w:p>
    <w:p>
      <w:pPr>
        <w:ind w:left="3135" w:leftChars="1425" w:firstLine="420" w:firstLineChars="200"/>
        <w:rPr>
          <w:sz w:val="21"/>
          <w:szCs w:val="21"/>
        </w:rPr>
      </w:pPr>
      <w:r>
        <w:rPr>
          <w:sz w:val="21"/>
          <w:szCs w:val="21"/>
        </w:rPr>
        <w:t>应该在断开电源、并且经过 10 分钟才能进行检查作业。更可靠的办法用万用表测量端子直流电压，确认已经降低到安全电压值（DC 25V 以下）后再进行检查作业，否则有触电的危险；</w:t>
      </w:r>
    </w:p>
    <w:p>
      <w:pPr>
        <w:ind w:firstLine="3570" w:firstLineChars="1700"/>
        <w:rPr>
          <w:sz w:val="21"/>
          <w:szCs w:val="21"/>
        </w:rPr>
      </w:pPr>
      <w:r>
        <w:rPr>
          <w:sz w:val="21"/>
          <w:szCs w:val="21"/>
        </w:rPr>
        <w:t>应由专业电工进行维护检查和零件更换；</w:t>
      </w:r>
    </w:p>
    <w:p>
      <w:pPr>
        <w:ind w:firstLine="3570" w:firstLineChars="1700"/>
        <w:rPr>
          <w:sz w:val="21"/>
          <w:szCs w:val="21"/>
        </w:rPr>
      </w:pPr>
      <w:r>
        <w:rPr>
          <w:sz w:val="21"/>
          <w:szCs w:val="21"/>
        </w:rPr>
        <w:t>作业前应该取下金属物品（手表、指环等）；</w:t>
      </w:r>
    </w:p>
    <w:p>
      <w:pPr>
        <w:ind w:firstLine="3570" w:firstLineChars="1700"/>
        <w:rPr>
          <w:sz w:val="21"/>
          <w:szCs w:val="21"/>
        </w:rPr>
      </w:pPr>
      <w:r>
        <w:rPr>
          <w:sz w:val="21"/>
          <w:szCs w:val="21"/>
        </w:rPr>
        <w:t>应该使用带绝缘的工具；</w:t>
      </w:r>
    </w:p>
    <w:p>
      <w:pPr>
        <w:ind w:firstLine="3570" w:firstLineChars="1700"/>
        <w:rPr>
          <w:sz w:val="21"/>
          <w:szCs w:val="21"/>
        </w:rPr>
      </w:pPr>
      <w:r>
        <w:rPr>
          <w:sz w:val="21"/>
          <w:szCs w:val="21"/>
        </w:rPr>
        <w:t>绝对不得对本装置施行改造。否则有引发事故的危险。</w:t>
      </w: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ind w:firstLine="420" w:firstLineChars="200"/>
        <w:rPr>
          <w:rFonts w:hint="eastAsia" w:ascii="黑体" w:hAnsi="黑体" w:eastAsia="黑体" w:cs="黑体"/>
          <w:lang w:val="en-US" w:eastAsia="zh-CN"/>
        </w:rPr>
      </w:pPr>
      <w:r>
        <w:rPr>
          <w:b w:val="0"/>
          <w:bCs/>
          <w:sz w:val="21"/>
          <w:szCs w:val="21"/>
        </w:rPr>
        <w:t>维护与检查</w:t>
      </w:r>
      <w:r>
        <w:pict>
          <v:line id="_x0000_s2092" o:spid="_x0000_s2092" o:spt="20" style="position:absolute;left:0pt;margin-left:53.85pt;margin-top:18.55pt;height:0pt;width:498.85pt;mso-position-horizontal-relative:page;mso-wrap-distance-bottom:0pt;mso-wrap-distance-top:0pt;z-index:-993018880;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rFonts w:hint="eastAsia"/>
          <w:lang w:val="en-US" w:eastAsia="zh-CN"/>
        </w:rPr>
        <w:t xml:space="preserve">                                                                          </w:t>
      </w:r>
      <w:r>
        <w:rPr>
          <w:rFonts w:hint="eastAsia" w:ascii="黑体" w:hAnsi="黑体" w:eastAsia="黑体" w:cs="黑体"/>
          <w:lang w:val="en-US" w:eastAsia="zh-CN"/>
        </w:rPr>
        <w:t>LT26K</w:t>
      </w:r>
    </w:p>
    <w:p>
      <w:pPr>
        <w:ind w:firstLine="440" w:firstLineChars="200"/>
        <w:rPr>
          <w:rFonts w:hint="eastAsia" w:ascii="黑体" w:hAnsi="黑体" w:eastAsia="黑体" w:cs="黑体"/>
          <w:lang w:val="en-US" w:eastAsia="zh-CN"/>
        </w:rPr>
      </w:pPr>
    </w:p>
    <w:p>
      <w:pPr>
        <w:ind w:firstLine="321" w:firstLineChars="100"/>
        <w:rPr>
          <w:rFonts w:hint="eastAsia"/>
          <w:b/>
          <w:bCs/>
          <w:color w:val="00B050"/>
          <w:sz w:val="32"/>
          <w:szCs w:val="32"/>
          <w:lang w:val="en-US" w:eastAsia="zh-CN"/>
        </w:rPr>
      </w:pPr>
      <w:r>
        <w:rPr>
          <w:b/>
          <w:bCs/>
          <w:color w:val="00B050"/>
          <w:sz w:val="32"/>
          <w:szCs w:val="32"/>
        </w:rPr>
        <w:t>定期检查</w:t>
      </w:r>
      <w:r>
        <w:rPr>
          <w:rFonts w:hint="eastAsia"/>
          <w:b/>
          <w:bCs/>
          <w:color w:val="00B050"/>
          <w:sz w:val="32"/>
          <w:szCs w:val="32"/>
          <w:lang w:val="en-US" w:eastAsia="zh-CN"/>
        </w:rPr>
        <w:t>表</w:t>
      </w:r>
    </w:p>
    <w:p>
      <w:pPr>
        <w:rPr>
          <w:sz w:val="21"/>
          <w:szCs w:val="21"/>
        </w:rPr>
      </w:pPr>
    </w:p>
    <w:p>
      <w:pPr>
        <w:rPr>
          <w:sz w:val="21"/>
          <w:szCs w:val="21"/>
        </w:rPr>
      </w:pPr>
    </w:p>
    <w:tbl>
      <w:tblPr>
        <w:tblStyle w:val="12"/>
        <w:tblW w:w="9260" w:type="dxa"/>
        <w:tblInd w:w="1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7"/>
        <w:gridCol w:w="1017"/>
        <w:gridCol w:w="3666"/>
        <w:gridCol w:w="2217"/>
        <w:gridCol w:w="1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trPr>
        <w:tc>
          <w:tcPr>
            <w:tcW w:w="2084" w:type="dxa"/>
            <w:gridSpan w:val="2"/>
            <w:shd w:val="clear" w:color="auto" w:fill="00B050"/>
          </w:tcPr>
          <w:p>
            <w:pPr>
              <w:jc w:val="center"/>
              <w:rPr>
                <w:color w:val="FFFFFF" w:themeColor="background1"/>
                <w:sz w:val="21"/>
                <w:szCs w:val="21"/>
              </w:rPr>
            </w:pPr>
            <w:r>
              <w:rPr>
                <w:color w:val="FFFFFF" w:themeColor="background1"/>
                <w:sz w:val="21"/>
                <w:szCs w:val="21"/>
              </w:rPr>
              <w:t>检查部位</w:t>
            </w:r>
          </w:p>
        </w:tc>
        <w:tc>
          <w:tcPr>
            <w:tcW w:w="3666" w:type="dxa"/>
            <w:shd w:val="clear" w:color="auto" w:fill="00B050"/>
          </w:tcPr>
          <w:p>
            <w:pPr>
              <w:jc w:val="center"/>
              <w:rPr>
                <w:color w:val="FFFFFF" w:themeColor="background1"/>
                <w:sz w:val="21"/>
                <w:szCs w:val="21"/>
              </w:rPr>
            </w:pPr>
            <w:r>
              <w:rPr>
                <w:color w:val="FFFFFF" w:themeColor="background1"/>
                <w:sz w:val="21"/>
                <w:szCs w:val="21"/>
              </w:rPr>
              <w:t>检查项目</w:t>
            </w:r>
          </w:p>
        </w:tc>
        <w:tc>
          <w:tcPr>
            <w:tcW w:w="2217" w:type="dxa"/>
            <w:shd w:val="clear" w:color="auto" w:fill="00B050"/>
          </w:tcPr>
          <w:p>
            <w:pPr>
              <w:jc w:val="center"/>
              <w:rPr>
                <w:color w:val="FFFFFF" w:themeColor="background1"/>
                <w:sz w:val="21"/>
                <w:szCs w:val="21"/>
              </w:rPr>
            </w:pPr>
            <w:r>
              <w:rPr>
                <w:color w:val="FFFFFF" w:themeColor="background1"/>
                <w:sz w:val="21"/>
                <w:szCs w:val="21"/>
              </w:rPr>
              <w:t>检查方法</w:t>
            </w:r>
          </w:p>
        </w:tc>
        <w:tc>
          <w:tcPr>
            <w:tcW w:w="1293" w:type="dxa"/>
            <w:shd w:val="clear" w:color="auto" w:fill="00B050"/>
          </w:tcPr>
          <w:p>
            <w:pPr>
              <w:jc w:val="center"/>
              <w:rPr>
                <w:color w:val="FFFFFF" w:themeColor="background1"/>
                <w:sz w:val="21"/>
                <w:szCs w:val="21"/>
              </w:rPr>
            </w:pPr>
            <w:r>
              <w:rPr>
                <w:color w:val="FFFFFF" w:themeColor="background1"/>
                <w:sz w:val="21"/>
                <w:szCs w:val="21"/>
              </w:rPr>
              <w:t>判断标准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084" w:type="dxa"/>
            <w:gridSpan w:val="2"/>
            <w:vMerge w:val="restart"/>
          </w:tcPr>
          <w:p>
            <w:pPr>
              <w:jc w:val="center"/>
              <w:rPr>
                <w:sz w:val="21"/>
                <w:szCs w:val="21"/>
              </w:rPr>
            </w:pPr>
          </w:p>
          <w:p>
            <w:pPr>
              <w:jc w:val="center"/>
              <w:rPr>
                <w:sz w:val="21"/>
                <w:szCs w:val="21"/>
              </w:rPr>
            </w:pPr>
          </w:p>
          <w:p>
            <w:pPr>
              <w:jc w:val="center"/>
              <w:rPr>
                <w:sz w:val="21"/>
                <w:szCs w:val="21"/>
              </w:rPr>
            </w:pPr>
            <w:r>
              <w:rPr>
                <w:sz w:val="21"/>
                <w:szCs w:val="21"/>
              </w:rPr>
              <w:t>周围环境</w:t>
            </w:r>
          </w:p>
        </w:tc>
        <w:tc>
          <w:tcPr>
            <w:tcW w:w="3666" w:type="dxa"/>
            <w:vMerge w:val="restart"/>
          </w:tcPr>
          <w:p>
            <w:pPr>
              <w:jc w:val="center"/>
              <w:rPr>
                <w:sz w:val="21"/>
                <w:szCs w:val="21"/>
              </w:rPr>
            </w:pPr>
          </w:p>
          <w:p>
            <w:pPr>
              <w:jc w:val="center"/>
              <w:rPr>
                <w:sz w:val="21"/>
                <w:szCs w:val="21"/>
              </w:rPr>
            </w:pPr>
          </w:p>
          <w:p>
            <w:pPr>
              <w:jc w:val="center"/>
              <w:rPr>
                <w:sz w:val="21"/>
                <w:szCs w:val="21"/>
              </w:rPr>
            </w:pPr>
            <w:r>
              <w:rPr>
                <w:sz w:val="21"/>
                <w:szCs w:val="21"/>
              </w:rPr>
              <w:t>检查周围温度、湿度、振动、空气（有无尘埃、腐蚀性气体、油烟、水滴等）。</w:t>
            </w:r>
          </w:p>
        </w:tc>
        <w:tc>
          <w:tcPr>
            <w:tcW w:w="2217" w:type="dxa"/>
          </w:tcPr>
          <w:p>
            <w:pPr>
              <w:jc w:val="center"/>
              <w:rPr>
                <w:sz w:val="21"/>
                <w:szCs w:val="21"/>
              </w:rPr>
            </w:pPr>
            <w:r>
              <w:rPr>
                <w:sz w:val="21"/>
                <w:szCs w:val="21"/>
              </w:rPr>
              <w:t>日视和检测仪器测量</w:t>
            </w:r>
          </w:p>
        </w:tc>
        <w:tc>
          <w:tcPr>
            <w:tcW w:w="1293" w:type="dxa"/>
          </w:tcPr>
          <w:p>
            <w:pPr>
              <w:jc w:val="center"/>
              <w:rPr>
                <w:sz w:val="21"/>
                <w:szCs w:val="21"/>
              </w:rPr>
            </w:pPr>
            <w:r>
              <w:rPr>
                <w:sz w:val="21"/>
                <w:szCs w:val="21"/>
              </w:rPr>
              <w:t>满足标准规格书中的规定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084" w:type="dxa"/>
            <w:gridSpan w:val="2"/>
            <w:vMerge w:val="continue"/>
            <w:tcBorders>
              <w:top w:val="nil"/>
            </w:tcBorders>
          </w:tcPr>
          <w:p>
            <w:pPr>
              <w:jc w:val="center"/>
              <w:rPr>
                <w:sz w:val="21"/>
                <w:szCs w:val="21"/>
              </w:rPr>
            </w:pPr>
          </w:p>
        </w:tc>
        <w:tc>
          <w:tcPr>
            <w:tcW w:w="3666" w:type="dxa"/>
            <w:vMerge w:val="continue"/>
            <w:tcBorders>
              <w:top w:val="nil"/>
            </w:tcBorders>
          </w:tcPr>
          <w:p>
            <w:pPr>
              <w:jc w:val="center"/>
              <w:rPr>
                <w:sz w:val="21"/>
                <w:szCs w:val="21"/>
              </w:rPr>
            </w:pPr>
          </w:p>
        </w:tc>
        <w:tc>
          <w:tcPr>
            <w:tcW w:w="2217" w:type="dxa"/>
          </w:tcPr>
          <w:p>
            <w:pPr>
              <w:jc w:val="center"/>
              <w:rPr>
                <w:sz w:val="21"/>
                <w:szCs w:val="21"/>
              </w:rPr>
            </w:pPr>
            <w:r>
              <w:rPr>
                <w:sz w:val="21"/>
                <w:szCs w:val="21"/>
              </w:rPr>
              <w:t>周围有无放置工具等异物或危险物品。</w:t>
            </w:r>
          </w:p>
          <w:p>
            <w:pPr>
              <w:jc w:val="center"/>
              <w:rPr>
                <w:sz w:val="21"/>
                <w:szCs w:val="21"/>
              </w:rPr>
            </w:pPr>
            <w:r>
              <w:rPr>
                <w:sz w:val="21"/>
                <w:szCs w:val="21"/>
              </w:rPr>
              <w:t>目视检查</w:t>
            </w:r>
          </w:p>
        </w:tc>
        <w:tc>
          <w:tcPr>
            <w:tcW w:w="1293" w:type="dxa"/>
          </w:tcPr>
          <w:p>
            <w:pPr>
              <w:jc w:val="center"/>
              <w:rPr>
                <w:sz w:val="21"/>
                <w:szCs w:val="21"/>
              </w:rPr>
            </w:pPr>
          </w:p>
          <w:p>
            <w:pPr>
              <w:jc w:val="center"/>
              <w:rPr>
                <w:sz w:val="21"/>
                <w:szCs w:val="21"/>
              </w:rPr>
            </w:pPr>
            <w:r>
              <w:rPr>
                <w:sz w:val="21"/>
                <w:szCs w:val="21"/>
              </w:rPr>
              <w:t>未放置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2084" w:type="dxa"/>
            <w:gridSpan w:val="2"/>
          </w:tcPr>
          <w:p>
            <w:pPr>
              <w:jc w:val="center"/>
              <w:rPr>
                <w:sz w:val="21"/>
                <w:szCs w:val="21"/>
              </w:rPr>
            </w:pPr>
          </w:p>
          <w:p>
            <w:pPr>
              <w:jc w:val="center"/>
              <w:rPr>
                <w:sz w:val="21"/>
                <w:szCs w:val="21"/>
              </w:rPr>
            </w:pPr>
            <w:r>
              <w:rPr>
                <w:sz w:val="21"/>
                <w:szCs w:val="21"/>
              </w:rPr>
              <w:t>电压</w:t>
            </w:r>
          </w:p>
        </w:tc>
        <w:tc>
          <w:tcPr>
            <w:tcW w:w="3666" w:type="dxa"/>
          </w:tcPr>
          <w:p>
            <w:pPr>
              <w:jc w:val="center"/>
              <w:rPr>
                <w:sz w:val="21"/>
                <w:szCs w:val="21"/>
              </w:rPr>
            </w:pPr>
          </w:p>
          <w:p>
            <w:pPr>
              <w:jc w:val="center"/>
              <w:rPr>
                <w:sz w:val="21"/>
                <w:szCs w:val="21"/>
              </w:rPr>
            </w:pPr>
            <w:r>
              <w:rPr>
                <w:sz w:val="21"/>
                <w:szCs w:val="21"/>
              </w:rPr>
              <w:t>主电路和控制电路的电压正常吗？</w:t>
            </w:r>
          </w:p>
        </w:tc>
        <w:tc>
          <w:tcPr>
            <w:tcW w:w="2217" w:type="dxa"/>
          </w:tcPr>
          <w:p>
            <w:pPr>
              <w:jc w:val="center"/>
              <w:rPr>
                <w:sz w:val="21"/>
                <w:szCs w:val="21"/>
              </w:rPr>
            </w:pPr>
          </w:p>
          <w:p>
            <w:pPr>
              <w:jc w:val="center"/>
              <w:rPr>
                <w:sz w:val="21"/>
                <w:szCs w:val="21"/>
              </w:rPr>
            </w:pPr>
            <w:r>
              <w:rPr>
                <w:sz w:val="21"/>
                <w:szCs w:val="21"/>
              </w:rPr>
              <w:t>万用表等测量</w:t>
            </w:r>
          </w:p>
        </w:tc>
        <w:tc>
          <w:tcPr>
            <w:tcW w:w="1293" w:type="dxa"/>
          </w:tcPr>
          <w:p>
            <w:pPr>
              <w:jc w:val="center"/>
              <w:rPr>
                <w:sz w:val="21"/>
                <w:szCs w:val="21"/>
              </w:rPr>
            </w:pPr>
          </w:p>
          <w:p>
            <w:pPr>
              <w:jc w:val="center"/>
              <w:rPr>
                <w:sz w:val="21"/>
                <w:szCs w:val="21"/>
              </w:rPr>
            </w:pPr>
            <w:r>
              <w:rPr>
                <w:sz w:val="21"/>
                <w:szCs w:val="21"/>
              </w:rPr>
              <w:t>满足标准规格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084" w:type="dxa"/>
            <w:gridSpan w:val="2"/>
            <w:vMerge w:val="restart"/>
          </w:tcPr>
          <w:p>
            <w:pPr>
              <w:jc w:val="center"/>
              <w:rPr>
                <w:sz w:val="21"/>
                <w:szCs w:val="21"/>
              </w:rPr>
            </w:pPr>
          </w:p>
          <w:p>
            <w:pPr>
              <w:jc w:val="center"/>
              <w:rPr>
                <w:sz w:val="21"/>
                <w:szCs w:val="21"/>
              </w:rPr>
            </w:pPr>
          </w:p>
          <w:p>
            <w:pPr>
              <w:jc w:val="center"/>
              <w:rPr>
                <w:sz w:val="21"/>
                <w:szCs w:val="21"/>
              </w:rPr>
            </w:pPr>
            <w:r>
              <w:rPr>
                <w:sz w:val="21"/>
                <w:szCs w:val="21"/>
              </w:rPr>
              <w:t>框架之类的结构件</w:t>
            </w:r>
          </w:p>
        </w:tc>
        <w:tc>
          <w:tcPr>
            <w:tcW w:w="3666" w:type="dxa"/>
          </w:tcPr>
          <w:p>
            <w:pPr>
              <w:jc w:val="center"/>
              <w:rPr>
                <w:sz w:val="21"/>
                <w:szCs w:val="21"/>
              </w:rPr>
            </w:pPr>
            <w:r>
              <w:rPr>
                <w:sz w:val="21"/>
                <w:szCs w:val="21"/>
              </w:rPr>
              <w:t>有无异常声音和异常振动。</w:t>
            </w:r>
          </w:p>
        </w:tc>
        <w:tc>
          <w:tcPr>
            <w:tcW w:w="2217" w:type="dxa"/>
          </w:tcPr>
          <w:p>
            <w:pPr>
              <w:jc w:val="center"/>
              <w:rPr>
                <w:sz w:val="21"/>
                <w:szCs w:val="21"/>
              </w:rPr>
            </w:pPr>
            <w:r>
              <w:rPr>
                <w:sz w:val="21"/>
                <w:szCs w:val="21"/>
              </w:rPr>
              <w:t>目视和听觉检查</w:t>
            </w:r>
          </w:p>
        </w:tc>
        <w:tc>
          <w:tcPr>
            <w:tcW w:w="1293" w:type="dxa"/>
          </w:tcPr>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084" w:type="dxa"/>
            <w:gridSpan w:val="2"/>
            <w:vMerge w:val="continue"/>
            <w:tcBorders>
              <w:top w:val="nil"/>
            </w:tcBorders>
          </w:tcPr>
          <w:p>
            <w:pPr>
              <w:jc w:val="center"/>
              <w:rPr>
                <w:sz w:val="21"/>
                <w:szCs w:val="21"/>
              </w:rPr>
            </w:pPr>
          </w:p>
        </w:tc>
        <w:tc>
          <w:tcPr>
            <w:tcW w:w="3666" w:type="dxa"/>
          </w:tcPr>
          <w:p>
            <w:pPr>
              <w:jc w:val="center"/>
              <w:rPr>
                <w:sz w:val="21"/>
                <w:szCs w:val="21"/>
              </w:rPr>
            </w:pPr>
            <w:r>
              <w:rPr>
                <w:sz w:val="21"/>
                <w:szCs w:val="21"/>
              </w:rPr>
              <w:t>螺栓类（紧固件）有无松动。</w:t>
            </w:r>
          </w:p>
        </w:tc>
        <w:tc>
          <w:tcPr>
            <w:tcW w:w="2217" w:type="dxa"/>
          </w:tcPr>
          <w:p>
            <w:pPr>
              <w:jc w:val="center"/>
              <w:rPr>
                <w:sz w:val="21"/>
                <w:szCs w:val="21"/>
              </w:rPr>
            </w:pPr>
            <w:r>
              <w:rPr>
                <w:sz w:val="21"/>
                <w:szCs w:val="21"/>
              </w:rPr>
              <w:t>拧紧</w:t>
            </w:r>
          </w:p>
        </w:tc>
        <w:tc>
          <w:tcPr>
            <w:tcW w:w="1293" w:type="dxa"/>
          </w:tcPr>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084" w:type="dxa"/>
            <w:gridSpan w:val="2"/>
            <w:vMerge w:val="continue"/>
            <w:tcBorders>
              <w:top w:val="nil"/>
            </w:tcBorders>
          </w:tcPr>
          <w:p>
            <w:pPr>
              <w:jc w:val="center"/>
              <w:rPr>
                <w:sz w:val="21"/>
                <w:szCs w:val="21"/>
              </w:rPr>
            </w:pPr>
          </w:p>
        </w:tc>
        <w:tc>
          <w:tcPr>
            <w:tcW w:w="3666" w:type="dxa"/>
          </w:tcPr>
          <w:p>
            <w:pPr>
              <w:jc w:val="center"/>
              <w:rPr>
                <w:sz w:val="21"/>
                <w:szCs w:val="21"/>
              </w:rPr>
            </w:pPr>
            <w:r>
              <w:rPr>
                <w:sz w:val="21"/>
                <w:szCs w:val="21"/>
              </w:rPr>
              <w:t>有无变形、破损。有无因过热而</w:t>
            </w:r>
          </w:p>
          <w:p>
            <w:pPr>
              <w:jc w:val="center"/>
              <w:rPr>
                <w:sz w:val="21"/>
                <w:szCs w:val="21"/>
              </w:rPr>
            </w:pPr>
            <w:r>
              <w:rPr>
                <w:sz w:val="21"/>
                <w:szCs w:val="21"/>
              </w:rPr>
              <w:t>变色。有无污损和尘埃附着。</w:t>
            </w:r>
          </w:p>
        </w:tc>
        <w:tc>
          <w:tcPr>
            <w:tcW w:w="2217" w:type="dxa"/>
          </w:tcPr>
          <w:p>
            <w:pPr>
              <w:jc w:val="center"/>
              <w:rPr>
                <w:sz w:val="21"/>
                <w:szCs w:val="21"/>
              </w:rPr>
            </w:pPr>
            <w:r>
              <w:rPr>
                <w:sz w:val="21"/>
                <w:szCs w:val="21"/>
              </w:rPr>
              <w:t>目视检查</w:t>
            </w:r>
          </w:p>
        </w:tc>
        <w:tc>
          <w:tcPr>
            <w:tcW w:w="1293" w:type="dxa"/>
          </w:tcPr>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067" w:type="dxa"/>
            <w:vMerge w:val="restart"/>
          </w:tcPr>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p>
          <w:p>
            <w:pPr>
              <w:jc w:val="center"/>
              <w:rPr>
                <w:sz w:val="21"/>
                <w:szCs w:val="21"/>
              </w:rPr>
            </w:pPr>
            <w:r>
              <w:rPr>
                <w:sz w:val="21"/>
                <w:szCs w:val="21"/>
              </w:rPr>
              <w:t>主电路</w:t>
            </w:r>
          </w:p>
        </w:tc>
        <w:tc>
          <w:tcPr>
            <w:tcW w:w="1017" w:type="dxa"/>
            <w:vMerge w:val="restart"/>
          </w:tcPr>
          <w:p>
            <w:pPr>
              <w:jc w:val="center"/>
              <w:rPr>
                <w:sz w:val="21"/>
                <w:szCs w:val="21"/>
              </w:rPr>
            </w:pPr>
          </w:p>
          <w:p>
            <w:pPr>
              <w:jc w:val="center"/>
              <w:rPr>
                <w:sz w:val="21"/>
                <w:szCs w:val="21"/>
              </w:rPr>
            </w:pPr>
          </w:p>
          <w:p>
            <w:pPr>
              <w:jc w:val="center"/>
              <w:rPr>
                <w:sz w:val="21"/>
                <w:szCs w:val="21"/>
              </w:rPr>
            </w:pPr>
            <w:r>
              <w:rPr>
                <w:sz w:val="21"/>
                <w:szCs w:val="21"/>
              </w:rPr>
              <w:t>通用</w:t>
            </w:r>
          </w:p>
        </w:tc>
        <w:tc>
          <w:tcPr>
            <w:tcW w:w="3666" w:type="dxa"/>
          </w:tcPr>
          <w:p>
            <w:pPr>
              <w:jc w:val="center"/>
              <w:rPr>
                <w:sz w:val="21"/>
                <w:szCs w:val="21"/>
              </w:rPr>
            </w:pPr>
            <w:r>
              <w:rPr>
                <w:sz w:val="21"/>
                <w:szCs w:val="21"/>
              </w:rPr>
              <w:t>螺栓类零件有无松动、脱落。</w:t>
            </w:r>
          </w:p>
        </w:tc>
        <w:tc>
          <w:tcPr>
            <w:tcW w:w="2217" w:type="dxa"/>
          </w:tcPr>
          <w:p>
            <w:pPr>
              <w:jc w:val="center"/>
              <w:rPr>
                <w:sz w:val="21"/>
                <w:szCs w:val="21"/>
              </w:rPr>
            </w:pPr>
            <w:r>
              <w:rPr>
                <w:sz w:val="21"/>
                <w:szCs w:val="21"/>
              </w:rPr>
              <w:t>拧紧</w:t>
            </w:r>
          </w:p>
        </w:tc>
        <w:tc>
          <w:tcPr>
            <w:tcW w:w="1293" w:type="dxa"/>
          </w:tcPr>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trPr>
        <w:tc>
          <w:tcPr>
            <w:tcW w:w="1067" w:type="dxa"/>
            <w:vMerge w:val="continue"/>
            <w:tcBorders>
              <w:top w:val="nil"/>
            </w:tcBorders>
          </w:tcPr>
          <w:p>
            <w:pPr>
              <w:jc w:val="center"/>
              <w:rPr>
                <w:sz w:val="21"/>
                <w:szCs w:val="21"/>
              </w:rPr>
            </w:pPr>
          </w:p>
        </w:tc>
        <w:tc>
          <w:tcPr>
            <w:tcW w:w="1017" w:type="dxa"/>
            <w:vMerge w:val="continue"/>
            <w:tcBorders>
              <w:top w:val="nil"/>
            </w:tcBorders>
          </w:tcPr>
          <w:p>
            <w:pPr>
              <w:jc w:val="center"/>
              <w:rPr>
                <w:sz w:val="21"/>
                <w:szCs w:val="21"/>
              </w:rPr>
            </w:pPr>
          </w:p>
        </w:tc>
        <w:tc>
          <w:tcPr>
            <w:tcW w:w="3666" w:type="dxa"/>
          </w:tcPr>
          <w:p>
            <w:pPr>
              <w:jc w:val="center"/>
              <w:rPr>
                <w:sz w:val="21"/>
                <w:szCs w:val="21"/>
              </w:rPr>
            </w:pPr>
            <w:r>
              <w:rPr>
                <w:sz w:val="21"/>
                <w:szCs w:val="21"/>
              </w:rPr>
              <w:t>设备和绝缘物有无变形、龟裂、破损、有无因过热而变色。有无污损和尘埃附着。</w:t>
            </w:r>
          </w:p>
        </w:tc>
        <w:tc>
          <w:tcPr>
            <w:tcW w:w="2217" w:type="dxa"/>
          </w:tcPr>
          <w:p>
            <w:pPr>
              <w:jc w:val="center"/>
              <w:rPr>
                <w:sz w:val="21"/>
                <w:szCs w:val="21"/>
              </w:rPr>
            </w:pPr>
          </w:p>
          <w:p>
            <w:pPr>
              <w:jc w:val="center"/>
              <w:rPr>
                <w:sz w:val="21"/>
                <w:szCs w:val="21"/>
              </w:rPr>
            </w:pPr>
            <w:r>
              <w:rPr>
                <w:sz w:val="21"/>
                <w:szCs w:val="21"/>
              </w:rPr>
              <w:t>目视检查</w:t>
            </w:r>
          </w:p>
        </w:tc>
        <w:tc>
          <w:tcPr>
            <w:tcW w:w="1293" w:type="dxa"/>
          </w:tcPr>
          <w:p>
            <w:pPr>
              <w:jc w:val="center"/>
              <w:rPr>
                <w:sz w:val="21"/>
                <w:szCs w:val="21"/>
              </w:rPr>
            </w:pPr>
          </w:p>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1067" w:type="dxa"/>
            <w:vMerge w:val="continue"/>
            <w:tcBorders>
              <w:top w:val="nil"/>
            </w:tcBorders>
          </w:tcPr>
          <w:p>
            <w:pPr>
              <w:jc w:val="center"/>
              <w:rPr>
                <w:sz w:val="21"/>
                <w:szCs w:val="21"/>
              </w:rPr>
            </w:pPr>
          </w:p>
        </w:tc>
        <w:tc>
          <w:tcPr>
            <w:tcW w:w="1017" w:type="dxa"/>
          </w:tcPr>
          <w:p>
            <w:pPr>
              <w:jc w:val="center"/>
              <w:rPr>
                <w:sz w:val="21"/>
                <w:szCs w:val="21"/>
              </w:rPr>
            </w:pPr>
            <w:r>
              <w:rPr>
                <w:sz w:val="21"/>
                <w:szCs w:val="21"/>
              </w:rPr>
              <w:t>导体、</w:t>
            </w:r>
          </w:p>
          <w:p>
            <w:pPr>
              <w:jc w:val="center"/>
              <w:rPr>
                <w:sz w:val="21"/>
                <w:szCs w:val="21"/>
              </w:rPr>
            </w:pPr>
            <w:r>
              <w:rPr>
                <w:sz w:val="21"/>
                <w:szCs w:val="21"/>
              </w:rPr>
              <w:t>电线</w:t>
            </w:r>
          </w:p>
        </w:tc>
        <w:tc>
          <w:tcPr>
            <w:tcW w:w="3666" w:type="dxa"/>
          </w:tcPr>
          <w:p>
            <w:pPr>
              <w:jc w:val="center"/>
              <w:rPr>
                <w:sz w:val="21"/>
                <w:szCs w:val="21"/>
              </w:rPr>
            </w:pPr>
            <w:r>
              <w:rPr>
                <w:sz w:val="21"/>
                <w:szCs w:val="21"/>
              </w:rPr>
              <w:t>有无因过热而变色或变形。电线</w:t>
            </w:r>
          </w:p>
          <w:p>
            <w:pPr>
              <w:jc w:val="center"/>
              <w:rPr>
                <w:sz w:val="21"/>
                <w:szCs w:val="21"/>
              </w:rPr>
            </w:pPr>
            <w:r>
              <w:rPr>
                <w:sz w:val="21"/>
                <w:szCs w:val="21"/>
              </w:rPr>
              <w:t>的绝缘层有无破损、裂缝、变色。</w:t>
            </w:r>
          </w:p>
        </w:tc>
        <w:tc>
          <w:tcPr>
            <w:tcW w:w="2217" w:type="dxa"/>
          </w:tcPr>
          <w:p>
            <w:pPr>
              <w:jc w:val="center"/>
              <w:rPr>
                <w:sz w:val="21"/>
                <w:szCs w:val="21"/>
              </w:rPr>
            </w:pPr>
          </w:p>
          <w:p>
            <w:pPr>
              <w:jc w:val="center"/>
              <w:rPr>
                <w:sz w:val="21"/>
                <w:szCs w:val="21"/>
              </w:rPr>
            </w:pPr>
            <w:r>
              <w:rPr>
                <w:sz w:val="21"/>
                <w:szCs w:val="21"/>
              </w:rPr>
              <w:t>目视检查</w:t>
            </w:r>
          </w:p>
        </w:tc>
        <w:tc>
          <w:tcPr>
            <w:tcW w:w="1293" w:type="dxa"/>
          </w:tcPr>
          <w:p>
            <w:pPr>
              <w:jc w:val="center"/>
              <w:rPr>
                <w:sz w:val="21"/>
                <w:szCs w:val="21"/>
              </w:rPr>
            </w:pPr>
          </w:p>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067" w:type="dxa"/>
            <w:vMerge w:val="continue"/>
            <w:tcBorders>
              <w:top w:val="nil"/>
            </w:tcBorders>
          </w:tcPr>
          <w:p>
            <w:pPr>
              <w:jc w:val="center"/>
              <w:rPr>
                <w:sz w:val="21"/>
                <w:szCs w:val="21"/>
              </w:rPr>
            </w:pPr>
          </w:p>
        </w:tc>
        <w:tc>
          <w:tcPr>
            <w:tcW w:w="1017" w:type="dxa"/>
          </w:tcPr>
          <w:p>
            <w:pPr>
              <w:jc w:val="center"/>
              <w:rPr>
                <w:sz w:val="21"/>
                <w:szCs w:val="21"/>
              </w:rPr>
            </w:pPr>
            <w:r>
              <w:rPr>
                <w:sz w:val="21"/>
                <w:szCs w:val="21"/>
              </w:rPr>
              <w:t>端子排</w:t>
            </w:r>
          </w:p>
        </w:tc>
        <w:tc>
          <w:tcPr>
            <w:tcW w:w="3666" w:type="dxa"/>
          </w:tcPr>
          <w:p>
            <w:pPr>
              <w:jc w:val="center"/>
              <w:rPr>
                <w:sz w:val="21"/>
                <w:szCs w:val="21"/>
              </w:rPr>
            </w:pPr>
            <w:r>
              <w:rPr>
                <w:sz w:val="21"/>
                <w:szCs w:val="21"/>
              </w:rPr>
              <w:t>有无破损</w:t>
            </w:r>
          </w:p>
        </w:tc>
        <w:tc>
          <w:tcPr>
            <w:tcW w:w="2217" w:type="dxa"/>
          </w:tcPr>
          <w:p>
            <w:pPr>
              <w:jc w:val="center"/>
              <w:rPr>
                <w:sz w:val="21"/>
                <w:szCs w:val="21"/>
              </w:rPr>
            </w:pPr>
            <w:r>
              <w:rPr>
                <w:sz w:val="21"/>
                <w:szCs w:val="21"/>
              </w:rPr>
              <w:t>目视检查</w:t>
            </w:r>
          </w:p>
        </w:tc>
        <w:tc>
          <w:tcPr>
            <w:tcW w:w="1293" w:type="dxa"/>
          </w:tcPr>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5" w:hRule="atLeast"/>
        </w:trPr>
        <w:tc>
          <w:tcPr>
            <w:tcW w:w="1067" w:type="dxa"/>
            <w:vMerge w:val="continue"/>
            <w:tcBorders>
              <w:top w:val="nil"/>
            </w:tcBorders>
          </w:tcPr>
          <w:p>
            <w:pPr>
              <w:jc w:val="center"/>
              <w:rPr>
                <w:sz w:val="21"/>
                <w:szCs w:val="21"/>
              </w:rPr>
            </w:pPr>
          </w:p>
        </w:tc>
        <w:tc>
          <w:tcPr>
            <w:tcW w:w="1017" w:type="dxa"/>
          </w:tcPr>
          <w:p>
            <w:pPr>
              <w:jc w:val="center"/>
              <w:rPr>
                <w:sz w:val="21"/>
                <w:szCs w:val="21"/>
              </w:rPr>
            </w:pPr>
            <w:r>
              <w:rPr>
                <w:sz w:val="21"/>
                <w:szCs w:val="21"/>
              </w:rPr>
              <w:t>滤波电容</w:t>
            </w:r>
          </w:p>
        </w:tc>
        <w:tc>
          <w:tcPr>
            <w:tcW w:w="3666" w:type="dxa"/>
          </w:tcPr>
          <w:p>
            <w:pPr>
              <w:jc w:val="both"/>
              <w:rPr>
                <w:sz w:val="21"/>
                <w:szCs w:val="21"/>
              </w:rPr>
            </w:pPr>
            <w:r>
              <w:rPr>
                <w:sz w:val="21"/>
                <w:szCs w:val="21"/>
              </w:rPr>
              <w:t>有无漏液、变色、裂缝、外壳膨胀。安全阀突出了吗？安全阀有无明显膨胀。</w:t>
            </w:r>
          </w:p>
        </w:tc>
        <w:tc>
          <w:tcPr>
            <w:tcW w:w="2217" w:type="dxa"/>
          </w:tcPr>
          <w:p>
            <w:pPr>
              <w:jc w:val="center"/>
              <w:rPr>
                <w:sz w:val="21"/>
                <w:szCs w:val="21"/>
              </w:rPr>
            </w:pPr>
          </w:p>
          <w:p>
            <w:pPr>
              <w:jc w:val="center"/>
              <w:rPr>
                <w:sz w:val="21"/>
                <w:szCs w:val="21"/>
              </w:rPr>
            </w:pPr>
            <w:r>
              <w:rPr>
                <w:sz w:val="21"/>
                <w:szCs w:val="21"/>
              </w:rPr>
              <w:t>目视检查</w:t>
            </w:r>
          </w:p>
        </w:tc>
        <w:tc>
          <w:tcPr>
            <w:tcW w:w="1293" w:type="dxa"/>
          </w:tcPr>
          <w:p>
            <w:pPr>
              <w:jc w:val="center"/>
              <w:rPr>
                <w:sz w:val="21"/>
                <w:szCs w:val="21"/>
              </w:rPr>
            </w:pPr>
          </w:p>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67" w:type="dxa"/>
            <w:vMerge w:val="continue"/>
            <w:tcBorders>
              <w:top w:val="nil"/>
            </w:tcBorders>
          </w:tcPr>
          <w:p>
            <w:pPr>
              <w:jc w:val="center"/>
              <w:rPr>
                <w:sz w:val="21"/>
                <w:szCs w:val="21"/>
              </w:rPr>
            </w:pPr>
          </w:p>
        </w:tc>
        <w:tc>
          <w:tcPr>
            <w:tcW w:w="1017" w:type="dxa"/>
            <w:vMerge w:val="restart"/>
          </w:tcPr>
          <w:p>
            <w:pPr>
              <w:jc w:val="center"/>
              <w:rPr>
                <w:sz w:val="21"/>
                <w:szCs w:val="21"/>
              </w:rPr>
            </w:pPr>
          </w:p>
          <w:p>
            <w:pPr>
              <w:jc w:val="center"/>
              <w:rPr>
                <w:sz w:val="21"/>
                <w:szCs w:val="21"/>
              </w:rPr>
            </w:pPr>
          </w:p>
          <w:p>
            <w:pPr>
              <w:jc w:val="center"/>
              <w:rPr>
                <w:sz w:val="21"/>
                <w:szCs w:val="21"/>
              </w:rPr>
            </w:pPr>
          </w:p>
          <w:p>
            <w:pPr>
              <w:jc w:val="center"/>
              <w:rPr>
                <w:sz w:val="21"/>
                <w:szCs w:val="21"/>
              </w:rPr>
            </w:pPr>
            <w:r>
              <w:rPr>
                <w:sz w:val="21"/>
                <w:szCs w:val="21"/>
              </w:rPr>
              <w:t>电阻</w:t>
            </w:r>
          </w:p>
        </w:tc>
        <w:tc>
          <w:tcPr>
            <w:tcW w:w="3666" w:type="dxa"/>
          </w:tcPr>
          <w:p>
            <w:pPr>
              <w:jc w:val="center"/>
              <w:rPr>
                <w:sz w:val="21"/>
                <w:szCs w:val="21"/>
              </w:rPr>
            </w:pPr>
            <w:r>
              <w:rPr>
                <w:sz w:val="21"/>
                <w:szCs w:val="21"/>
              </w:rPr>
              <w:t>有无因过热而产生的异味</w:t>
            </w:r>
          </w:p>
          <w:p>
            <w:pPr>
              <w:jc w:val="center"/>
              <w:rPr>
                <w:sz w:val="21"/>
                <w:szCs w:val="21"/>
              </w:rPr>
            </w:pPr>
            <w:r>
              <w:rPr>
                <w:sz w:val="21"/>
                <w:szCs w:val="21"/>
              </w:rPr>
              <w:t>和绝缘物的开裂。</w:t>
            </w:r>
          </w:p>
        </w:tc>
        <w:tc>
          <w:tcPr>
            <w:tcW w:w="2217" w:type="dxa"/>
          </w:tcPr>
          <w:p>
            <w:pPr>
              <w:jc w:val="center"/>
              <w:rPr>
                <w:sz w:val="21"/>
                <w:szCs w:val="21"/>
              </w:rPr>
            </w:pPr>
            <w:r>
              <w:rPr>
                <w:sz w:val="21"/>
                <w:szCs w:val="21"/>
              </w:rPr>
              <w:t>嗅觉、目视检查</w:t>
            </w:r>
          </w:p>
        </w:tc>
        <w:tc>
          <w:tcPr>
            <w:tcW w:w="1293" w:type="dxa"/>
          </w:tcPr>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trPr>
        <w:tc>
          <w:tcPr>
            <w:tcW w:w="1067" w:type="dxa"/>
            <w:vMerge w:val="continue"/>
            <w:tcBorders>
              <w:top w:val="nil"/>
            </w:tcBorders>
          </w:tcPr>
          <w:p>
            <w:pPr>
              <w:jc w:val="center"/>
              <w:rPr>
                <w:sz w:val="21"/>
                <w:szCs w:val="21"/>
              </w:rPr>
            </w:pPr>
          </w:p>
        </w:tc>
        <w:tc>
          <w:tcPr>
            <w:tcW w:w="1017" w:type="dxa"/>
            <w:vMerge w:val="continue"/>
            <w:tcBorders>
              <w:top w:val="nil"/>
            </w:tcBorders>
          </w:tcPr>
          <w:p>
            <w:pPr>
              <w:jc w:val="center"/>
              <w:rPr>
                <w:sz w:val="21"/>
                <w:szCs w:val="21"/>
              </w:rPr>
            </w:pPr>
          </w:p>
        </w:tc>
        <w:tc>
          <w:tcPr>
            <w:tcW w:w="3666" w:type="dxa"/>
          </w:tcPr>
          <w:p>
            <w:pPr>
              <w:jc w:val="center"/>
              <w:rPr>
                <w:sz w:val="21"/>
                <w:szCs w:val="21"/>
              </w:rPr>
            </w:pPr>
          </w:p>
          <w:p>
            <w:pPr>
              <w:jc w:val="center"/>
              <w:rPr>
                <w:sz w:val="21"/>
                <w:szCs w:val="21"/>
              </w:rPr>
            </w:pPr>
            <w:r>
              <w:rPr>
                <w:sz w:val="21"/>
                <w:szCs w:val="21"/>
              </w:rPr>
              <w:t>有无断线。</w:t>
            </w:r>
          </w:p>
        </w:tc>
        <w:tc>
          <w:tcPr>
            <w:tcW w:w="2217" w:type="dxa"/>
          </w:tcPr>
          <w:p>
            <w:pPr>
              <w:jc w:val="center"/>
              <w:rPr>
                <w:sz w:val="21"/>
                <w:szCs w:val="21"/>
              </w:rPr>
            </w:pPr>
            <w:r>
              <w:rPr>
                <w:sz w:val="21"/>
                <w:szCs w:val="21"/>
              </w:rPr>
              <w:t>目视检查或者取下一</w:t>
            </w:r>
          </w:p>
          <w:p>
            <w:pPr>
              <w:jc w:val="center"/>
              <w:rPr>
                <w:sz w:val="21"/>
                <w:szCs w:val="21"/>
              </w:rPr>
            </w:pPr>
            <w:r>
              <w:rPr>
                <w:sz w:val="21"/>
                <w:szCs w:val="21"/>
              </w:rPr>
              <w:t>侧的连接，万用表测量</w:t>
            </w:r>
          </w:p>
        </w:tc>
        <w:tc>
          <w:tcPr>
            <w:tcW w:w="1293" w:type="dxa"/>
          </w:tcPr>
          <w:p>
            <w:pPr>
              <w:jc w:val="center"/>
              <w:rPr>
                <w:sz w:val="21"/>
                <w:szCs w:val="21"/>
              </w:rPr>
            </w:pPr>
            <w:r>
              <w:rPr>
                <w:sz w:val="21"/>
                <w:szCs w:val="21"/>
              </w:rPr>
              <w:t>基本电阻值的±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0" w:hRule="atLeast"/>
        </w:trPr>
        <w:tc>
          <w:tcPr>
            <w:tcW w:w="1067" w:type="dxa"/>
          </w:tcPr>
          <w:p>
            <w:pPr>
              <w:jc w:val="center"/>
              <w:rPr>
                <w:sz w:val="21"/>
                <w:szCs w:val="21"/>
              </w:rPr>
            </w:pPr>
          </w:p>
          <w:p>
            <w:pPr>
              <w:jc w:val="center"/>
              <w:rPr>
                <w:sz w:val="21"/>
                <w:szCs w:val="21"/>
              </w:rPr>
            </w:pPr>
          </w:p>
          <w:p>
            <w:pPr>
              <w:jc w:val="center"/>
              <w:rPr>
                <w:sz w:val="21"/>
                <w:szCs w:val="21"/>
              </w:rPr>
            </w:pPr>
            <w:r>
              <w:rPr>
                <w:sz w:val="21"/>
                <w:szCs w:val="21"/>
              </w:rPr>
              <w:t>控制电路</w:t>
            </w:r>
          </w:p>
        </w:tc>
        <w:tc>
          <w:tcPr>
            <w:tcW w:w="1017" w:type="dxa"/>
          </w:tcPr>
          <w:p>
            <w:pPr>
              <w:jc w:val="center"/>
              <w:rPr>
                <w:sz w:val="21"/>
                <w:szCs w:val="21"/>
              </w:rPr>
            </w:pPr>
          </w:p>
          <w:p>
            <w:pPr>
              <w:jc w:val="center"/>
              <w:rPr>
                <w:sz w:val="21"/>
                <w:szCs w:val="21"/>
              </w:rPr>
            </w:pPr>
          </w:p>
          <w:p>
            <w:pPr>
              <w:jc w:val="center"/>
              <w:rPr>
                <w:sz w:val="21"/>
                <w:szCs w:val="21"/>
              </w:rPr>
            </w:pPr>
            <w:r>
              <w:rPr>
                <w:sz w:val="21"/>
                <w:szCs w:val="21"/>
              </w:rPr>
              <w:t>电路板</w:t>
            </w:r>
          </w:p>
        </w:tc>
        <w:tc>
          <w:tcPr>
            <w:tcW w:w="3666" w:type="dxa"/>
          </w:tcPr>
          <w:p>
            <w:pPr>
              <w:jc w:val="center"/>
              <w:rPr>
                <w:sz w:val="21"/>
                <w:szCs w:val="21"/>
              </w:rPr>
            </w:pPr>
            <w:r>
              <w:rPr>
                <w:sz w:val="21"/>
                <w:szCs w:val="21"/>
              </w:rPr>
              <w:t>有无螺钉类和连接器类零件松动。有无异味和变色。有无龟裂、破损、变形、明显的生锈。电容</w:t>
            </w:r>
          </w:p>
          <w:p>
            <w:pPr>
              <w:jc w:val="center"/>
              <w:rPr>
                <w:sz w:val="21"/>
                <w:szCs w:val="21"/>
              </w:rPr>
            </w:pPr>
            <w:r>
              <w:rPr>
                <w:sz w:val="21"/>
                <w:szCs w:val="21"/>
              </w:rPr>
              <w:t>器有无漏液、变形迹象。</w:t>
            </w:r>
          </w:p>
        </w:tc>
        <w:tc>
          <w:tcPr>
            <w:tcW w:w="2217" w:type="dxa"/>
          </w:tcPr>
          <w:p>
            <w:pPr>
              <w:jc w:val="center"/>
              <w:rPr>
                <w:sz w:val="21"/>
                <w:szCs w:val="21"/>
              </w:rPr>
            </w:pPr>
          </w:p>
          <w:p>
            <w:pPr>
              <w:jc w:val="center"/>
              <w:rPr>
                <w:sz w:val="21"/>
                <w:szCs w:val="21"/>
              </w:rPr>
            </w:pPr>
            <w:r>
              <w:rPr>
                <w:sz w:val="21"/>
                <w:szCs w:val="21"/>
              </w:rPr>
              <w:t>拧紧；</w:t>
            </w:r>
          </w:p>
          <w:p>
            <w:pPr>
              <w:jc w:val="center"/>
              <w:rPr>
                <w:sz w:val="21"/>
                <w:szCs w:val="21"/>
              </w:rPr>
            </w:pPr>
            <w:r>
              <w:rPr>
                <w:sz w:val="21"/>
                <w:szCs w:val="21"/>
              </w:rPr>
              <w:t>嗅觉、目视检查</w:t>
            </w:r>
          </w:p>
        </w:tc>
        <w:tc>
          <w:tcPr>
            <w:tcW w:w="1293" w:type="dxa"/>
          </w:tcPr>
          <w:p>
            <w:pPr>
              <w:jc w:val="center"/>
              <w:rPr>
                <w:sz w:val="21"/>
                <w:szCs w:val="21"/>
              </w:rPr>
            </w:pPr>
          </w:p>
          <w:p>
            <w:pPr>
              <w:jc w:val="center"/>
              <w:rPr>
                <w:sz w:val="21"/>
                <w:szCs w:val="21"/>
              </w:rPr>
            </w:pPr>
          </w:p>
          <w:p>
            <w:pPr>
              <w:jc w:val="center"/>
              <w:rPr>
                <w:sz w:val="21"/>
                <w:szCs w:val="21"/>
              </w:rPr>
            </w:pPr>
            <w:r>
              <w:rPr>
                <w:sz w:val="21"/>
                <w:szCs w:val="21"/>
              </w:rPr>
              <w:t>拧紧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1067" w:type="dxa"/>
            <w:vMerge w:val="restart"/>
          </w:tcPr>
          <w:p>
            <w:pPr>
              <w:jc w:val="center"/>
              <w:rPr>
                <w:sz w:val="21"/>
                <w:szCs w:val="21"/>
              </w:rPr>
            </w:pPr>
          </w:p>
          <w:p>
            <w:pPr>
              <w:jc w:val="center"/>
              <w:rPr>
                <w:sz w:val="21"/>
                <w:szCs w:val="21"/>
              </w:rPr>
            </w:pPr>
          </w:p>
          <w:p>
            <w:pPr>
              <w:jc w:val="center"/>
              <w:rPr>
                <w:sz w:val="21"/>
                <w:szCs w:val="21"/>
              </w:rPr>
            </w:pPr>
            <w:r>
              <w:rPr>
                <w:sz w:val="21"/>
                <w:szCs w:val="21"/>
              </w:rPr>
              <w:t>冷却系统</w:t>
            </w:r>
          </w:p>
        </w:tc>
        <w:tc>
          <w:tcPr>
            <w:tcW w:w="1017" w:type="dxa"/>
            <w:vMerge w:val="restart"/>
          </w:tcPr>
          <w:p>
            <w:pPr>
              <w:jc w:val="center"/>
              <w:rPr>
                <w:sz w:val="21"/>
                <w:szCs w:val="21"/>
              </w:rPr>
            </w:pPr>
          </w:p>
          <w:p>
            <w:pPr>
              <w:jc w:val="center"/>
              <w:rPr>
                <w:sz w:val="21"/>
                <w:szCs w:val="21"/>
              </w:rPr>
            </w:pPr>
          </w:p>
          <w:p>
            <w:pPr>
              <w:jc w:val="center"/>
              <w:rPr>
                <w:sz w:val="21"/>
                <w:szCs w:val="21"/>
              </w:rPr>
            </w:pPr>
            <w:r>
              <w:rPr>
                <w:sz w:val="21"/>
                <w:szCs w:val="21"/>
              </w:rPr>
              <w:t>冷却风扇</w:t>
            </w:r>
          </w:p>
        </w:tc>
        <w:tc>
          <w:tcPr>
            <w:tcW w:w="3666" w:type="dxa"/>
          </w:tcPr>
          <w:p>
            <w:pPr>
              <w:jc w:val="center"/>
              <w:rPr>
                <w:sz w:val="21"/>
                <w:szCs w:val="21"/>
              </w:rPr>
            </w:pPr>
          </w:p>
          <w:p>
            <w:pPr>
              <w:jc w:val="center"/>
              <w:rPr>
                <w:sz w:val="21"/>
                <w:szCs w:val="21"/>
              </w:rPr>
            </w:pPr>
            <w:r>
              <w:rPr>
                <w:sz w:val="21"/>
                <w:szCs w:val="21"/>
              </w:rPr>
              <w:t>有无异常声音和异常振动。</w:t>
            </w:r>
          </w:p>
        </w:tc>
        <w:tc>
          <w:tcPr>
            <w:tcW w:w="2217" w:type="dxa"/>
          </w:tcPr>
          <w:p>
            <w:pPr>
              <w:jc w:val="center"/>
              <w:rPr>
                <w:sz w:val="21"/>
                <w:szCs w:val="21"/>
              </w:rPr>
            </w:pPr>
            <w:r>
              <w:rPr>
                <w:sz w:val="21"/>
                <w:szCs w:val="21"/>
              </w:rPr>
              <w:t>听觉和目视检查，手试转动。必须断开电源</w:t>
            </w:r>
          </w:p>
        </w:tc>
        <w:tc>
          <w:tcPr>
            <w:tcW w:w="1293" w:type="dxa"/>
          </w:tcPr>
          <w:p>
            <w:pPr>
              <w:jc w:val="center"/>
              <w:rPr>
                <w:sz w:val="21"/>
                <w:szCs w:val="21"/>
              </w:rPr>
            </w:pPr>
          </w:p>
          <w:p>
            <w:pPr>
              <w:jc w:val="center"/>
              <w:rPr>
                <w:sz w:val="21"/>
                <w:szCs w:val="21"/>
              </w:rPr>
            </w:pPr>
            <w:r>
              <w:rPr>
                <w:sz w:val="21"/>
                <w:szCs w:val="21"/>
              </w:rPr>
              <w:t>旋转灵活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067" w:type="dxa"/>
            <w:vMerge w:val="continue"/>
            <w:tcBorders>
              <w:top w:val="nil"/>
            </w:tcBorders>
          </w:tcPr>
          <w:p>
            <w:pPr>
              <w:jc w:val="center"/>
              <w:rPr>
                <w:sz w:val="21"/>
                <w:szCs w:val="21"/>
              </w:rPr>
            </w:pPr>
          </w:p>
        </w:tc>
        <w:tc>
          <w:tcPr>
            <w:tcW w:w="1017" w:type="dxa"/>
            <w:vMerge w:val="continue"/>
            <w:tcBorders>
              <w:top w:val="nil"/>
            </w:tcBorders>
          </w:tcPr>
          <w:p>
            <w:pPr>
              <w:jc w:val="center"/>
              <w:rPr>
                <w:sz w:val="21"/>
                <w:szCs w:val="21"/>
              </w:rPr>
            </w:pPr>
          </w:p>
        </w:tc>
        <w:tc>
          <w:tcPr>
            <w:tcW w:w="3666" w:type="dxa"/>
          </w:tcPr>
          <w:p>
            <w:pPr>
              <w:jc w:val="center"/>
              <w:rPr>
                <w:sz w:val="21"/>
                <w:szCs w:val="21"/>
              </w:rPr>
            </w:pPr>
            <w:r>
              <w:rPr>
                <w:sz w:val="21"/>
                <w:szCs w:val="21"/>
              </w:rPr>
              <w:t>螺栓类零件有无松动。</w:t>
            </w:r>
          </w:p>
        </w:tc>
        <w:tc>
          <w:tcPr>
            <w:tcW w:w="2217" w:type="dxa"/>
          </w:tcPr>
          <w:p>
            <w:pPr>
              <w:jc w:val="center"/>
              <w:rPr>
                <w:sz w:val="21"/>
                <w:szCs w:val="21"/>
              </w:rPr>
            </w:pPr>
            <w:r>
              <w:rPr>
                <w:sz w:val="21"/>
                <w:szCs w:val="21"/>
              </w:rPr>
              <w:t>拧紧</w:t>
            </w:r>
          </w:p>
        </w:tc>
        <w:tc>
          <w:tcPr>
            <w:tcW w:w="1293" w:type="dxa"/>
          </w:tcPr>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067" w:type="dxa"/>
            <w:vMerge w:val="continue"/>
            <w:tcBorders>
              <w:top w:val="nil"/>
            </w:tcBorders>
          </w:tcPr>
          <w:p>
            <w:pPr>
              <w:jc w:val="center"/>
              <w:rPr>
                <w:sz w:val="21"/>
                <w:szCs w:val="21"/>
              </w:rPr>
            </w:pPr>
          </w:p>
        </w:tc>
        <w:tc>
          <w:tcPr>
            <w:tcW w:w="1017" w:type="dxa"/>
            <w:vMerge w:val="continue"/>
            <w:tcBorders>
              <w:top w:val="nil"/>
            </w:tcBorders>
          </w:tcPr>
          <w:p>
            <w:pPr>
              <w:jc w:val="center"/>
              <w:rPr>
                <w:sz w:val="21"/>
                <w:szCs w:val="21"/>
              </w:rPr>
            </w:pPr>
          </w:p>
        </w:tc>
        <w:tc>
          <w:tcPr>
            <w:tcW w:w="3666" w:type="dxa"/>
          </w:tcPr>
          <w:p>
            <w:pPr>
              <w:jc w:val="center"/>
              <w:rPr>
                <w:sz w:val="21"/>
                <w:szCs w:val="21"/>
              </w:rPr>
            </w:pPr>
            <w:r>
              <w:rPr>
                <w:sz w:val="21"/>
                <w:szCs w:val="21"/>
              </w:rPr>
              <w:t>有无因过热而变色。</w:t>
            </w:r>
          </w:p>
        </w:tc>
        <w:tc>
          <w:tcPr>
            <w:tcW w:w="2217" w:type="dxa"/>
          </w:tcPr>
          <w:p>
            <w:pPr>
              <w:jc w:val="center"/>
              <w:rPr>
                <w:sz w:val="21"/>
                <w:szCs w:val="21"/>
              </w:rPr>
            </w:pPr>
            <w:r>
              <w:rPr>
                <w:sz w:val="21"/>
                <w:szCs w:val="21"/>
              </w:rPr>
              <w:t>目视检查</w:t>
            </w:r>
          </w:p>
        </w:tc>
        <w:tc>
          <w:tcPr>
            <w:tcW w:w="1293" w:type="dxa"/>
          </w:tcPr>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67" w:type="dxa"/>
            <w:vMerge w:val="continue"/>
            <w:tcBorders>
              <w:top w:val="nil"/>
            </w:tcBorders>
          </w:tcPr>
          <w:p>
            <w:pPr>
              <w:jc w:val="center"/>
              <w:rPr>
                <w:sz w:val="21"/>
                <w:szCs w:val="21"/>
              </w:rPr>
            </w:pPr>
          </w:p>
        </w:tc>
        <w:tc>
          <w:tcPr>
            <w:tcW w:w="1017" w:type="dxa"/>
          </w:tcPr>
          <w:p>
            <w:pPr>
              <w:jc w:val="center"/>
              <w:rPr>
                <w:sz w:val="21"/>
                <w:szCs w:val="21"/>
              </w:rPr>
            </w:pPr>
            <w:r>
              <w:rPr>
                <w:sz w:val="21"/>
                <w:szCs w:val="21"/>
              </w:rPr>
              <w:t>通风</w:t>
            </w:r>
          </w:p>
          <w:p>
            <w:pPr>
              <w:jc w:val="center"/>
              <w:rPr>
                <w:sz w:val="21"/>
                <w:szCs w:val="21"/>
              </w:rPr>
            </w:pPr>
            <w:r>
              <w:rPr>
                <w:sz w:val="21"/>
                <w:szCs w:val="21"/>
              </w:rPr>
              <w:t>路径</w:t>
            </w:r>
          </w:p>
        </w:tc>
        <w:tc>
          <w:tcPr>
            <w:tcW w:w="3666" w:type="dxa"/>
          </w:tcPr>
          <w:p>
            <w:pPr>
              <w:jc w:val="center"/>
              <w:rPr>
                <w:sz w:val="21"/>
                <w:szCs w:val="21"/>
              </w:rPr>
            </w:pPr>
            <w:r>
              <w:rPr>
                <w:sz w:val="21"/>
                <w:szCs w:val="21"/>
              </w:rPr>
              <w:t>有无散热器和吸排气口堵塞、附</w:t>
            </w:r>
          </w:p>
          <w:p>
            <w:pPr>
              <w:jc w:val="center"/>
              <w:rPr>
                <w:sz w:val="21"/>
                <w:szCs w:val="21"/>
              </w:rPr>
            </w:pPr>
            <w:r>
              <w:rPr>
                <w:sz w:val="21"/>
                <w:szCs w:val="21"/>
              </w:rPr>
              <w:t>着异物。</w:t>
            </w:r>
          </w:p>
        </w:tc>
        <w:tc>
          <w:tcPr>
            <w:tcW w:w="2217" w:type="dxa"/>
          </w:tcPr>
          <w:p>
            <w:pPr>
              <w:jc w:val="center"/>
              <w:rPr>
                <w:sz w:val="21"/>
                <w:szCs w:val="21"/>
              </w:rPr>
            </w:pPr>
            <w:r>
              <w:rPr>
                <w:sz w:val="21"/>
                <w:szCs w:val="21"/>
              </w:rPr>
              <w:t>目视检查</w:t>
            </w:r>
          </w:p>
        </w:tc>
        <w:tc>
          <w:tcPr>
            <w:tcW w:w="1293" w:type="dxa"/>
          </w:tcPr>
          <w:p>
            <w:pPr>
              <w:jc w:val="center"/>
              <w:rPr>
                <w:sz w:val="21"/>
                <w:szCs w:val="21"/>
              </w:rPr>
            </w:pPr>
            <w:r>
              <w:rPr>
                <w:sz w:val="21"/>
                <w:szCs w:val="21"/>
              </w:rPr>
              <w:t>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9260" w:type="dxa"/>
            <w:gridSpan w:val="5"/>
          </w:tcPr>
          <w:p>
            <w:pPr>
              <w:jc w:val="center"/>
              <w:rPr>
                <w:sz w:val="21"/>
                <w:szCs w:val="21"/>
              </w:rPr>
            </w:pPr>
            <w:r>
              <w:rPr>
                <w:sz w:val="21"/>
                <w:szCs w:val="21"/>
              </w:rPr>
              <w:t>备注：污垢可用化学中性的揩布等清洁工具擦除。尘埃可用吸尘器清除。</w:t>
            </w:r>
          </w:p>
        </w:tc>
      </w:tr>
    </w:tbl>
    <w:p>
      <w:pPr>
        <w:rPr>
          <w:sz w:val="21"/>
          <w:szCs w:val="21"/>
        </w:rPr>
        <w:sectPr>
          <w:pgSz w:w="11910" w:h="16840"/>
          <w:pgMar w:top="720" w:right="720" w:bottom="720" w:left="720" w:header="720" w:footer="686" w:gutter="0"/>
          <w:pgNumType w:fmt="decimal"/>
          <w:cols w:equalWidth="0" w:num="1">
            <w:col w:w="8750"/>
          </w:cols>
          <w:rtlGutter w:val="0"/>
          <w:docGrid w:linePitch="0" w:charSpace="0"/>
        </w:sectPr>
      </w:pPr>
    </w:p>
    <w:p>
      <w:pPr>
        <w:ind w:firstLine="420" w:firstLineChars="200"/>
        <w:rPr>
          <w:rFonts w:hint="eastAsia" w:ascii="黑体" w:hAnsi="黑体" w:eastAsia="黑体" w:cs="黑体"/>
          <w:lang w:val="en-US" w:eastAsia="zh-CN"/>
        </w:rPr>
      </w:pPr>
      <w:r>
        <w:rPr>
          <w:b w:val="0"/>
          <w:bCs/>
          <w:sz w:val="21"/>
          <w:szCs w:val="21"/>
        </w:rPr>
        <w:t>产品咨询与质量保证</w:t>
      </w:r>
      <w:r>
        <w:pict>
          <v:line id="_x0000_s2093" o:spid="_x0000_s2093" o:spt="20" style="position:absolute;left:0pt;margin-left:53.85pt;margin-top:18.55pt;height:0pt;width:498.85pt;mso-position-horizontal-relative:page;mso-wrap-distance-bottom:0pt;mso-wrap-distance-top:0pt;z-index:-1363698688;mso-width-relative:page;mso-height-relative:page;" filled="f" stroked="t" coordsize="21600,21600" o:gfxdata="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xcd9cAAAAKAQAADwAA&#10;AAAAAAABACAAAAAiAAAAZHJzL2Rvd25yZXYueG1sUEsBAhQAFAAAAAgAh07iQAdplk3eAQAAmwMA&#10;AA4AAAAAAAAAAQAgAAAAJgEAAGRycy9lMm9Eb2MueG1sUEsFBgAAAAAGAAYAWQEAAHYFAAAAAA==&#10;">
            <v:path arrowok="t"/>
            <v:fill on="f" focussize="0,0"/>
            <v:stroke weight="1.02pt" color="#000000" joinstyle="round"/>
            <v:imagedata o:title=""/>
            <o:lock v:ext="edit" aspectratio="f"/>
            <w10:wrap type="topAndBottom"/>
          </v:line>
        </w:pict>
      </w:r>
      <w:r>
        <w:rPr>
          <w:rFonts w:hint="eastAsia"/>
          <w:b w:val="0"/>
          <w:bCs/>
          <w:sz w:val="21"/>
          <w:szCs w:val="21"/>
          <w:lang w:val="en-US" w:eastAsia="zh-CN"/>
        </w:rPr>
        <w:t xml:space="preserve">         </w:t>
      </w:r>
      <w:r>
        <w:rPr>
          <w:rFonts w:hint="eastAsia"/>
          <w:lang w:val="en-US" w:eastAsia="zh-CN"/>
        </w:rPr>
        <w:t xml:space="preserve">                                                          </w:t>
      </w:r>
      <w:r>
        <w:rPr>
          <w:rFonts w:hint="eastAsia" w:ascii="黑体" w:hAnsi="黑体" w:eastAsia="黑体" w:cs="黑体"/>
          <w:lang w:val="en-US" w:eastAsia="zh-CN"/>
        </w:rPr>
        <w:t>LT26K</w:t>
      </w:r>
    </w:p>
    <w:p>
      <w:pPr>
        <w:ind w:firstLine="440" w:firstLineChars="200"/>
        <w:rPr>
          <w:rFonts w:hint="eastAsia" w:ascii="黑体" w:hAnsi="黑体" w:eastAsia="黑体" w:cs="黑体"/>
          <w:lang w:val="en-US" w:eastAsia="zh-CN"/>
        </w:rPr>
      </w:pPr>
    </w:p>
    <w:p>
      <w:pPr>
        <w:tabs>
          <w:tab w:val="left" w:pos="1986"/>
        </w:tabs>
        <w:spacing w:before="51"/>
        <w:ind w:right="0" w:firstLine="321" w:firstLineChars="100"/>
        <w:jc w:val="left"/>
        <w:rPr>
          <w:b/>
          <w:color w:val="00B050"/>
          <w:sz w:val="32"/>
        </w:rPr>
      </w:pPr>
      <w:r>
        <w:rPr>
          <w:b/>
          <w:color w:val="00B050"/>
          <w:sz w:val="32"/>
        </w:rPr>
        <w:t>咨询时的要求</w:t>
      </w:r>
    </w:p>
    <w:p>
      <w:pPr>
        <w:ind w:left="3135" w:leftChars="1425" w:firstLine="420" w:firstLineChars="200"/>
        <w:rPr>
          <w:sz w:val="21"/>
          <w:szCs w:val="21"/>
        </w:rPr>
      </w:pPr>
      <w:r>
        <w:rPr>
          <w:sz w:val="21"/>
          <w:szCs w:val="21"/>
        </w:rPr>
        <w:t>需要咨询时，要向您购买产品的代理商或深圳市合兴加能科技有限公司提供以下可能需要用到的信息：</w:t>
      </w:r>
    </w:p>
    <w:p>
      <w:pPr>
        <w:ind w:firstLine="3570" w:firstLineChars="1700"/>
        <w:rPr>
          <w:sz w:val="21"/>
          <w:szCs w:val="21"/>
        </w:rPr>
      </w:pPr>
      <w:r>
        <w:rPr>
          <w:rFonts w:hint="eastAsia"/>
          <w:sz w:val="21"/>
          <w:szCs w:val="21"/>
          <w:lang w:val="en-US" w:eastAsia="zh-CN"/>
        </w:rPr>
        <w:t>产品</w:t>
      </w:r>
      <w:r>
        <w:rPr>
          <w:sz w:val="21"/>
          <w:szCs w:val="21"/>
        </w:rPr>
        <w:t>的型号；</w:t>
      </w:r>
    </w:p>
    <w:p>
      <w:pPr>
        <w:ind w:firstLine="3570" w:firstLineChars="1700"/>
        <w:rPr>
          <w:sz w:val="21"/>
          <w:szCs w:val="21"/>
        </w:rPr>
      </w:pPr>
      <w:r>
        <w:rPr>
          <w:sz w:val="21"/>
          <w:szCs w:val="21"/>
        </w:rPr>
        <w:t>机器流水号；</w:t>
      </w:r>
    </w:p>
    <w:p>
      <w:pPr>
        <w:ind w:firstLine="3570" w:firstLineChars="1700"/>
        <w:rPr>
          <w:sz w:val="21"/>
          <w:szCs w:val="21"/>
        </w:rPr>
      </w:pPr>
      <w:r>
        <w:rPr>
          <w:sz w:val="21"/>
          <w:szCs w:val="21"/>
        </w:rPr>
        <w:t>购买日期；</w:t>
      </w:r>
    </w:p>
    <w:p>
      <w:pPr>
        <w:ind w:left="3135" w:leftChars="1425" w:firstLine="420" w:firstLineChars="200"/>
        <w:rPr>
          <w:sz w:val="21"/>
          <w:szCs w:val="21"/>
        </w:rPr>
      </w:pPr>
      <w:r>
        <w:rPr>
          <w:sz w:val="21"/>
          <w:szCs w:val="21"/>
        </w:rPr>
        <w:t>您想询问的内容（例如：质保时限、破损部位、破损程度、疑点项目、故障现象、应用场合和运行状况等）。</w:t>
      </w:r>
    </w:p>
    <w:p>
      <w:pPr>
        <w:rPr>
          <w:sz w:val="21"/>
          <w:szCs w:val="21"/>
        </w:rPr>
      </w:pPr>
    </w:p>
    <w:p>
      <w:pPr>
        <w:ind w:firstLine="321" w:firstLineChars="100"/>
        <w:rPr>
          <w:b/>
          <w:bCs/>
          <w:color w:val="00B050"/>
          <w:sz w:val="32"/>
          <w:szCs w:val="32"/>
        </w:rPr>
      </w:pPr>
      <w:r>
        <w:rPr>
          <w:b/>
          <w:bCs/>
          <w:color w:val="00B050"/>
          <w:sz w:val="32"/>
          <w:szCs w:val="32"/>
        </w:rPr>
        <w:t>产品质量保证</w:t>
      </w:r>
    </w:p>
    <w:p>
      <w:pPr>
        <w:ind w:left="3553" w:leftChars="1615" w:firstLine="0" w:firstLineChars="0"/>
        <w:rPr>
          <w:sz w:val="21"/>
          <w:szCs w:val="21"/>
        </w:rPr>
      </w:pPr>
      <w:r>
        <w:rPr>
          <w:sz w:val="21"/>
          <w:szCs w:val="21"/>
        </w:rPr>
        <w:t>产品的质量实行三包（三包具体事项以实际合同为准），终身有偿服务。如果您所使用的 PFE 产品出现问题，请及时与本公司或相应的供货商联</w:t>
      </w:r>
    </w:p>
    <w:p>
      <w:pPr>
        <w:ind w:firstLine="3150" w:firstLineChars="1500"/>
        <w:rPr>
          <w:sz w:val="21"/>
          <w:szCs w:val="21"/>
        </w:rPr>
      </w:pPr>
      <w:r>
        <w:rPr>
          <w:sz w:val="21"/>
          <w:szCs w:val="21"/>
        </w:rPr>
        <w:t>系。但是， 即使在质保期内对下列情况仍实行有偿修理。</w:t>
      </w:r>
    </w:p>
    <w:p>
      <w:pPr>
        <w:ind w:firstLine="3570" w:firstLineChars="1700"/>
        <w:rPr>
          <w:sz w:val="21"/>
          <w:szCs w:val="21"/>
        </w:rPr>
      </w:pPr>
      <w:r>
        <w:rPr>
          <w:rFonts w:hint="eastAsia"/>
          <w:sz w:val="21"/>
          <w:szCs w:val="21"/>
          <w:lang w:val="en-US" w:eastAsia="zh-CN"/>
        </w:rPr>
        <w:t xml:space="preserve">* </w:t>
      </w:r>
      <w:r>
        <w:rPr>
          <w:sz w:val="21"/>
          <w:szCs w:val="21"/>
        </w:rPr>
        <w:t>未经授权擅自进行拆装、改造；</w:t>
      </w:r>
    </w:p>
    <w:p>
      <w:pPr>
        <w:ind w:firstLine="3570" w:firstLineChars="1700"/>
        <w:rPr>
          <w:sz w:val="21"/>
          <w:szCs w:val="21"/>
        </w:rPr>
      </w:pPr>
      <w:r>
        <w:rPr>
          <w:rFonts w:hint="eastAsia"/>
          <w:sz w:val="21"/>
          <w:szCs w:val="21"/>
          <w:lang w:val="en-US" w:eastAsia="zh-CN"/>
        </w:rPr>
        <w:t xml:space="preserve">* </w:t>
      </w:r>
      <w:r>
        <w:rPr>
          <w:sz w:val="21"/>
          <w:szCs w:val="21"/>
        </w:rPr>
        <w:t>使用不当或超出使用范围；</w:t>
      </w:r>
    </w:p>
    <w:p>
      <w:pPr>
        <w:ind w:firstLine="3570" w:firstLineChars="1700"/>
        <w:rPr>
          <w:sz w:val="21"/>
          <w:szCs w:val="21"/>
        </w:rPr>
      </w:pPr>
      <w:r>
        <w:rPr>
          <w:rFonts w:hint="eastAsia"/>
          <w:sz w:val="21"/>
          <w:szCs w:val="21"/>
          <w:lang w:val="en-US" w:eastAsia="zh-CN"/>
        </w:rPr>
        <w:t xml:space="preserve">* </w:t>
      </w:r>
      <w:r>
        <w:rPr>
          <w:sz w:val="21"/>
          <w:szCs w:val="21"/>
        </w:rPr>
        <w:t>跌落或者运输途中受损伤或损坏（客户原因）；</w:t>
      </w:r>
    </w:p>
    <w:p>
      <w:pPr>
        <w:ind w:left="3763" w:leftChars="1615" w:hanging="210" w:hangingChars="100"/>
        <w:rPr>
          <w:sz w:val="21"/>
          <w:szCs w:val="21"/>
        </w:rPr>
      </w:pPr>
      <w:r>
        <w:rPr>
          <w:rFonts w:hint="eastAsia"/>
          <w:sz w:val="21"/>
          <w:szCs w:val="21"/>
          <w:lang w:val="en-US" w:eastAsia="zh-CN"/>
        </w:rPr>
        <w:t xml:space="preserve">* </w:t>
      </w:r>
      <w:r>
        <w:rPr>
          <w:sz w:val="21"/>
          <w:szCs w:val="21"/>
        </w:rPr>
        <w:t>地震、火灾、风雨雷电灾害、电压异常和其他天灾以及二次灾害等人力不可抗拒的因素造成的问题；</w:t>
      </w:r>
    </w:p>
    <w:p>
      <w:pPr>
        <w:ind w:firstLine="3570" w:firstLineChars="1700"/>
        <w:rPr>
          <w:rFonts w:hint="eastAsia" w:eastAsia="宋体"/>
          <w:sz w:val="21"/>
          <w:szCs w:val="21"/>
          <w:lang w:eastAsia="zh-CN"/>
        </w:rPr>
      </w:pPr>
      <w:r>
        <w:rPr>
          <w:rFonts w:hint="eastAsia"/>
          <w:sz w:val="21"/>
          <w:szCs w:val="21"/>
          <w:lang w:val="en-US" w:eastAsia="zh-CN"/>
        </w:rPr>
        <w:t xml:space="preserve">* </w:t>
      </w:r>
      <w:r>
        <w:rPr>
          <w:sz w:val="21"/>
          <w:szCs w:val="21"/>
        </w:rPr>
        <w:t>其他非本公司责任原因引起的故障问题</w:t>
      </w:r>
      <w:r>
        <w:rPr>
          <w:rFonts w:hint="eastAsia"/>
          <w:sz w:val="21"/>
          <w:szCs w:val="21"/>
          <w:lang w:eastAsia="zh-CN"/>
        </w:rPr>
        <w:t>。</w:t>
      </w:r>
    </w:p>
    <w:p>
      <w:pPr>
        <w:rPr>
          <w:sz w:val="21"/>
          <w:szCs w:val="21"/>
        </w:rPr>
      </w:pPr>
    </w:p>
    <w:p>
      <w:pPr>
        <w:rPr>
          <w:rFonts w:ascii="宋体" w:hAnsi="宋体" w:eastAsia="宋体" w:cs="宋体"/>
          <w:sz w:val="21"/>
          <w:szCs w:val="21"/>
          <w:lang w:val="en-US" w:eastAsia="en-US" w:bidi="ar-SA"/>
        </w:rPr>
      </w:pPr>
    </w:p>
    <w:p>
      <w:pPr>
        <w:ind w:firstLine="3162" w:firstLineChars="1500"/>
        <w:rPr>
          <w:rFonts w:hint="eastAsia" w:ascii="宋体" w:hAnsi="宋体" w:eastAsia="宋体" w:cs="宋体"/>
          <w:b/>
          <w:bCs/>
          <w:color w:val="00B050"/>
          <w:sz w:val="21"/>
          <w:szCs w:val="21"/>
          <w:lang w:val="en-US" w:eastAsia="zh-CN" w:bidi="ar-SA"/>
        </w:rPr>
      </w:pPr>
      <w:r>
        <w:rPr>
          <w:rFonts w:hint="eastAsia" w:cs="宋体"/>
          <w:b/>
          <w:bCs/>
          <w:color w:val="00B050"/>
          <w:sz w:val="21"/>
          <w:szCs w:val="21"/>
          <w:lang w:val="en-US" w:eastAsia="zh-CN" w:bidi="ar-SA"/>
        </w:rPr>
        <w:t>提示：</w:t>
      </w:r>
    </w:p>
    <w:p>
      <w:pPr>
        <w:ind w:left="3135" w:leftChars="1425" w:firstLine="420" w:firstLineChars="200"/>
        <w:rPr>
          <w:color w:val="00B050"/>
          <w:sz w:val="21"/>
          <w:szCs w:val="21"/>
        </w:rPr>
      </w:pPr>
      <w:r>
        <w:rPr>
          <w:rFonts w:hint="eastAsia"/>
          <w:color w:val="00B050"/>
          <w:sz w:val="21"/>
          <w:szCs w:val="21"/>
          <w:lang w:val="en-US" w:eastAsia="zh-CN"/>
        </w:rPr>
        <w:t xml:space="preserve">* </w:t>
      </w:r>
      <w:r>
        <w:rPr>
          <w:color w:val="00B050"/>
          <w:sz w:val="21"/>
          <w:szCs w:val="21"/>
        </w:rPr>
        <w:t>本公司已购买总额为 1000 万的产品保险，如果需要扩大保险范围，请额外购买；</w:t>
      </w:r>
    </w:p>
    <w:p>
      <w:pPr>
        <w:ind w:left="3135" w:leftChars="1425" w:firstLine="420" w:firstLineChars="200"/>
        <w:rPr>
          <w:color w:val="00B050"/>
          <w:sz w:val="21"/>
          <w:szCs w:val="21"/>
        </w:rPr>
      </w:pPr>
      <w:r>
        <w:rPr>
          <w:rFonts w:hint="eastAsia"/>
          <w:color w:val="00B050"/>
          <w:sz w:val="21"/>
          <w:szCs w:val="21"/>
          <w:lang w:val="en-US" w:eastAsia="zh-CN"/>
        </w:rPr>
        <w:t xml:space="preserve">* </w:t>
      </w:r>
      <w:r>
        <w:rPr>
          <w:color w:val="00B050"/>
          <w:sz w:val="21"/>
          <w:szCs w:val="21"/>
        </w:rPr>
        <w:t>本公司仅对产品制造质量负责，其他由产品引起的问题由保险公司的保险条款界定。</w:t>
      </w:r>
    </w:p>
    <w:p>
      <w:pPr>
        <w:ind w:left="3135" w:leftChars="1425" w:firstLine="420" w:firstLineChars="200"/>
        <w:rPr>
          <w:rFonts w:hint="eastAsia" w:eastAsia="宋体"/>
          <w:lang w:val="en-US" w:eastAsia="zh-CN"/>
        </w:rPr>
        <w:sectPr>
          <w:pgSz w:w="11910" w:h="16840"/>
          <w:pgMar w:top="720" w:right="720" w:bottom="720" w:left="720" w:header="720" w:footer="686" w:gutter="0"/>
          <w:pgNumType w:fmt="decimal"/>
          <w:cols w:equalWidth="0" w:num="1">
            <w:col w:w="8750"/>
          </w:cols>
          <w:rtlGutter w:val="0"/>
          <w:docGrid w:linePitch="0" w:charSpace="0"/>
        </w:sectPr>
      </w:pPr>
      <w:r>
        <w:rPr>
          <w:rFonts w:hint="eastAsia"/>
          <w:color w:val="00B050"/>
          <w:sz w:val="21"/>
          <w:szCs w:val="21"/>
          <w:lang w:val="en-US" w:eastAsia="zh-CN"/>
        </w:rPr>
        <w:t>*</w:t>
      </w:r>
      <w:r>
        <w:rPr>
          <w:color w:val="00B050"/>
          <w:sz w:val="21"/>
          <w:szCs w:val="21"/>
        </w:rPr>
        <w:t>本公司</w:t>
      </w:r>
      <w:r>
        <w:rPr>
          <w:rFonts w:hint="eastAsia"/>
          <w:color w:val="00B050"/>
          <w:sz w:val="21"/>
          <w:szCs w:val="21"/>
          <w:lang w:val="en-US" w:eastAsia="zh-CN"/>
        </w:rPr>
        <w:t>电梯能安星</w:t>
      </w:r>
      <w:r>
        <w:rPr>
          <w:color w:val="00B050"/>
          <w:sz w:val="21"/>
          <w:szCs w:val="21"/>
        </w:rPr>
        <w:t>产品，符合截至本说明书编写日期之前相关国家标准，但需要提请客户注意不断变化的地方法规政策，以确保产品合理使用。</w:t>
      </w: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ind w:firstLine="420"/>
        <w:rPr>
          <w:rFonts w:hint="eastAsia"/>
          <w:sz w:val="36"/>
          <w:szCs w:val="36"/>
          <w:lang w:val="en-US" w:eastAsia="zh-CN"/>
        </w:rPr>
      </w:pPr>
      <w:r>
        <w:rPr>
          <w:rFonts w:hint="eastAsia" w:ascii="Times New Roman" w:eastAsia="宋体"/>
          <w:sz w:val="36"/>
          <w:szCs w:val="36"/>
          <w:lang w:eastAsia="zh-CN"/>
        </w:rPr>
        <w:drawing>
          <wp:anchor distT="0" distB="0" distL="114300" distR="114300" simplePos="0" relativeHeight="1138623488" behindDoc="0" locked="0" layoutInCell="1" allowOverlap="1">
            <wp:simplePos x="0" y="0"/>
            <wp:positionH relativeFrom="column">
              <wp:posOffset>149225</wp:posOffset>
            </wp:positionH>
            <wp:positionV relativeFrom="paragraph">
              <wp:posOffset>182880</wp:posOffset>
            </wp:positionV>
            <wp:extent cx="1155700" cy="362585"/>
            <wp:effectExtent l="0" t="0" r="6350" b="18415"/>
            <wp:wrapTopAndBottom/>
            <wp:docPr id="55" name="图片 55" descr="深圳LOGO345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深圳LOGO345678"/>
                    <pic:cNvPicPr>
                      <a:picLocks noChangeAspect="1"/>
                    </pic:cNvPicPr>
                  </pic:nvPicPr>
                  <pic:blipFill>
                    <a:blip r:embed="rId10"/>
                    <a:stretch>
                      <a:fillRect/>
                    </a:stretch>
                  </pic:blipFill>
                  <pic:spPr>
                    <a:xfrm>
                      <a:off x="0" y="0"/>
                      <a:ext cx="1155700" cy="362585"/>
                    </a:xfrm>
                    <a:prstGeom prst="rect">
                      <a:avLst/>
                    </a:prstGeom>
                  </pic:spPr>
                </pic:pic>
              </a:graphicData>
            </a:graphic>
          </wp:anchor>
        </w:drawing>
      </w:r>
      <w:r>
        <w:rPr>
          <w:rFonts w:hint="eastAsia"/>
          <w:sz w:val="36"/>
          <w:szCs w:val="36"/>
          <w:lang w:val="en-US" w:eastAsia="zh-CN"/>
        </w:rPr>
        <w:t>绿韬智控</w:t>
      </w:r>
    </w:p>
    <w:p>
      <w:pPr>
        <w:ind w:firstLine="420"/>
        <w:rPr>
          <w:rFonts w:hint="eastAsia"/>
          <w:sz w:val="21"/>
          <w:szCs w:val="21"/>
          <w:lang w:val="en-US" w:eastAsia="zh-CN"/>
        </w:rPr>
      </w:pPr>
    </w:p>
    <w:p>
      <w:pPr>
        <w:ind w:firstLine="420"/>
        <w:rPr>
          <w:rFonts w:hint="eastAsia"/>
          <w:sz w:val="21"/>
          <w:szCs w:val="21"/>
          <w:lang w:val="en-US" w:eastAsia="zh-CN"/>
        </w:rPr>
      </w:pPr>
      <w:r>
        <w:rPr>
          <w:rFonts w:hint="eastAsia"/>
          <w:sz w:val="21"/>
          <w:szCs w:val="21"/>
          <w:lang w:val="en-US" w:eastAsia="zh-CN"/>
        </w:rPr>
        <w:t>服务热线：0755-8888 8888</w:t>
      </w:r>
    </w:p>
    <w:p>
      <w:pPr>
        <w:ind w:firstLine="420"/>
        <w:rPr>
          <w:rFonts w:hint="eastAsia"/>
          <w:sz w:val="21"/>
          <w:szCs w:val="21"/>
          <w:lang w:val="en-US" w:eastAsia="zh-CN"/>
        </w:rPr>
      </w:pPr>
      <w:r>
        <w:rPr>
          <w:rFonts w:hint="eastAsia"/>
          <w:sz w:val="21"/>
          <w:szCs w:val="21"/>
          <w:lang w:val="en-US" w:eastAsia="zh-CN"/>
        </w:rPr>
        <w:t>技术支持：153 8733 8111</w:t>
      </w:r>
    </w:p>
    <w:p>
      <w:pPr>
        <w:ind w:firstLine="420"/>
        <w:rPr>
          <w:rFonts w:hint="eastAsia"/>
          <w:sz w:val="21"/>
          <w:szCs w:val="21"/>
          <w:lang w:val="en-US" w:eastAsia="zh-CN"/>
        </w:rPr>
      </w:pPr>
      <w:r>
        <w:rPr>
          <w:rFonts w:hint="eastAsia"/>
          <w:sz w:val="21"/>
          <w:szCs w:val="21"/>
          <w:lang w:val="en-US" w:eastAsia="zh-CN"/>
        </w:rPr>
        <w:fldChar w:fldCharType="begin"/>
      </w:r>
      <w:r>
        <w:rPr>
          <w:rFonts w:hint="eastAsia"/>
          <w:sz w:val="21"/>
          <w:szCs w:val="21"/>
          <w:lang w:val="en-US" w:eastAsia="zh-CN"/>
        </w:rPr>
        <w:instrText xml:space="preserve"> HYPERLINK "http://www.lvtaosz.com" </w:instrText>
      </w:r>
      <w:r>
        <w:rPr>
          <w:rFonts w:hint="eastAsia"/>
          <w:sz w:val="21"/>
          <w:szCs w:val="21"/>
          <w:lang w:val="en-US" w:eastAsia="zh-CN"/>
        </w:rPr>
        <w:fldChar w:fldCharType="separate"/>
      </w:r>
      <w:r>
        <w:rPr>
          <w:rStyle w:val="11"/>
          <w:rFonts w:hint="eastAsia"/>
          <w:sz w:val="21"/>
          <w:szCs w:val="21"/>
          <w:lang w:val="en-US" w:eastAsia="zh-CN"/>
        </w:rPr>
        <w:t>www.lvtaosz.com</w:t>
      </w:r>
      <w:r>
        <w:rPr>
          <w:rFonts w:hint="eastAsia"/>
          <w:sz w:val="21"/>
          <w:szCs w:val="21"/>
          <w:lang w:val="en-US" w:eastAsia="zh-CN"/>
        </w:rPr>
        <w:fldChar w:fldCharType="end"/>
      </w:r>
    </w:p>
    <w:p>
      <w:pPr>
        <w:ind w:firstLine="420"/>
        <w:rPr>
          <w:rFonts w:hint="eastAsia"/>
          <w:sz w:val="21"/>
          <w:szCs w:val="21"/>
          <w:lang w:val="en-US" w:eastAsia="zh-CN"/>
        </w:rPr>
      </w:pPr>
    </w:p>
    <w:p>
      <w:pPr>
        <w:ind w:firstLine="420"/>
        <w:rPr>
          <w:rFonts w:hint="eastAsia"/>
          <w:sz w:val="21"/>
          <w:szCs w:val="21"/>
          <w:lang w:val="en-US" w:eastAsia="zh-CN"/>
        </w:rPr>
      </w:pPr>
      <w:r>
        <w:rPr>
          <w:rFonts w:hint="eastAsia"/>
          <w:sz w:val="21"/>
          <w:szCs w:val="21"/>
          <w:lang w:val="en-US" w:eastAsia="zh-CN"/>
        </w:rPr>
        <w:t>由于各种标准、规范和设计的不时变更，</w:t>
      </w:r>
    </w:p>
    <w:p>
      <w:pPr>
        <w:ind w:firstLine="420"/>
        <w:rPr>
          <w:rFonts w:hint="eastAsia"/>
          <w:sz w:val="21"/>
          <w:szCs w:val="21"/>
          <w:lang w:val="en-US" w:eastAsia="zh-CN"/>
        </w:rPr>
      </w:pPr>
      <w:r>
        <w:rPr>
          <w:rFonts w:hint="eastAsia"/>
          <w:sz w:val="21"/>
          <w:szCs w:val="21"/>
          <w:lang w:val="en-US" w:eastAsia="zh-CN"/>
        </w:rPr>
        <w:t>请索取对本出版物中给出的信息的确认。</w:t>
      </w:r>
    </w:p>
    <w:p/>
    <w:sectPr>
      <w:pgSz w:w="11910" w:h="16840"/>
      <w:pgMar w:top="720" w:right="720" w:bottom="720" w:left="720" w:header="720" w:footer="686" w:gutter="0"/>
      <w:pgNumType w:fmt="decimal"/>
      <w:cols w:equalWidth="0" w:num="1">
        <w:col w:w="875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方正汉真广标简体">
    <w:panose1 w:val="02000000000000000000"/>
    <w:charset w:val="86"/>
    <w:family w:val="auto"/>
    <w:pitch w:val="default"/>
    <w:sig w:usb0="00000001" w:usb1="08000000" w:usb2="00000000" w:usb3="00000000" w:csb0="0004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w:rPr>
        <w:sz w:val="24"/>
      </w:rPr>
      <w:pict>
        <v:shape id="_x0000_s3079" o:spid="_x0000_s3079" o:spt="202" type="#_x0000_t202" style="position:absolute;left:0pt;margin-top:0pt;height:144pt;width:144pt;mso-position-horizontal:center;mso-position-horizontal-relative:margin;mso-wrap-style:none;z-index:125748531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文本框 923" o:spid="_x0000_s3073" o:spt="202" type="#_x0000_t202" style="position:absolute;left:0pt;margin-left:57.8pt;margin-top:796.6pt;height:12.05pt;width:113.2pt;mso-position-horizontal-relative:page;mso-position-vertical-relative:page;z-index:251423744;mso-width-relative:page;mso-height-relative:page;" filled="f" stroked="f" coordsize="21600,21600" o:gfxdata="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Vc6h7bAAAA&#10;DQEAAA8AAAAAAAAAAQAgAAAAIgAAAGRycy9kb3ducmV2LnhtbFBLAQIUABQAAAAIAIdO4kBGdZyY&#10;qAEAADEDAAAOAAAAAAAAAAEAIAAAACoBAABkcnMvZTJvRG9jLnhtbFBLBQYAAAAABgAGAFkBAABE&#10;BQAAAAA=&#10;">
          <v:path/>
          <v:fill on="f" focussize="0,0"/>
          <v:stroke on="f"/>
          <v:imagedata o:title=""/>
          <o:lock v:ext="edit" aspectratio="f"/>
          <v:textbox inset="0mm,0mm,0mm,0mm">
            <w:txbxContent>
              <w:p>
                <w:pPr>
                  <w:spacing w:before="13"/>
                  <w:ind w:left="20" w:right="0" w:firstLine="0"/>
                  <w:jc w:val="left"/>
                  <w:rPr>
                    <w:rFonts w:ascii="Arial"/>
                    <w:b/>
                    <w:bCs/>
                    <w:sz w:val="18"/>
                  </w:rPr>
                </w:pPr>
                <w:r>
                  <w:rPr>
                    <w:b/>
                    <w:bCs/>
                  </w:rPr>
                  <w:fldChar w:fldCharType="begin"/>
                </w:r>
                <w:r>
                  <w:rPr>
                    <w:b/>
                    <w:bCs/>
                  </w:rPr>
                  <w:instrText xml:space="preserve"> HYPERLINK "http://www.schneider-electric.com/" \h </w:instrText>
                </w:r>
                <w:r>
                  <w:rPr>
                    <w:b/>
                    <w:bCs/>
                  </w:rPr>
                  <w:fldChar w:fldCharType="separate"/>
                </w:r>
                <w:r>
                  <w:rPr>
                    <w:rFonts w:ascii="Arial"/>
                    <w:b/>
                    <w:bCs/>
                    <w:w w:val="95"/>
                    <w:sz w:val="18"/>
                  </w:rPr>
                  <w:t>www.</w:t>
                </w:r>
                <w:r>
                  <w:rPr>
                    <w:rFonts w:hint="eastAsia" w:ascii="Arial"/>
                    <w:b/>
                    <w:bCs/>
                    <w:w w:val="95"/>
                    <w:sz w:val="18"/>
                    <w:lang w:val="en-US" w:eastAsia="zh-CN"/>
                  </w:rPr>
                  <w:t>lvtaosz</w:t>
                </w:r>
                <w:r>
                  <w:rPr>
                    <w:rFonts w:ascii="Arial"/>
                    <w:b/>
                    <w:bCs/>
                    <w:w w:val="95"/>
                    <w:sz w:val="18"/>
                  </w:rPr>
                  <w:t>.com</w:t>
                </w:r>
                <w:r>
                  <w:rPr>
                    <w:rFonts w:ascii="Arial"/>
                    <w:b/>
                    <w:bCs/>
                    <w:w w:val="95"/>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w:pict>
        <v:shape id="_x0000_s3080" o:spid="_x0000_s3080" o:spt="202" type="#_x0000_t202" style="position:absolute;left:0pt;margin-top:0pt;height:144pt;width:144pt;mso-position-horizontal:center;mso-position-horizontal-relative:margin;mso-wrap-style:none;z-index:125748633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w:rPr>
        <w:sz w:val="24"/>
      </w:rPr>
      <w:pict>
        <v:shape id="_x0000_s3081" o:spid="_x0000_s3081" o:spt="202" type="#_x0000_t202" style="position:absolute;left:0pt;margin-left:256.85pt;margin-top:8.85pt;height:15.55pt;width:12.7pt;mso-position-horizontal-relative:margin;z-index:1257487360;mso-width-relative:page;mso-height-relative:page;" filled="f" stroked="f" coordsize="21600,21600">
          <v:path/>
          <v:fill on="f" focussize="0,0"/>
          <v:stroke on="f"/>
          <v:imagedata o:title=""/>
          <o:lock v:ext="edit" aspectratio="f"/>
          <v:textbox inset="0mm,0mm,0mm,0mm">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line id="直接连接符 899" o:spid="_x0000_s3074" o:spt="20" style="position:absolute;left:0pt;margin-left:53.85pt;margin-top:809.9pt;height:0pt;width:498.85pt;mso-position-horizontal-relative:page;mso-position-vertical-relative:page;z-index:1257484288;mso-width-relative:page;mso-height-relative:page;" filled="f" stroked="t" coordsize="21600,21600" o:gfxdata="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8taD9kAAAAOAQAA&#10;DwAAAAAAAAABACAAAAAiAAAAZHJzL2Rvd25yZXYueG1sUEsBAhQAFAAAAAgAh07iQLCwOivfAQAA&#10;mwMAAA4AAAAAAAAAAQAgAAAAKAEAAGRycy9lMm9Eb2MueG1sUEsFBgAAAAAGAAYAWQEAAHkFAAAA&#10;AA==&#10;">
          <v:path arrowok="t"/>
          <v:fill on="f" focussize="0,0"/>
          <v:stroke weight="0.963700787401575pt" color="#000000" joinstyle="round"/>
          <v:imagedata o:title=""/>
          <o:lock v:ext="edit" aspectratio="f"/>
        </v:line>
      </w:pict>
    </w:r>
    <w:r>
      <w:pict>
        <v:shape id="文本框 906" o:spid="_x0000_s3075" o:spt="202" type="#_x0000_t202" style="position:absolute;left:0pt;margin-left:52.85pt;margin-top:815.75pt;height:12.05pt;width:71.3pt;mso-position-horizontal-relative:page;mso-position-vertical-relative:page;z-index:1257484288;mso-width-relative:page;mso-height-relative:page;" filled="f" stroked="f" coordsize="21600,21600" o:gfxdata="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h46wtsAAAAN&#10;AQAADwAAAAAAAAABACAAAAAiAAAAZHJzL2Rvd25yZXYueG1sUEsBAhQAFAAAAAgAh07iQB02AFGn&#10;AQAAMAMAAA4AAAAAAAAAAQAgAAAAKgEAAGRycy9lMm9Eb2MueG1sUEsFBgAAAAAGAAYAWQEAAEMF&#10;AAAAAA==&#10;">
          <v:path/>
          <v:fill on="f" focussize="0,0"/>
          <v:stroke on="f"/>
          <v:imagedata o:title=""/>
          <o:lock v:ext="edit" aspectratio="f"/>
          <v:textbox inset="0mm,0mm,0mm,0mm">
            <w:txbxContent>
              <w:p>
                <w:pPr>
                  <w:spacing w:before="13"/>
                  <w:ind w:left="20" w:right="0" w:firstLine="0"/>
                  <w:jc w:val="left"/>
                  <w:rPr>
                    <w:rFonts w:hint="eastAsia" w:ascii="Arial" w:hAnsi="Arial" w:eastAsia="宋体"/>
                    <w:sz w:val="18"/>
                    <w:lang w:val="en-US" w:eastAsia="zh-CN"/>
                  </w:rPr>
                </w:pPr>
                <w:r>
                  <w:rPr>
                    <w:rFonts w:hint="eastAsia" w:ascii="Arial" w:hAnsi="Arial"/>
                    <w:sz w:val="18"/>
                    <w:lang w:val="en-US" w:eastAsia="zh-CN"/>
                  </w:rPr>
                  <w:t>www.lvtaosz.com</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w:pict>
        <v:line id="直接连接符 905" o:spid="_x0000_s3076" o:spt="20" style="position:absolute;left:0pt;margin-left:42.5pt;margin-top:809.9pt;height:0pt;width:498.85pt;mso-position-horizontal-relative:page;mso-position-vertical-relative:page;z-index:1257484288;mso-width-relative:page;mso-height-relative:page;" filled="f" stroked="t" coordsize="21600,21600" o:gfxdata="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XbyQPYAAAADQEAAA8A&#10;AAAAAAAAAQAgAAAAIgAAAGRycy9kb3ducmV2LnhtbFBLAQIUABQAAAAIAIdO4kCLOHTS3gEAAJsD&#10;AAAOAAAAAAAAAAEAIAAAACcBAABkcnMvZTJvRG9jLnhtbFBLBQYAAAAABgAGAFkBAAB3BQAAAAA=&#10;">
          <v:path arrowok="t"/>
          <v:fill on="f" focussize="0,0"/>
          <v:stroke weight="0.963700787401575pt" color="#000000" joinstyle="round"/>
          <v:imagedata o:title=""/>
          <o:lock v:ext="edit" aspectratio="f"/>
        </v:line>
      </w:pict>
    </w:r>
    <w:r>
      <w:pict>
        <v:shape id="文本框 910" o:spid="_x0000_s3077" o:spt="202" type="#_x0000_t202" style="position:absolute;left:0pt;margin-left:41.5pt;margin-top:815.75pt;height:12.05pt;width:7pt;mso-position-horizontal-relative:page;mso-position-vertical-relative:page;z-index:1257484288;mso-width-relative:page;mso-height-relative:page;" filled="f" stroked="f" coordsize="21600,21600" o:gfxdata="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Pix1tkAAAALAQAA&#10;DwAAAAAAAAABACAAAAAiAAAAZHJzL2Rvd25yZXYueG1sUEsBAhQAFAAAAAgAh07iQCbxDjqmAQAA&#10;LwMAAA4AAAAAAAAAAQAgAAAAKAEAAGRycy9lMm9Eb2MueG1sUEsFBgAAAAAGAAYAWQEAAEAFAAAA&#10;AA==&#10;">
          <v:path/>
          <v:fill on="f" focussize="0,0"/>
          <v:stroke on="f"/>
          <v:imagedata o:title=""/>
          <o:lock v:ext="edit" aspectratio="f"/>
          <v:textbox inset="0mm,0mm,0mm,0mm">
            <w:txbxContent>
              <w:p>
                <w:pPr>
                  <w:spacing w:before="13"/>
                  <w:ind w:left="20" w:right="0" w:firstLine="0"/>
                  <w:jc w:val="left"/>
                  <w:rPr>
                    <w:rFonts w:ascii="Arial"/>
                    <w:sz w:val="18"/>
                  </w:rPr>
                </w:pPr>
                <w:r>
                  <w:rPr>
                    <w:rFonts w:ascii="Arial"/>
                    <w:w w:val="99"/>
                    <w:sz w:val="18"/>
                  </w:rPr>
                  <w:t>6</w:t>
                </w:r>
              </w:p>
            </w:txbxContent>
          </v:textbox>
        </v:shape>
      </w:pict>
    </w:r>
    <w:r>
      <w:pict>
        <v:shape id="文本框 907" o:spid="_x0000_s3078" o:spt="202" type="#_x0000_t202" style="position:absolute;left:0pt;margin-left:471.1pt;margin-top:815.75pt;height:12.05pt;width:71.3pt;mso-position-horizontal-relative:page;mso-position-vertical-relative:page;z-index:1257484288;mso-width-relative:page;mso-height-relative:page;" filled="f" stroked="f" coordsize="21600,21600" o:gfxdata="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VqXCdsAAAAO&#10;AQAADwAAAAAAAAABACAAAAAiAAAAZHJzL2Rvd25yZXYueG1sUEsBAhQAFAAAAAgAh07iQEttZjmn&#10;AQAAMAMAAA4AAAAAAAAAAQAgAAAAKgEAAGRycy9lMm9Eb2MueG1sUEsFBgAAAAAGAAYAWQEAAEMF&#10;AAAAAA==&#10;">
          <v:path/>
          <v:fill on="f" focussize="0,0"/>
          <v:stroke on="f"/>
          <v:imagedata o:title=""/>
          <o:lock v:ext="edit" aspectratio="f"/>
          <v:textbox inset="0mm,0mm,0mm,0mm">
            <w:txbxContent>
              <w:p>
                <w:pPr>
                  <w:spacing w:before="13"/>
                  <w:ind w:left="20" w:right="0" w:firstLine="0"/>
                  <w:jc w:val="left"/>
                  <w:rPr>
                    <w:rFonts w:ascii="Arial" w:hAnsi="Arial"/>
                    <w:sz w:val="18"/>
                  </w:rPr>
                </w:pPr>
                <w:r>
                  <w:rPr>
                    <w:rFonts w:ascii="Arial" w:hAnsi="Arial"/>
                    <w:sz w:val="18"/>
                  </w:rPr>
                  <w:t>990–91079C-037</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082D"/>
    <w:multiLevelType w:val="singleLevel"/>
    <w:tmpl w:val="2ABD08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lTrailSpace/>
    <w:useFELayout/>
    <w:compatSetting w:name="compatibilityMode" w:uri="http://schemas.microsoft.com/office/word" w:val="12"/>
  </w:compat>
  <w:rsids>
    <w:rsidRoot w:val="00000000"/>
    <w:rsid w:val="0665387D"/>
    <w:rsid w:val="23960FB9"/>
    <w:rsid w:val="26EA337A"/>
    <w:rsid w:val="2E500E80"/>
    <w:rsid w:val="3FFD4423"/>
    <w:rsid w:val="44935254"/>
    <w:rsid w:val="46B331EB"/>
    <w:rsid w:val="53D87D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51"/>
      <w:ind w:left="219"/>
      <w:outlineLvl w:val="1"/>
    </w:pPr>
    <w:rPr>
      <w:rFonts w:ascii="宋体" w:hAnsi="宋体" w:eastAsia="宋体" w:cs="宋体"/>
      <w:b/>
      <w:bCs/>
      <w:sz w:val="44"/>
      <w:szCs w:val="44"/>
    </w:rPr>
  </w:style>
  <w:style w:type="paragraph" w:styleId="3">
    <w:name w:val="heading 2"/>
    <w:basedOn w:val="1"/>
    <w:next w:val="1"/>
    <w:qFormat/>
    <w:uiPriority w:val="1"/>
    <w:pPr>
      <w:ind w:left="995" w:hanging="776"/>
      <w:outlineLvl w:val="2"/>
    </w:pPr>
    <w:rPr>
      <w:rFonts w:ascii="宋体" w:hAnsi="宋体" w:eastAsia="宋体" w:cs="宋体"/>
      <w:b/>
      <w:bCs/>
      <w:sz w:val="32"/>
      <w:szCs w:val="32"/>
    </w:rPr>
  </w:style>
  <w:style w:type="paragraph" w:styleId="4">
    <w:name w:val="heading 3"/>
    <w:basedOn w:val="1"/>
    <w:next w:val="1"/>
    <w:qFormat/>
    <w:uiPriority w:val="1"/>
    <w:pPr>
      <w:ind w:left="1194" w:hanging="974"/>
      <w:outlineLvl w:val="3"/>
    </w:pPr>
    <w:rPr>
      <w:rFonts w:ascii="宋体" w:hAnsi="宋体" w:eastAsia="宋体" w:cs="宋体"/>
      <w:b/>
      <w:bCs/>
      <w:sz w:val="30"/>
      <w:szCs w:val="30"/>
    </w:rPr>
  </w:style>
  <w:style w:type="paragraph" w:styleId="5">
    <w:name w:val="heading 4"/>
    <w:basedOn w:val="1"/>
    <w:next w:val="1"/>
    <w:qFormat/>
    <w:uiPriority w:val="1"/>
    <w:pPr>
      <w:spacing w:before="132"/>
      <w:ind w:left="220"/>
      <w:outlineLvl w:val="4"/>
    </w:pPr>
    <w:rPr>
      <w:rFonts w:ascii="宋体" w:hAnsi="宋体" w:eastAsia="宋体" w:cs="宋体"/>
      <w:b/>
      <w:bCs/>
      <w:sz w:val="24"/>
      <w:szCs w:val="24"/>
    </w:rPr>
  </w:style>
  <w:style w:type="character" w:default="1" w:styleId="10">
    <w:name w:val="Default Paragraph Font"/>
    <w:semiHidden/>
    <w:unhideWhenUsed/>
    <w:qFormat/>
    <w:uiPriority w:val="1"/>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24"/>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1"/>
    <w:pPr>
      <w:spacing w:before="280"/>
      <w:ind w:left="769" w:hanging="549"/>
    </w:pPr>
    <w:rPr>
      <w:rFonts w:ascii="宋体" w:hAnsi="宋体" w:eastAsia="宋体" w:cs="宋体"/>
      <w:b/>
      <w:bCs/>
      <w:sz w:val="24"/>
      <w:szCs w:val="24"/>
    </w:rPr>
  </w:style>
  <w:style w:type="character" w:styleId="11">
    <w:name w:val="Hyperlink"/>
    <w:basedOn w:val="10"/>
    <w:uiPriority w:val="0"/>
    <w:rPr>
      <w:color w:val="0000FF"/>
      <w:u w:val="single"/>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Table Normal"/>
    <w:semiHidden/>
    <w:unhideWhenUsed/>
    <w:qFormat/>
    <w:uiPriority w:val="2"/>
    <w:tblPr>
      <w:tblLayout w:type="fixed"/>
      <w:tblCellMar>
        <w:top w:w="0" w:type="dxa"/>
        <w:left w:w="0" w:type="dxa"/>
        <w:bottom w:w="0" w:type="dxa"/>
        <w:right w:w="0" w:type="dxa"/>
      </w:tblCellMar>
    </w:tblPr>
  </w:style>
  <w:style w:type="paragraph" w:styleId="15">
    <w:name w:val="List Paragraph"/>
    <w:basedOn w:val="1"/>
    <w:qFormat/>
    <w:uiPriority w:val="1"/>
    <w:pPr>
      <w:ind w:left="769" w:hanging="776"/>
    </w:pPr>
    <w:rPr>
      <w:rFonts w:ascii="宋体" w:hAnsi="宋体" w:eastAsia="宋体" w:cs="宋体"/>
    </w:rPr>
  </w:style>
  <w:style w:type="paragraph" w:customStyle="1" w:styleId="16">
    <w:name w:val="Table Paragraph"/>
    <w:basedOn w:val="1"/>
    <w:qFormat/>
    <w:uiPriority w:val="1"/>
    <w:pPr>
      <w:ind w:left="107"/>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7" Type="http://schemas.openxmlformats.org/officeDocument/2006/relationships/fontTable" Target="fontTable.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image" Target="media/image46.jpeg"/><Relationship Id="rId53" Type="http://schemas.openxmlformats.org/officeDocument/2006/relationships/image" Target="media/image45.jpeg"/><Relationship Id="rId52" Type="http://schemas.openxmlformats.org/officeDocument/2006/relationships/image" Target="media/image44.jpeg"/><Relationship Id="rId51" Type="http://schemas.openxmlformats.org/officeDocument/2006/relationships/image" Target="media/image43.jpeg"/><Relationship Id="rId50" Type="http://schemas.openxmlformats.org/officeDocument/2006/relationships/image" Target="media/image42.jpeg"/><Relationship Id="rId5" Type="http://schemas.openxmlformats.org/officeDocument/2006/relationships/footer" Target="footer3.xml"/><Relationship Id="rId49" Type="http://schemas.openxmlformats.org/officeDocument/2006/relationships/image" Target="media/image41.jpeg"/><Relationship Id="rId48" Type="http://schemas.openxmlformats.org/officeDocument/2006/relationships/image" Target="media/image40.jpeg"/><Relationship Id="rId47" Type="http://schemas.openxmlformats.org/officeDocument/2006/relationships/image" Target="media/image39.jpeg"/><Relationship Id="rId46" Type="http://schemas.openxmlformats.org/officeDocument/2006/relationships/image" Target="media/image38.jpeg"/><Relationship Id="rId45" Type="http://schemas.openxmlformats.org/officeDocument/2006/relationships/image" Target="media/image37.jpeg"/><Relationship Id="rId44" Type="http://schemas.openxmlformats.org/officeDocument/2006/relationships/image" Target="media/image36.jpeg"/><Relationship Id="rId43" Type="http://schemas.openxmlformats.org/officeDocument/2006/relationships/image" Target="media/image35.jpeg"/><Relationship Id="rId42" Type="http://schemas.openxmlformats.org/officeDocument/2006/relationships/image" Target="media/image34.jpeg"/><Relationship Id="rId41" Type="http://schemas.openxmlformats.org/officeDocument/2006/relationships/image" Target="media/image33.jpeg"/><Relationship Id="rId40" Type="http://schemas.openxmlformats.org/officeDocument/2006/relationships/image" Target="media/image32.jpeg"/><Relationship Id="rId4" Type="http://schemas.openxmlformats.org/officeDocument/2006/relationships/footer" Target="footer2.xml"/><Relationship Id="rId39" Type="http://schemas.openxmlformats.org/officeDocument/2006/relationships/image" Target="media/image31.jpeg"/><Relationship Id="rId38" Type="http://schemas.openxmlformats.org/officeDocument/2006/relationships/image" Target="media/image30.jpeg"/><Relationship Id="rId37" Type="http://schemas.openxmlformats.org/officeDocument/2006/relationships/image" Target="media/image29.jpeg"/><Relationship Id="rId36" Type="http://schemas.openxmlformats.org/officeDocument/2006/relationships/image" Target="media/image28.jpeg"/><Relationship Id="rId35" Type="http://schemas.openxmlformats.org/officeDocument/2006/relationships/image" Target="media/image27.jpeg"/><Relationship Id="rId34" Type="http://schemas.openxmlformats.org/officeDocument/2006/relationships/image" Target="media/image26.jpeg"/><Relationship Id="rId33" Type="http://schemas.openxmlformats.org/officeDocument/2006/relationships/image" Target="media/image25.jpeg"/><Relationship Id="rId32" Type="http://schemas.openxmlformats.org/officeDocument/2006/relationships/image" Target="media/image24.jpeg"/><Relationship Id="rId31" Type="http://schemas.openxmlformats.org/officeDocument/2006/relationships/image" Target="media/image23.jpeg"/><Relationship Id="rId30" Type="http://schemas.openxmlformats.org/officeDocument/2006/relationships/image" Target="media/image22.jpeg"/><Relationship Id="rId3" Type="http://schemas.openxmlformats.org/officeDocument/2006/relationships/footer" Target="footer1.xml"/><Relationship Id="rId29" Type="http://schemas.openxmlformats.org/officeDocument/2006/relationships/image" Target="media/image21.jpeg"/><Relationship Id="rId28" Type="http://schemas.openxmlformats.org/officeDocument/2006/relationships/image" Target="media/image20.jpeg"/><Relationship Id="rId27" Type="http://schemas.openxmlformats.org/officeDocument/2006/relationships/image" Target="media/image19.jpeg"/><Relationship Id="rId26" Type="http://schemas.openxmlformats.org/officeDocument/2006/relationships/image" Target="media/image18.jpeg"/><Relationship Id="rId25" Type="http://schemas.openxmlformats.org/officeDocument/2006/relationships/image" Target="media/image17.jpeg"/><Relationship Id="rId24" Type="http://schemas.openxmlformats.org/officeDocument/2006/relationships/image" Target="media/image16.jpeg"/><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9" textRotate="1"/>
    <customShpInfo spid="_x0000_s3073"/>
    <customShpInfo spid="_x0000_s3080" textRotate="1"/>
    <customShpInfo spid="_x0000_s3081" textRotate="1"/>
    <customShpInfo spid="_x0000_s3074"/>
    <customShpInfo spid="_x0000_s3075"/>
    <customShpInfo spid="_x0000_s3076"/>
    <customShpInfo spid="_x0000_s3077"/>
    <customShpInfo spid="_x0000_s3078"/>
    <customShpInfo spid="_x0000_s2050"/>
    <customShpInfo spid="_x0000_s2052"/>
    <customShpInfo spid="_x0000_s2053"/>
    <customShpInfo spid="_x0000_s2054"/>
    <customShpInfo spid="_x0000_s2051"/>
    <customShpInfo spid="_x0000_s2056"/>
    <customShpInfo spid="_x0000_s2057"/>
    <customShpInfo spid="_x0000_s2058"/>
    <customShpInfo spid="_x0000_s2055"/>
    <customShpInfo spid="_x0000_s2059"/>
    <customShpInfo spid="_x0000_s2060"/>
    <customShpInfo spid="_x0000_s2064"/>
    <customShpInfo spid="_x0000_s2065"/>
    <customShpInfo spid="_x0000_s2066"/>
    <customShpInfo spid="_x0000_s2071"/>
    <customShpInfo spid="_x0000_s2086"/>
    <customShpInfo spid="_x0000_s2077"/>
    <customShpInfo spid="_x0000_s2078"/>
    <customShpInfo spid="_x0000_s2079"/>
    <customShpInfo spid="_x0000_s2081"/>
    <customShpInfo spid="_x0000_s2083"/>
    <customShpInfo spid="_x0000_s2085"/>
    <customShpInfo spid="_x0000_s2090"/>
    <customShpInfo spid="_x0000_s2091"/>
    <customShpInfo spid="_x0000_s2092"/>
    <customShpInfo spid="_x0000_s20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2018-12-17T07:36:00Z</dcterms:created>
  <dc:creator>Administrator</dc:creator>
  <cp:lastModifiedBy>茶陵罗淦</cp:lastModifiedBy>
  <dcterms:modified xsi:type="dcterms:W3CDTF">2018-12-19T15:21:47Z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LastSaved">
    <vt:filetime>2018-12-17T00:00:00Z</vt:filetime>
  </property>
  <property fmtid="{D5CDD505-2E9C-101B-9397-08002B2CF9AE}" pid="4" name="KSOProductBuildVer">
    <vt:lpwstr>2052-10.1.0.7697</vt:lpwstr>
  </property>
</Properties>
</file>